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5F395" w14:textId="4FB7B42F" w:rsidR="009D4712" w:rsidRDefault="009D4712" w:rsidP="004337FC">
      <w:pPr>
        <w:rPr>
          <w:rFonts w:ascii="Gill Sans MT" w:hAnsi="Gill Sans MT"/>
          <w:sz w:val="24"/>
          <w:szCs w:val="24"/>
        </w:rPr>
      </w:pPr>
    </w:p>
    <w:p w14:paraId="5588434B" w14:textId="678A7FD7" w:rsidR="004337FC" w:rsidRDefault="004337FC" w:rsidP="004337FC">
      <w:pPr>
        <w:rPr>
          <w:rFonts w:ascii="Gill Sans MT" w:hAnsi="Gill Sans MT"/>
          <w:sz w:val="24"/>
          <w:szCs w:val="24"/>
        </w:rPr>
      </w:pPr>
    </w:p>
    <w:p w14:paraId="47575504" w14:textId="7C65423B" w:rsidR="004337FC" w:rsidRDefault="004337FC" w:rsidP="004337FC">
      <w:pPr>
        <w:rPr>
          <w:rFonts w:ascii="Gill Sans MT" w:hAnsi="Gill Sans MT"/>
          <w:sz w:val="24"/>
          <w:szCs w:val="24"/>
        </w:rPr>
      </w:pPr>
    </w:p>
    <w:p w14:paraId="50FED811" w14:textId="3C3A2A36" w:rsidR="004337FC" w:rsidRDefault="004337FC" w:rsidP="004337FC">
      <w:pPr>
        <w:rPr>
          <w:rFonts w:ascii="Gill Sans MT" w:hAnsi="Gill Sans MT"/>
          <w:sz w:val="24"/>
          <w:szCs w:val="24"/>
        </w:rPr>
      </w:pPr>
    </w:p>
    <w:p w14:paraId="1E722752" w14:textId="1C5B3621" w:rsidR="004337FC" w:rsidRDefault="004337FC" w:rsidP="004337FC">
      <w:pPr>
        <w:rPr>
          <w:rFonts w:ascii="Gill Sans MT" w:hAnsi="Gill Sans MT"/>
          <w:sz w:val="24"/>
          <w:szCs w:val="24"/>
        </w:rPr>
      </w:pPr>
    </w:p>
    <w:p w14:paraId="72385272" w14:textId="77777777" w:rsidR="004337FC" w:rsidRPr="004337FC" w:rsidRDefault="004337FC" w:rsidP="004337FC">
      <w:pPr>
        <w:rPr>
          <w:rFonts w:ascii="Gill Sans MT" w:hAnsi="Gill Sans MT"/>
          <w:sz w:val="24"/>
          <w:szCs w:val="24"/>
        </w:rPr>
      </w:pPr>
    </w:p>
    <w:p w14:paraId="4A0E8B39" w14:textId="77777777" w:rsidR="000E65B6" w:rsidRDefault="000E65B6" w:rsidP="009D4712">
      <w:pPr>
        <w:pStyle w:val="Title"/>
        <w:rPr>
          <w:sz w:val="32"/>
          <w:u w:val="none"/>
        </w:rPr>
      </w:pPr>
    </w:p>
    <w:p w14:paraId="2AFFD95B" w14:textId="77777777" w:rsidR="000E65B6" w:rsidRDefault="000E65B6" w:rsidP="009D4712">
      <w:pPr>
        <w:pStyle w:val="Title"/>
        <w:rPr>
          <w:sz w:val="32"/>
          <w:u w:val="none"/>
        </w:rPr>
      </w:pPr>
    </w:p>
    <w:p w14:paraId="3442551F" w14:textId="233420E2" w:rsidR="000E65B6" w:rsidRDefault="00F0397B" w:rsidP="00F0397B">
      <w:pPr>
        <w:pStyle w:val="Title"/>
        <w:tabs>
          <w:tab w:val="left" w:pos="6840"/>
          <w:tab w:val="left" w:pos="7230"/>
        </w:tabs>
        <w:jc w:val="left"/>
        <w:rPr>
          <w:sz w:val="32"/>
          <w:u w:val="none"/>
        </w:rPr>
      </w:pPr>
      <w:r>
        <w:rPr>
          <w:sz w:val="32"/>
          <w:u w:val="none"/>
        </w:rPr>
        <w:tab/>
      </w:r>
      <w:r>
        <w:rPr>
          <w:sz w:val="32"/>
          <w:u w:val="none"/>
        </w:rPr>
        <w:tab/>
      </w:r>
    </w:p>
    <w:p w14:paraId="72CB71C1" w14:textId="77777777" w:rsidR="000E65B6" w:rsidRDefault="000E65B6" w:rsidP="00224C3A">
      <w:pPr>
        <w:pStyle w:val="Title"/>
        <w:jc w:val="left"/>
        <w:rPr>
          <w:sz w:val="32"/>
          <w:u w:val="none"/>
        </w:rPr>
      </w:pPr>
    </w:p>
    <w:p w14:paraId="01D7FDD1" w14:textId="77777777" w:rsidR="000E65B6" w:rsidRDefault="000E65B6" w:rsidP="009D4712">
      <w:pPr>
        <w:pStyle w:val="Title"/>
        <w:rPr>
          <w:sz w:val="32"/>
          <w:u w:val="none"/>
        </w:rPr>
      </w:pPr>
    </w:p>
    <w:p w14:paraId="132738D2" w14:textId="46E86C60" w:rsidR="006347F4" w:rsidRDefault="00A20509" w:rsidP="007464A0">
      <w:pPr>
        <w:pStyle w:val="Title"/>
        <w:rPr>
          <w:sz w:val="44"/>
          <w:u w:val="none"/>
        </w:rPr>
      </w:pPr>
      <w:r>
        <w:rPr>
          <w:sz w:val="44"/>
          <w:u w:val="none"/>
        </w:rPr>
        <w:t xml:space="preserve">REVISED </w:t>
      </w:r>
      <w:r w:rsidR="009D4712" w:rsidRPr="00702D86">
        <w:rPr>
          <w:sz w:val="44"/>
          <w:u w:val="none"/>
        </w:rPr>
        <w:t>BID</w:t>
      </w:r>
      <w:r w:rsidR="00800DA4" w:rsidRPr="00702D86">
        <w:rPr>
          <w:sz w:val="44"/>
          <w:u w:val="none"/>
        </w:rPr>
        <w:t xml:space="preserve"> SOLICITATION</w:t>
      </w:r>
      <w:r w:rsidR="009D4712" w:rsidRPr="00702D86">
        <w:rPr>
          <w:sz w:val="44"/>
          <w:u w:val="none"/>
        </w:rPr>
        <w:t xml:space="preserve"> DOCUMENTS </w:t>
      </w:r>
    </w:p>
    <w:p w14:paraId="4EBAC7E0" w14:textId="77777777" w:rsidR="006347F4" w:rsidRDefault="009D4712" w:rsidP="007464A0">
      <w:pPr>
        <w:pStyle w:val="Title"/>
        <w:rPr>
          <w:sz w:val="44"/>
          <w:u w:val="none"/>
        </w:rPr>
      </w:pPr>
      <w:r w:rsidRPr="00702D86">
        <w:rPr>
          <w:sz w:val="44"/>
          <w:u w:val="none"/>
        </w:rPr>
        <w:t>FOR</w:t>
      </w:r>
      <w:r w:rsidR="007464A0" w:rsidRPr="00702D86">
        <w:rPr>
          <w:sz w:val="44"/>
          <w:u w:val="none"/>
        </w:rPr>
        <w:t xml:space="preserve"> </w:t>
      </w:r>
    </w:p>
    <w:p w14:paraId="2C6ACBC9" w14:textId="0F048B4D" w:rsidR="009D4712" w:rsidRPr="00702D86" w:rsidRDefault="006347F4" w:rsidP="007464A0">
      <w:pPr>
        <w:pStyle w:val="Title"/>
        <w:rPr>
          <w:sz w:val="44"/>
          <w:u w:val="none"/>
        </w:rPr>
      </w:pPr>
      <w:bookmarkStart w:id="0" w:name="_Hlk192941317"/>
      <w:r>
        <w:rPr>
          <w:caps/>
          <w:sz w:val="44"/>
          <w:u w:val="none"/>
        </w:rPr>
        <w:t xml:space="preserve">Procurement of </w:t>
      </w:r>
      <w:bookmarkStart w:id="1" w:name="_Hlk192940867"/>
      <w:r w:rsidR="00655C72" w:rsidRPr="00702D86">
        <w:rPr>
          <w:caps/>
          <w:sz w:val="44"/>
          <w:u w:val="none"/>
        </w:rPr>
        <w:t xml:space="preserve">Hi-Tech </w:t>
      </w:r>
      <w:r w:rsidR="004337FC">
        <w:rPr>
          <w:caps/>
          <w:sz w:val="44"/>
          <w:u w:val="none"/>
        </w:rPr>
        <w:t xml:space="preserve">Laboratory </w:t>
      </w:r>
      <w:r w:rsidR="00655C72" w:rsidRPr="00702D86">
        <w:rPr>
          <w:caps/>
          <w:sz w:val="44"/>
          <w:u w:val="none"/>
        </w:rPr>
        <w:t>Equipment</w:t>
      </w:r>
      <w:r>
        <w:rPr>
          <w:caps/>
          <w:sz w:val="44"/>
          <w:u w:val="none"/>
        </w:rPr>
        <w:t>, chemicals, reagents media</w:t>
      </w:r>
      <w:r w:rsidR="004337FC">
        <w:rPr>
          <w:caps/>
          <w:sz w:val="44"/>
          <w:u w:val="none"/>
        </w:rPr>
        <w:t xml:space="preserve"> for food testing laboratory of khyber pakhtunkhwa food safety &amp; halal food authority</w:t>
      </w:r>
      <w:r w:rsidR="003A7EFD">
        <w:rPr>
          <w:caps/>
          <w:sz w:val="44"/>
          <w:u w:val="none"/>
        </w:rPr>
        <w:t xml:space="preserve"> fy (2024-2025)</w:t>
      </w:r>
      <w:bookmarkEnd w:id="0"/>
      <w:bookmarkEnd w:id="1"/>
    </w:p>
    <w:p w14:paraId="73A992B7" w14:textId="4B6E7BED" w:rsidR="00B46A81" w:rsidRDefault="00B46A81" w:rsidP="00312598">
      <w:pPr>
        <w:pStyle w:val="Title"/>
        <w:ind w:left="426" w:right="424"/>
        <w:rPr>
          <w:sz w:val="32"/>
          <w:u w:val="none"/>
        </w:rPr>
      </w:pPr>
    </w:p>
    <w:p w14:paraId="68952044" w14:textId="3C03C37E" w:rsidR="00B46A81" w:rsidRDefault="00B46A81" w:rsidP="00312598">
      <w:pPr>
        <w:pStyle w:val="Title"/>
        <w:ind w:left="426" w:right="424"/>
        <w:rPr>
          <w:sz w:val="32"/>
          <w:u w:val="none"/>
        </w:rPr>
      </w:pPr>
    </w:p>
    <w:p w14:paraId="776F9D19" w14:textId="07BED026" w:rsidR="00B46A81" w:rsidRDefault="00B46A81" w:rsidP="00312598">
      <w:pPr>
        <w:pStyle w:val="Title"/>
        <w:ind w:left="426" w:right="424"/>
        <w:rPr>
          <w:sz w:val="32"/>
          <w:u w:val="none"/>
        </w:rPr>
      </w:pPr>
    </w:p>
    <w:p w14:paraId="3E43E70B" w14:textId="4E037566" w:rsidR="00224C3A" w:rsidRDefault="00224C3A" w:rsidP="00312598">
      <w:pPr>
        <w:pStyle w:val="Title"/>
        <w:ind w:left="426" w:right="424"/>
        <w:rPr>
          <w:sz w:val="32"/>
          <w:u w:val="none"/>
        </w:rPr>
      </w:pPr>
    </w:p>
    <w:p w14:paraId="75BBB32D" w14:textId="3CD5BF7B" w:rsidR="00224C3A" w:rsidRDefault="00224C3A" w:rsidP="00312598">
      <w:pPr>
        <w:pStyle w:val="Title"/>
        <w:ind w:left="426" w:right="424"/>
        <w:rPr>
          <w:sz w:val="32"/>
          <w:u w:val="none"/>
        </w:rPr>
      </w:pPr>
    </w:p>
    <w:p w14:paraId="6F1FAE84" w14:textId="2D77002E" w:rsidR="00224C3A" w:rsidRDefault="00224C3A" w:rsidP="00312598">
      <w:pPr>
        <w:pStyle w:val="Title"/>
        <w:ind w:left="426" w:right="424"/>
        <w:rPr>
          <w:sz w:val="32"/>
          <w:u w:val="none"/>
        </w:rPr>
      </w:pPr>
    </w:p>
    <w:p w14:paraId="494EB2DC" w14:textId="6B308D11" w:rsidR="00224C3A" w:rsidRDefault="00224C3A" w:rsidP="00312598">
      <w:pPr>
        <w:pStyle w:val="Title"/>
        <w:ind w:left="426" w:right="424"/>
        <w:rPr>
          <w:sz w:val="32"/>
          <w:u w:val="none"/>
        </w:rPr>
      </w:pPr>
    </w:p>
    <w:p w14:paraId="3964AC74" w14:textId="6638B821" w:rsidR="00224C3A" w:rsidRDefault="00224C3A" w:rsidP="00312598">
      <w:pPr>
        <w:pStyle w:val="Title"/>
        <w:ind w:left="426" w:right="424"/>
        <w:rPr>
          <w:sz w:val="32"/>
          <w:u w:val="none"/>
        </w:rPr>
      </w:pPr>
    </w:p>
    <w:p w14:paraId="28FCA999" w14:textId="000323BC" w:rsidR="00224C3A" w:rsidRDefault="00224C3A" w:rsidP="00312598">
      <w:pPr>
        <w:pStyle w:val="Title"/>
        <w:ind w:left="426" w:right="424"/>
        <w:rPr>
          <w:sz w:val="32"/>
          <w:u w:val="none"/>
        </w:rPr>
      </w:pPr>
    </w:p>
    <w:p w14:paraId="137E8BE9" w14:textId="78CA2E5A" w:rsidR="00224C3A" w:rsidRDefault="00224C3A" w:rsidP="00312598">
      <w:pPr>
        <w:pStyle w:val="Title"/>
        <w:ind w:left="426" w:right="424"/>
        <w:rPr>
          <w:sz w:val="32"/>
          <w:u w:val="none"/>
        </w:rPr>
      </w:pPr>
    </w:p>
    <w:p w14:paraId="063D3902" w14:textId="75BFE409" w:rsidR="007464A0" w:rsidRDefault="007464A0" w:rsidP="00224C3A">
      <w:pPr>
        <w:pStyle w:val="Title"/>
        <w:ind w:left="426" w:right="424"/>
        <w:rPr>
          <w:rFonts w:ascii="Gill Sans MT" w:hAnsi="Gill Sans MT"/>
          <w:sz w:val="28"/>
          <w:szCs w:val="28"/>
          <w:u w:val="none"/>
        </w:rPr>
      </w:pPr>
    </w:p>
    <w:p w14:paraId="5D9C1A97" w14:textId="1B8BE4F9" w:rsidR="004337FC" w:rsidRDefault="004337FC" w:rsidP="00224C3A">
      <w:pPr>
        <w:pStyle w:val="Title"/>
        <w:ind w:left="426" w:right="424"/>
        <w:rPr>
          <w:rFonts w:ascii="Gill Sans MT" w:hAnsi="Gill Sans MT"/>
          <w:sz w:val="28"/>
          <w:szCs w:val="28"/>
          <w:u w:val="none"/>
        </w:rPr>
      </w:pPr>
    </w:p>
    <w:p w14:paraId="60DBE50B" w14:textId="77777777" w:rsidR="004337FC" w:rsidRDefault="004337FC" w:rsidP="00224C3A">
      <w:pPr>
        <w:pStyle w:val="Title"/>
        <w:ind w:left="426" w:right="424"/>
        <w:rPr>
          <w:rFonts w:ascii="Gill Sans MT" w:hAnsi="Gill Sans MT"/>
          <w:sz w:val="28"/>
          <w:szCs w:val="28"/>
          <w:u w:val="none"/>
        </w:rPr>
      </w:pPr>
    </w:p>
    <w:p w14:paraId="2A660D18" w14:textId="138EFC94" w:rsidR="004E7714" w:rsidRPr="004E5597" w:rsidRDefault="006347F4" w:rsidP="004E7714">
      <w:pPr>
        <w:pStyle w:val="Title"/>
        <w:rPr>
          <w:rFonts w:ascii="Gill Sans MT" w:hAnsi="Gill Sans MT"/>
          <w:sz w:val="28"/>
          <w:szCs w:val="24"/>
          <w:u w:val="none"/>
        </w:rPr>
      </w:pPr>
      <w:r w:rsidRPr="00814D93">
        <w:rPr>
          <w:rFonts w:ascii="Gill Sans MT" w:hAnsi="Gill Sans MT"/>
          <w:color w:val="000000" w:themeColor="text1"/>
          <w:sz w:val="28"/>
          <w:szCs w:val="28"/>
          <w:u w:val="none"/>
        </w:rPr>
        <w:t>IFB No. KPFS&amp;HFA/APP/2024-2025/0</w:t>
      </w:r>
      <w:r>
        <w:rPr>
          <w:rFonts w:ascii="Gill Sans MT" w:hAnsi="Gill Sans MT"/>
          <w:color w:val="000000" w:themeColor="text1"/>
          <w:sz w:val="28"/>
          <w:szCs w:val="28"/>
          <w:u w:val="none"/>
        </w:rPr>
        <w:t>8</w:t>
      </w:r>
    </w:p>
    <w:p w14:paraId="727D7310" w14:textId="6B5C9FD6" w:rsidR="009D4712" w:rsidRPr="007B7E81" w:rsidRDefault="006347F4" w:rsidP="00D4166C">
      <w:pPr>
        <w:pStyle w:val="Title"/>
        <w:rPr>
          <w:rFonts w:ascii="Gill Sans MT" w:hAnsi="Gill Sans MT"/>
          <w:bCs/>
          <w:sz w:val="28"/>
          <w:szCs w:val="18"/>
          <w:u w:val="none"/>
        </w:rPr>
      </w:pPr>
      <w:r>
        <w:rPr>
          <w:rFonts w:ascii="Gill Sans MT" w:hAnsi="Gill Sans MT"/>
          <w:bCs/>
          <w:sz w:val="28"/>
          <w:szCs w:val="18"/>
          <w:u w:val="none"/>
        </w:rPr>
        <w:t>February 2025</w:t>
      </w:r>
    </w:p>
    <w:bookmarkStart w:id="2" w:name="_Hlk79234577" w:displacedByCustomXml="next"/>
    <w:sdt>
      <w:sdtPr>
        <w:rPr>
          <w:rFonts w:ascii="Calibri" w:hAnsi="Calibri"/>
          <w:b w:val="0"/>
          <w:bCs w:val="0"/>
          <w:color w:val="auto"/>
          <w:spacing w:val="0"/>
          <w:sz w:val="22"/>
          <w:szCs w:val="22"/>
          <w:u w:val="none"/>
        </w:rPr>
        <w:id w:val="1627502546"/>
        <w:docPartObj>
          <w:docPartGallery w:val="Table of Contents"/>
          <w:docPartUnique/>
        </w:docPartObj>
      </w:sdtPr>
      <w:sdtEndPr>
        <w:rPr>
          <w:rFonts w:ascii="Gill Sans MT" w:hAnsi="Gill Sans MT"/>
          <w:noProof/>
          <w:sz w:val="24"/>
          <w:szCs w:val="24"/>
        </w:rPr>
      </w:sdtEndPr>
      <w:sdtContent>
        <w:p w14:paraId="23C7B53E" w14:textId="36DBFCE0" w:rsidR="004E57F2" w:rsidRPr="00932F56" w:rsidRDefault="004E57F2" w:rsidP="00077E40">
          <w:pPr>
            <w:pStyle w:val="TOCHeading"/>
            <w:rPr>
              <w:b w:val="0"/>
              <w:color w:val="000000" w:themeColor="text1"/>
            </w:rPr>
          </w:pPr>
          <w:r w:rsidRPr="00932F56">
            <w:rPr>
              <w:rStyle w:val="KPFSAOneChar"/>
              <w:b/>
              <w:color w:val="000000" w:themeColor="text1"/>
            </w:rPr>
            <w:t>Table of Contents</w:t>
          </w:r>
        </w:p>
        <w:p w14:paraId="4890D7E5" w14:textId="48B0B323" w:rsidR="00C128F7" w:rsidRDefault="004E57F2">
          <w:pPr>
            <w:pStyle w:val="TOC1"/>
            <w:tabs>
              <w:tab w:val="right" w:leader="dot" w:pos="10028"/>
            </w:tabs>
            <w:rPr>
              <w:rFonts w:asciiTheme="minorHAnsi" w:eastAsiaTheme="minorEastAsia" w:hAnsiTheme="minorHAnsi" w:cstheme="minorBidi"/>
              <w:smallCaps w:val="0"/>
              <w:noProof/>
              <w:sz w:val="22"/>
              <w:lang w:val="en-PK" w:eastAsia="en-PK"/>
            </w:rPr>
          </w:pPr>
          <w:r w:rsidRPr="00EC6045">
            <w:rPr>
              <w:smallCaps w:val="0"/>
              <w:szCs w:val="24"/>
            </w:rPr>
            <w:fldChar w:fldCharType="begin"/>
          </w:r>
          <w:r w:rsidRPr="00EC6045">
            <w:rPr>
              <w:smallCaps w:val="0"/>
              <w:szCs w:val="24"/>
            </w:rPr>
            <w:instrText xml:space="preserve"> TOC \o "1-3" \h \z \u </w:instrText>
          </w:r>
          <w:r w:rsidRPr="00EC6045">
            <w:rPr>
              <w:smallCaps w:val="0"/>
              <w:szCs w:val="24"/>
            </w:rPr>
            <w:fldChar w:fldCharType="separate"/>
          </w:r>
          <w:hyperlink w:anchor="_Toc192941799" w:history="1">
            <w:r w:rsidR="00C128F7" w:rsidRPr="00261ED8">
              <w:rPr>
                <w:rStyle w:val="Hyperlink"/>
                <w:noProof/>
              </w:rPr>
              <w:t>TABLE OF CONTENTS - PART ONE</w:t>
            </w:r>
            <w:r w:rsidR="00C128F7">
              <w:rPr>
                <w:noProof/>
                <w:webHidden/>
              </w:rPr>
              <w:tab/>
            </w:r>
            <w:r w:rsidR="00C128F7">
              <w:rPr>
                <w:noProof/>
                <w:webHidden/>
              </w:rPr>
              <w:fldChar w:fldCharType="begin"/>
            </w:r>
            <w:r w:rsidR="00C128F7">
              <w:rPr>
                <w:noProof/>
                <w:webHidden/>
              </w:rPr>
              <w:instrText xml:space="preserve"> PAGEREF _Toc192941799 \h </w:instrText>
            </w:r>
            <w:r w:rsidR="00C128F7">
              <w:rPr>
                <w:noProof/>
                <w:webHidden/>
              </w:rPr>
            </w:r>
            <w:r w:rsidR="00C128F7">
              <w:rPr>
                <w:noProof/>
                <w:webHidden/>
              </w:rPr>
              <w:fldChar w:fldCharType="separate"/>
            </w:r>
            <w:r w:rsidR="00C128F7">
              <w:rPr>
                <w:noProof/>
                <w:webHidden/>
              </w:rPr>
              <w:t>4</w:t>
            </w:r>
            <w:r w:rsidR="00C128F7">
              <w:rPr>
                <w:noProof/>
                <w:webHidden/>
              </w:rPr>
              <w:fldChar w:fldCharType="end"/>
            </w:r>
          </w:hyperlink>
        </w:p>
        <w:p w14:paraId="77B73F35" w14:textId="53B5DF1E"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00" w:history="1">
            <w:r w:rsidRPr="00261ED8">
              <w:rPr>
                <w:rStyle w:val="Hyperlink"/>
                <w:noProof/>
              </w:rPr>
              <w:t>PART ONE - SECTION I (INSTRUCTIONS TO BIDDERS)</w:t>
            </w:r>
            <w:r>
              <w:rPr>
                <w:noProof/>
                <w:webHidden/>
              </w:rPr>
              <w:tab/>
            </w:r>
            <w:r>
              <w:rPr>
                <w:noProof/>
                <w:webHidden/>
              </w:rPr>
              <w:fldChar w:fldCharType="begin"/>
            </w:r>
            <w:r>
              <w:rPr>
                <w:noProof/>
                <w:webHidden/>
              </w:rPr>
              <w:instrText xml:space="preserve"> PAGEREF _Toc192941800 \h </w:instrText>
            </w:r>
            <w:r>
              <w:rPr>
                <w:noProof/>
                <w:webHidden/>
              </w:rPr>
            </w:r>
            <w:r>
              <w:rPr>
                <w:noProof/>
                <w:webHidden/>
              </w:rPr>
              <w:fldChar w:fldCharType="separate"/>
            </w:r>
            <w:r>
              <w:rPr>
                <w:noProof/>
                <w:webHidden/>
              </w:rPr>
              <w:t>5</w:t>
            </w:r>
            <w:r>
              <w:rPr>
                <w:noProof/>
                <w:webHidden/>
              </w:rPr>
              <w:fldChar w:fldCharType="end"/>
            </w:r>
          </w:hyperlink>
        </w:p>
        <w:p w14:paraId="4C00DE59" w14:textId="7165F899"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01" w:history="1">
            <w:r w:rsidRPr="00261ED8">
              <w:rPr>
                <w:rStyle w:val="Hyperlink"/>
                <w:noProof/>
              </w:rPr>
              <w:t>Table of Clauses (Instructions to Bidders)</w:t>
            </w:r>
            <w:r>
              <w:rPr>
                <w:noProof/>
                <w:webHidden/>
              </w:rPr>
              <w:tab/>
            </w:r>
            <w:r>
              <w:rPr>
                <w:noProof/>
                <w:webHidden/>
              </w:rPr>
              <w:fldChar w:fldCharType="begin"/>
            </w:r>
            <w:r>
              <w:rPr>
                <w:noProof/>
                <w:webHidden/>
              </w:rPr>
              <w:instrText xml:space="preserve"> PAGEREF _Toc192941801 \h </w:instrText>
            </w:r>
            <w:r>
              <w:rPr>
                <w:noProof/>
                <w:webHidden/>
              </w:rPr>
            </w:r>
            <w:r>
              <w:rPr>
                <w:noProof/>
                <w:webHidden/>
              </w:rPr>
              <w:fldChar w:fldCharType="separate"/>
            </w:r>
            <w:r>
              <w:rPr>
                <w:noProof/>
                <w:webHidden/>
              </w:rPr>
              <w:t>6</w:t>
            </w:r>
            <w:r>
              <w:rPr>
                <w:noProof/>
                <w:webHidden/>
              </w:rPr>
              <w:fldChar w:fldCharType="end"/>
            </w:r>
          </w:hyperlink>
        </w:p>
        <w:p w14:paraId="585ECD2E" w14:textId="6E699CA7"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02" w:history="1">
            <w:r w:rsidRPr="00261ED8">
              <w:rPr>
                <w:rStyle w:val="Hyperlink"/>
                <w:noProof/>
              </w:rPr>
              <w:t>INSTRUCTIONS TO BIDDERS</w:t>
            </w:r>
            <w:r>
              <w:rPr>
                <w:noProof/>
                <w:webHidden/>
              </w:rPr>
              <w:tab/>
            </w:r>
            <w:r>
              <w:rPr>
                <w:noProof/>
                <w:webHidden/>
              </w:rPr>
              <w:fldChar w:fldCharType="begin"/>
            </w:r>
            <w:r>
              <w:rPr>
                <w:noProof/>
                <w:webHidden/>
              </w:rPr>
              <w:instrText xml:space="preserve"> PAGEREF _Toc192941802 \h </w:instrText>
            </w:r>
            <w:r>
              <w:rPr>
                <w:noProof/>
                <w:webHidden/>
              </w:rPr>
            </w:r>
            <w:r>
              <w:rPr>
                <w:noProof/>
                <w:webHidden/>
              </w:rPr>
              <w:fldChar w:fldCharType="separate"/>
            </w:r>
            <w:r>
              <w:rPr>
                <w:noProof/>
                <w:webHidden/>
              </w:rPr>
              <w:t>7</w:t>
            </w:r>
            <w:r>
              <w:rPr>
                <w:noProof/>
                <w:webHidden/>
              </w:rPr>
              <w:fldChar w:fldCharType="end"/>
            </w:r>
          </w:hyperlink>
        </w:p>
        <w:p w14:paraId="47F2372D" w14:textId="5A1BED9F"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03" w:history="1">
            <w:r w:rsidRPr="00261ED8">
              <w:rPr>
                <w:rStyle w:val="Hyperlink"/>
                <w:noProof/>
              </w:rPr>
              <w:t>Part One - Section II (General Conditions of Contract)</w:t>
            </w:r>
            <w:r>
              <w:rPr>
                <w:noProof/>
                <w:webHidden/>
              </w:rPr>
              <w:tab/>
            </w:r>
            <w:r>
              <w:rPr>
                <w:noProof/>
                <w:webHidden/>
              </w:rPr>
              <w:fldChar w:fldCharType="begin"/>
            </w:r>
            <w:r>
              <w:rPr>
                <w:noProof/>
                <w:webHidden/>
              </w:rPr>
              <w:instrText xml:space="preserve"> PAGEREF _Toc192941803 \h </w:instrText>
            </w:r>
            <w:r>
              <w:rPr>
                <w:noProof/>
                <w:webHidden/>
              </w:rPr>
            </w:r>
            <w:r>
              <w:rPr>
                <w:noProof/>
                <w:webHidden/>
              </w:rPr>
              <w:fldChar w:fldCharType="separate"/>
            </w:r>
            <w:r>
              <w:rPr>
                <w:noProof/>
                <w:webHidden/>
              </w:rPr>
              <w:t>22</w:t>
            </w:r>
            <w:r>
              <w:rPr>
                <w:noProof/>
                <w:webHidden/>
              </w:rPr>
              <w:fldChar w:fldCharType="end"/>
            </w:r>
          </w:hyperlink>
        </w:p>
        <w:p w14:paraId="323B8E8B" w14:textId="013A6E0D"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04" w:history="1">
            <w:r w:rsidRPr="00261ED8">
              <w:rPr>
                <w:rStyle w:val="Hyperlink"/>
                <w:noProof/>
              </w:rPr>
              <w:t>Table of Clauses (General Conditions of Contract)</w:t>
            </w:r>
            <w:r>
              <w:rPr>
                <w:noProof/>
                <w:webHidden/>
              </w:rPr>
              <w:tab/>
            </w:r>
            <w:r>
              <w:rPr>
                <w:noProof/>
                <w:webHidden/>
              </w:rPr>
              <w:fldChar w:fldCharType="begin"/>
            </w:r>
            <w:r>
              <w:rPr>
                <w:noProof/>
                <w:webHidden/>
              </w:rPr>
              <w:instrText xml:space="preserve"> PAGEREF _Toc192941804 \h </w:instrText>
            </w:r>
            <w:r>
              <w:rPr>
                <w:noProof/>
                <w:webHidden/>
              </w:rPr>
            </w:r>
            <w:r>
              <w:rPr>
                <w:noProof/>
                <w:webHidden/>
              </w:rPr>
              <w:fldChar w:fldCharType="separate"/>
            </w:r>
            <w:r>
              <w:rPr>
                <w:noProof/>
                <w:webHidden/>
              </w:rPr>
              <w:t>23</w:t>
            </w:r>
            <w:r>
              <w:rPr>
                <w:noProof/>
                <w:webHidden/>
              </w:rPr>
              <w:fldChar w:fldCharType="end"/>
            </w:r>
          </w:hyperlink>
        </w:p>
        <w:p w14:paraId="31D83221" w14:textId="7FD0D459"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05" w:history="1">
            <w:r w:rsidRPr="00261ED8">
              <w:rPr>
                <w:rStyle w:val="Hyperlink"/>
                <w:noProof/>
              </w:rPr>
              <w:t>General Conditions of Contract</w:t>
            </w:r>
            <w:r>
              <w:rPr>
                <w:noProof/>
                <w:webHidden/>
              </w:rPr>
              <w:tab/>
            </w:r>
            <w:r>
              <w:rPr>
                <w:noProof/>
                <w:webHidden/>
              </w:rPr>
              <w:fldChar w:fldCharType="begin"/>
            </w:r>
            <w:r>
              <w:rPr>
                <w:noProof/>
                <w:webHidden/>
              </w:rPr>
              <w:instrText xml:space="preserve"> PAGEREF _Toc192941805 \h </w:instrText>
            </w:r>
            <w:r>
              <w:rPr>
                <w:noProof/>
                <w:webHidden/>
              </w:rPr>
            </w:r>
            <w:r>
              <w:rPr>
                <w:noProof/>
                <w:webHidden/>
              </w:rPr>
              <w:fldChar w:fldCharType="separate"/>
            </w:r>
            <w:r>
              <w:rPr>
                <w:noProof/>
                <w:webHidden/>
              </w:rPr>
              <w:t>24</w:t>
            </w:r>
            <w:r>
              <w:rPr>
                <w:noProof/>
                <w:webHidden/>
              </w:rPr>
              <w:fldChar w:fldCharType="end"/>
            </w:r>
          </w:hyperlink>
        </w:p>
        <w:p w14:paraId="4E07E857" w14:textId="4D6A825E"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06" w:history="1">
            <w:r w:rsidRPr="00261ED8">
              <w:rPr>
                <w:rStyle w:val="Hyperlink"/>
                <w:noProof/>
              </w:rPr>
              <w:t>PART TWO (PROCUREMENT SPECIFIC PROVISIONS)</w:t>
            </w:r>
            <w:r>
              <w:rPr>
                <w:noProof/>
                <w:webHidden/>
              </w:rPr>
              <w:tab/>
            </w:r>
            <w:r>
              <w:rPr>
                <w:noProof/>
                <w:webHidden/>
              </w:rPr>
              <w:fldChar w:fldCharType="begin"/>
            </w:r>
            <w:r>
              <w:rPr>
                <w:noProof/>
                <w:webHidden/>
              </w:rPr>
              <w:instrText xml:space="preserve"> PAGEREF _Toc192941806 \h </w:instrText>
            </w:r>
            <w:r>
              <w:rPr>
                <w:noProof/>
                <w:webHidden/>
              </w:rPr>
            </w:r>
            <w:r>
              <w:rPr>
                <w:noProof/>
                <w:webHidden/>
              </w:rPr>
              <w:fldChar w:fldCharType="separate"/>
            </w:r>
            <w:r>
              <w:rPr>
                <w:noProof/>
                <w:webHidden/>
              </w:rPr>
              <w:t>34</w:t>
            </w:r>
            <w:r>
              <w:rPr>
                <w:noProof/>
                <w:webHidden/>
              </w:rPr>
              <w:fldChar w:fldCharType="end"/>
            </w:r>
          </w:hyperlink>
        </w:p>
        <w:p w14:paraId="20692EF8" w14:textId="415C7A7E"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07" w:history="1">
            <w:r w:rsidRPr="00261ED8">
              <w:rPr>
                <w:rStyle w:val="Hyperlink"/>
                <w:noProof/>
              </w:rPr>
              <w:t>Table of Contents - Part Two</w:t>
            </w:r>
            <w:r>
              <w:rPr>
                <w:noProof/>
                <w:webHidden/>
              </w:rPr>
              <w:tab/>
            </w:r>
            <w:r>
              <w:rPr>
                <w:noProof/>
                <w:webHidden/>
              </w:rPr>
              <w:fldChar w:fldCharType="begin"/>
            </w:r>
            <w:r>
              <w:rPr>
                <w:noProof/>
                <w:webHidden/>
              </w:rPr>
              <w:instrText xml:space="preserve"> PAGEREF _Toc192941807 \h </w:instrText>
            </w:r>
            <w:r>
              <w:rPr>
                <w:noProof/>
                <w:webHidden/>
              </w:rPr>
            </w:r>
            <w:r>
              <w:rPr>
                <w:noProof/>
                <w:webHidden/>
              </w:rPr>
              <w:fldChar w:fldCharType="separate"/>
            </w:r>
            <w:r>
              <w:rPr>
                <w:noProof/>
                <w:webHidden/>
              </w:rPr>
              <w:t>35</w:t>
            </w:r>
            <w:r>
              <w:rPr>
                <w:noProof/>
                <w:webHidden/>
              </w:rPr>
              <w:fldChar w:fldCharType="end"/>
            </w:r>
          </w:hyperlink>
        </w:p>
        <w:p w14:paraId="7E3BA001" w14:textId="0C12B30C"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08" w:history="1">
            <w:r w:rsidRPr="00261ED8">
              <w:rPr>
                <w:rStyle w:val="Hyperlink"/>
                <w:noProof/>
              </w:rPr>
              <w:t>Part Two Section I. INVITATION FOR BID (IFB)</w:t>
            </w:r>
            <w:r>
              <w:rPr>
                <w:noProof/>
                <w:webHidden/>
              </w:rPr>
              <w:tab/>
            </w:r>
            <w:r>
              <w:rPr>
                <w:noProof/>
                <w:webHidden/>
              </w:rPr>
              <w:fldChar w:fldCharType="begin"/>
            </w:r>
            <w:r>
              <w:rPr>
                <w:noProof/>
                <w:webHidden/>
              </w:rPr>
              <w:instrText xml:space="preserve"> PAGEREF _Toc192941808 \h </w:instrText>
            </w:r>
            <w:r>
              <w:rPr>
                <w:noProof/>
                <w:webHidden/>
              </w:rPr>
            </w:r>
            <w:r>
              <w:rPr>
                <w:noProof/>
                <w:webHidden/>
              </w:rPr>
              <w:fldChar w:fldCharType="separate"/>
            </w:r>
            <w:r>
              <w:rPr>
                <w:noProof/>
                <w:webHidden/>
              </w:rPr>
              <w:t>36</w:t>
            </w:r>
            <w:r>
              <w:rPr>
                <w:noProof/>
                <w:webHidden/>
              </w:rPr>
              <w:fldChar w:fldCharType="end"/>
            </w:r>
          </w:hyperlink>
        </w:p>
        <w:p w14:paraId="5076443E" w14:textId="372908CD"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09" w:history="1">
            <w:r w:rsidRPr="00261ED8">
              <w:rPr>
                <w:rStyle w:val="Hyperlink"/>
                <w:noProof/>
                <w:w w:val="105"/>
              </w:rPr>
              <w:t>CORRIGENDUM / ADDENDUM</w:t>
            </w:r>
            <w:r>
              <w:rPr>
                <w:noProof/>
                <w:webHidden/>
              </w:rPr>
              <w:tab/>
            </w:r>
            <w:r>
              <w:rPr>
                <w:noProof/>
                <w:webHidden/>
              </w:rPr>
              <w:fldChar w:fldCharType="begin"/>
            </w:r>
            <w:r>
              <w:rPr>
                <w:noProof/>
                <w:webHidden/>
              </w:rPr>
              <w:instrText xml:space="preserve"> PAGEREF _Toc192941809 \h </w:instrText>
            </w:r>
            <w:r>
              <w:rPr>
                <w:noProof/>
                <w:webHidden/>
              </w:rPr>
            </w:r>
            <w:r>
              <w:rPr>
                <w:noProof/>
                <w:webHidden/>
              </w:rPr>
              <w:fldChar w:fldCharType="separate"/>
            </w:r>
            <w:r>
              <w:rPr>
                <w:noProof/>
                <w:webHidden/>
              </w:rPr>
              <w:t>38</w:t>
            </w:r>
            <w:r>
              <w:rPr>
                <w:noProof/>
                <w:webHidden/>
              </w:rPr>
              <w:fldChar w:fldCharType="end"/>
            </w:r>
          </w:hyperlink>
        </w:p>
        <w:p w14:paraId="6424DE5B" w14:textId="696D6C77"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10" w:history="1">
            <w:r w:rsidRPr="00261ED8">
              <w:rPr>
                <w:rStyle w:val="Hyperlink"/>
                <w:noProof/>
              </w:rPr>
              <w:t>Section II. Bid Data Sheet</w:t>
            </w:r>
            <w:r>
              <w:rPr>
                <w:noProof/>
                <w:webHidden/>
              </w:rPr>
              <w:tab/>
            </w:r>
            <w:r>
              <w:rPr>
                <w:noProof/>
                <w:webHidden/>
              </w:rPr>
              <w:fldChar w:fldCharType="begin"/>
            </w:r>
            <w:r>
              <w:rPr>
                <w:noProof/>
                <w:webHidden/>
              </w:rPr>
              <w:instrText xml:space="preserve"> PAGEREF _Toc192941810 \h </w:instrText>
            </w:r>
            <w:r>
              <w:rPr>
                <w:noProof/>
                <w:webHidden/>
              </w:rPr>
            </w:r>
            <w:r>
              <w:rPr>
                <w:noProof/>
                <w:webHidden/>
              </w:rPr>
              <w:fldChar w:fldCharType="separate"/>
            </w:r>
            <w:r>
              <w:rPr>
                <w:noProof/>
                <w:webHidden/>
              </w:rPr>
              <w:t>39</w:t>
            </w:r>
            <w:r>
              <w:rPr>
                <w:noProof/>
                <w:webHidden/>
              </w:rPr>
              <w:fldChar w:fldCharType="end"/>
            </w:r>
          </w:hyperlink>
        </w:p>
        <w:p w14:paraId="75732F1C" w14:textId="1F40E88F"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11" w:history="1">
            <w:r w:rsidRPr="00261ED8">
              <w:rPr>
                <w:rStyle w:val="Hyperlink"/>
                <w:noProof/>
              </w:rPr>
              <w:t>Bid Data Sheet</w:t>
            </w:r>
            <w:r>
              <w:rPr>
                <w:noProof/>
                <w:webHidden/>
              </w:rPr>
              <w:tab/>
            </w:r>
            <w:r>
              <w:rPr>
                <w:noProof/>
                <w:webHidden/>
              </w:rPr>
              <w:fldChar w:fldCharType="begin"/>
            </w:r>
            <w:r>
              <w:rPr>
                <w:noProof/>
                <w:webHidden/>
              </w:rPr>
              <w:instrText xml:space="preserve"> PAGEREF _Toc192941811 \h </w:instrText>
            </w:r>
            <w:r>
              <w:rPr>
                <w:noProof/>
                <w:webHidden/>
              </w:rPr>
            </w:r>
            <w:r>
              <w:rPr>
                <w:noProof/>
                <w:webHidden/>
              </w:rPr>
              <w:fldChar w:fldCharType="separate"/>
            </w:r>
            <w:r>
              <w:rPr>
                <w:noProof/>
                <w:webHidden/>
              </w:rPr>
              <w:t>40</w:t>
            </w:r>
            <w:r>
              <w:rPr>
                <w:noProof/>
                <w:webHidden/>
              </w:rPr>
              <w:fldChar w:fldCharType="end"/>
            </w:r>
          </w:hyperlink>
        </w:p>
        <w:p w14:paraId="5EE32E25" w14:textId="6EDC130D"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12" w:history="1">
            <w:r w:rsidRPr="00261ED8">
              <w:rPr>
                <w:rStyle w:val="Hyperlink"/>
                <w:noProof/>
              </w:rPr>
              <w:t>Section III. Special Conditions of Contract</w:t>
            </w:r>
            <w:r>
              <w:rPr>
                <w:noProof/>
                <w:webHidden/>
              </w:rPr>
              <w:tab/>
            </w:r>
            <w:r>
              <w:rPr>
                <w:noProof/>
                <w:webHidden/>
              </w:rPr>
              <w:fldChar w:fldCharType="begin"/>
            </w:r>
            <w:r>
              <w:rPr>
                <w:noProof/>
                <w:webHidden/>
              </w:rPr>
              <w:instrText xml:space="preserve"> PAGEREF _Toc192941812 \h </w:instrText>
            </w:r>
            <w:r>
              <w:rPr>
                <w:noProof/>
                <w:webHidden/>
              </w:rPr>
            </w:r>
            <w:r>
              <w:rPr>
                <w:noProof/>
                <w:webHidden/>
              </w:rPr>
              <w:fldChar w:fldCharType="separate"/>
            </w:r>
            <w:r>
              <w:rPr>
                <w:noProof/>
                <w:webHidden/>
              </w:rPr>
              <w:t>46</w:t>
            </w:r>
            <w:r>
              <w:rPr>
                <w:noProof/>
                <w:webHidden/>
              </w:rPr>
              <w:fldChar w:fldCharType="end"/>
            </w:r>
          </w:hyperlink>
        </w:p>
        <w:p w14:paraId="4C6E2DB6" w14:textId="4D0FA393"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13" w:history="1">
            <w:r w:rsidRPr="00261ED8">
              <w:rPr>
                <w:rStyle w:val="Hyperlink"/>
                <w:noProof/>
              </w:rPr>
              <w:t>Table of Clauses (Special Conditions of Contract)</w:t>
            </w:r>
            <w:r>
              <w:rPr>
                <w:noProof/>
                <w:webHidden/>
              </w:rPr>
              <w:tab/>
            </w:r>
            <w:r>
              <w:rPr>
                <w:noProof/>
                <w:webHidden/>
              </w:rPr>
              <w:fldChar w:fldCharType="begin"/>
            </w:r>
            <w:r>
              <w:rPr>
                <w:noProof/>
                <w:webHidden/>
              </w:rPr>
              <w:instrText xml:space="preserve"> PAGEREF _Toc192941813 \h </w:instrText>
            </w:r>
            <w:r>
              <w:rPr>
                <w:noProof/>
                <w:webHidden/>
              </w:rPr>
            </w:r>
            <w:r>
              <w:rPr>
                <w:noProof/>
                <w:webHidden/>
              </w:rPr>
              <w:fldChar w:fldCharType="separate"/>
            </w:r>
            <w:r>
              <w:rPr>
                <w:noProof/>
                <w:webHidden/>
              </w:rPr>
              <w:t>47</w:t>
            </w:r>
            <w:r>
              <w:rPr>
                <w:noProof/>
                <w:webHidden/>
              </w:rPr>
              <w:fldChar w:fldCharType="end"/>
            </w:r>
          </w:hyperlink>
        </w:p>
        <w:p w14:paraId="39DC8B04" w14:textId="0F72B7B4"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14" w:history="1">
            <w:r w:rsidRPr="00261ED8">
              <w:rPr>
                <w:rStyle w:val="Hyperlink"/>
                <w:noProof/>
              </w:rPr>
              <w:t>Special Conditions of Contract (SCC)</w:t>
            </w:r>
            <w:r>
              <w:rPr>
                <w:noProof/>
                <w:webHidden/>
              </w:rPr>
              <w:tab/>
            </w:r>
            <w:r>
              <w:rPr>
                <w:noProof/>
                <w:webHidden/>
              </w:rPr>
              <w:fldChar w:fldCharType="begin"/>
            </w:r>
            <w:r>
              <w:rPr>
                <w:noProof/>
                <w:webHidden/>
              </w:rPr>
              <w:instrText xml:space="preserve"> PAGEREF _Toc192941814 \h </w:instrText>
            </w:r>
            <w:r>
              <w:rPr>
                <w:noProof/>
                <w:webHidden/>
              </w:rPr>
            </w:r>
            <w:r>
              <w:rPr>
                <w:noProof/>
                <w:webHidden/>
              </w:rPr>
              <w:fldChar w:fldCharType="separate"/>
            </w:r>
            <w:r>
              <w:rPr>
                <w:noProof/>
                <w:webHidden/>
              </w:rPr>
              <w:t>48</w:t>
            </w:r>
            <w:r>
              <w:rPr>
                <w:noProof/>
                <w:webHidden/>
              </w:rPr>
              <w:fldChar w:fldCharType="end"/>
            </w:r>
          </w:hyperlink>
        </w:p>
        <w:p w14:paraId="5CCDE182" w14:textId="229FBB1A"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15" w:history="1">
            <w:r w:rsidRPr="00261ED8">
              <w:rPr>
                <w:rStyle w:val="Hyperlink"/>
                <w:noProof/>
              </w:rPr>
              <w:t>SECTION IV. SCHEDULE OF REQUIREMENTS</w:t>
            </w:r>
            <w:r>
              <w:rPr>
                <w:noProof/>
                <w:webHidden/>
              </w:rPr>
              <w:tab/>
            </w:r>
            <w:r>
              <w:rPr>
                <w:noProof/>
                <w:webHidden/>
              </w:rPr>
              <w:fldChar w:fldCharType="begin"/>
            </w:r>
            <w:r>
              <w:rPr>
                <w:noProof/>
                <w:webHidden/>
              </w:rPr>
              <w:instrText xml:space="preserve"> PAGEREF _Toc192941815 \h </w:instrText>
            </w:r>
            <w:r>
              <w:rPr>
                <w:noProof/>
                <w:webHidden/>
              </w:rPr>
            </w:r>
            <w:r>
              <w:rPr>
                <w:noProof/>
                <w:webHidden/>
              </w:rPr>
              <w:fldChar w:fldCharType="separate"/>
            </w:r>
            <w:r>
              <w:rPr>
                <w:noProof/>
                <w:webHidden/>
              </w:rPr>
              <w:t>57</w:t>
            </w:r>
            <w:r>
              <w:rPr>
                <w:noProof/>
                <w:webHidden/>
              </w:rPr>
              <w:fldChar w:fldCharType="end"/>
            </w:r>
          </w:hyperlink>
        </w:p>
        <w:p w14:paraId="615115E3" w14:textId="4AE7C1B6"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16" w:history="1">
            <w:r w:rsidRPr="00261ED8">
              <w:rPr>
                <w:rStyle w:val="Hyperlink"/>
                <w:noProof/>
              </w:rPr>
              <w:t>SCHEDULE OF REQUIREMENTS</w:t>
            </w:r>
            <w:r>
              <w:rPr>
                <w:noProof/>
                <w:webHidden/>
              </w:rPr>
              <w:tab/>
            </w:r>
            <w:r>
              <w:rPr>
                <w:noProof/>
                <w:webHidden/>
              </w:rPr>
              <w:fldChar w:fldCharType="begin"/>
            </w:r>
            <w:r>
              <w:rPr>
                <w:noProof/>
                <w:webHidden/>
              </w:rPr>
              <w:instrText xml:space="preserve"> PAGEREF _Toc192941816 \h </w:instrText>
            </w:r>
            <w:r>
              <w:rPr>
                <w:noProof/>
                <w:webHidden/>
              </w:rPr>
            </w:r>
            <w:r>
              <w:rPr>
                <w:noProof/>
                <w:webHidden/>
              </w:rPr>
              <w:fldChar w:fldCharType="separate"/>
            </w:r>
            <w:r>
              <w:rPr>
                <w:noProof/>
                <w:webHidden/>
              </w:rPr>
              <w:t>58</w:t>
            </w:r>
            <w:r>
              <w:rPr>
                <w:noProof/>
                <w:webHidden/>
              </w:rPr>
              <w:fldChar w:fldCharType="end"/>
            </w:r>
          </w:hyperlink>
        </w:p>
        <w:p w14:paraId="7EC18140" w14:textId="7AD6A975"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17" w:history="1">
            <w:r w:rsidRPr="00261ED8">
              <w:rPr>
                <w:rStyle w:val="Hyperlink"/>
                <w:noProof/>
              </w:rPr>
              <w:t>LIST OF REQUIRED HI-TEC EQUIPMENT</w:t>
            </w:r>
            <w:r>
              <w:rPr>
                <w:noProof/>
                <w:webHidden/>
              </w:rPr>
              <w:tab/>
            </w:r>
            <w:r>
              <w:rPr>
                <w:noProof/>
                <w:webHidden/>
              </w:rPr>
              <w:fldChar w:fldCharType="begin"/>
            </w:r>
            <w:r>
              <w:rPr>
                <w:noProof/>
                <w:webHidden/>
              </w:rPr>
              <w:instrText xml:space="preserve"> PAGEREF _Toc192941817 \h </w:instrText>
            </w:r>
            <w:r>
              <w:rPr>
                <w:noProof/>
                <w:webHidden/>
              </w:rPr>
            </w:r>
            <w:r>
              <w:rPr>
                <w:noProof/>
                <w:webHidden/>
              </w:rPr>
              <w:fldChar w:fldCharType="separate"/>
            </w:r>
            <w:r>
              <w:rPr>
                <w:noProof/>
                <w:webHidden/>
              </w:rPr>
              <w:t>63</w:t>
            </w:r>
            <w:r>
              <w:rPr>
                <w:noProof/>
                <w:webHidden/>
              </w:rPr>
              <w:fldChar w:fldCharType="end"/>
            </w:r>
          </w:hyperlink>
        </w:p>
        <w:p w14:paraId="608861A5" w14:textId="74B8508B"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18" w:history="1">
            <w:r w:rsidRPr="00261ED8">
              <w:rPr>
                <w:rStyle w:val="Hyperlink"/>
                <w:noProof/>
              </w:rPr>
              <w:t>TECHNICAL SPECIFICATIONS &amp; COMPARATIVE DATA TABLE</w:t>
            </w:r>
            <w:r>
              <w:rPr>
                <w:noProof/>
                <w:webHidden/>
              </w:rPr>
              <w:tab/>
            </w:r>
            <w:r>
              <w:rPr>
                <w:noProof/>
                <w:webHidden/>
              </w:rPr>
              <w:fldChar w:fldCharType="begin"/>
            </w:r>
            <w:r>
              <w:rPr>
                <w:noProof/>
                <w:webHidden/>
              </w:rPr>
              <w:instrText xml:space="preserve"> PAGEREF _Toc192941818 \h </w:instrText>
            </w:r>
            <w:r>
              <w:rPr>
                <w:noProof/>
                <w:webHidden/>
              </w:rPr>
            </w:r>
            <w:r>
              <w:rPr>
                <w:noProof/>
                <w:webHidden/>
              </w:rPr>
              <w:fldChar w:fldCharType="separate"/>
            </w:r>
            <w:r>
              <w:rPr>
                <w:noProof/>
                <w:webHidden/>
              </w:rPr>
              <w:t>77</w:t>
            </w:r>
            <w:r>
              <w:rPr>
                <w:noProof/>
                <w:webHidden/>
              </w:rPr>
              <w:fldChar w:fldCharType="end"/>
            </w:r>
          </w:hyperlink>
        </w:p>
        <w:p w14:paraId="6B16D845" w14:textId="146B39A2"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19" w:history="1">
            <w:r w:rsidRPr="00261ED8">
              <w:rPr>
                <w:rStyle w:val="Hyperlink"/>
                <w:noProof/>
              </w:rPr>
              <w:t>SECTION VI QUALIFICATION AND EVALUATION CRITERIA</w:t>
            </w:r>
            <w:r>
              <w:rPr>
                <w:noProof/>
                <w:webHidden/>
              </w:rPr>
              <w:tab/>
            </w:r>
            <w:r>
              <w:rPr>
                <w:noProof/>
                <w:webHidden/>
              </w:rPr>
              <w:fldChar w:fldCharType="begin"/>
            </w:r>
            <w:r>
              <w:rPr>
                <w:noProof/>
                <w:webHidden/>
              </w:rPr>
              <w:instrText xml:space="preserve"> PAGEREF _Toc192941819 \h </w:instrText>
            </w:r>
            <w:r>
              <w:rPr>
                <w:noProof/>
                <w:webHidden/>
              </w:rPr>
            </w:r>
            <w:r>
              <w:rPr>
                <w:noProof/>
                <w:webHidden/>
              </w:rPr>
              <w:fldChar w:fldCharType="separate"/>
            </w:r>
            <w:r>
              <w:rPr>
                <w:noProof/>
                <w:webHidden/>
              </w:rPr>
              <w:t>99</w:t>
            </w:r>
            <w:r>
              <w:rPr>
                <w:noProof/>
                <w:webHidden/>
              </w:rPr>
              <w:fldChar w:fldCharType="end"/>
            </w:r>
          </w:hyperlink>
        </w:p>
        <w:p w14:paraId="6673CD65" w14:textId="1916F23D"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20" w:history="1">
            <w:r w:rsidRPr="00261ED8">
              <w:rPr>
                <w:rStyle w:val="Hyperlink"/>
                <w:noProof/>
              </w:rPr>
              <w:t>QUALIFICATION CRITERIA (MUST MEET CRITERIA)</w:t>
            </w:r>
            <w:r>
              <w:rPr>
                <w:noProof/>
                <w:webHidden/>
              </w:rPr>
              <w:tab/>
            </w:r>
            <w:r>
              <w:rPr>
                <w:noProof/>
                <w:webHidden/>
              </w:rPr>
              <w:fldChar w:fldCharType="begin"/>
            </w:r>
            <w:r>
              <w:rPr>
                <w:noProof/>
                <w:webHidden/>
              </w:rPr>
              <w:instrText xml:space="preserve"> PAGEREF _Toc192941820 \h </w:instrText>
            </w:r>
            <w:r>
              <w:rPr>
                <w:noProof/>
                <w:webHidden/>
              </w:rPr>
            </w:r>
            <w:r>
              <w:rPr>
                <w:noProof/>
                <w:webHidden/>
              </w:rPr>
              <w:fldChar w:fldCharType="separate"/>
            </w:r>
            <w:r>
              <w:rPr>
                <w:noProof/>
                <w:webHidden/>
              </w:rPr>
              <w:t>100</w:t>
            </w:r>
            <w:r>
              <w:rPr>
                <w:noProof/>
                <w:webHidden/>
              </w:rPr>
              <w:fldChar w:fldCharType="end"/>
            </w:r>
          </w:hyperlink>
        </w:p>
        <w:p w14:paraId="039B7F20" w14:textId="555BD65D"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21" w:history="1">
            <w:r w:rsidRPr="00261ED8">
              <w:rPr>
                <w:rStyle w:val="Hyperlink"/>
                <w:noProof/>
              </w:rPr>
              <w:t>TECHNICAL EVALUATION CRITERIA (WEIGHT=70)</w:t>
            </w:r>
            <w:r>
              <w:rPr>
                <w:noProof/>
                <w:webHidden/>
              </w:rPr>
              <w:tab/>
            </w:r>
            <w:r>
              <w:rPr>
                <w:noProof/>
                <w:webHidden/>
              </w:rPr>
              <w:fldChar w:fldCharType="begin"/>
            </w:r>
            <w:r>
              <w:rPr>
                <w:noProof/>
                <w:webHidden/>
              </w:rPr>
              <w:instrText xml:space="preserve"> PAGEREF _Toc192941821 \h </w:instrText>
            </w:r>
            <w:r>
              <w:rPr>
                <w:noProof/>
                <w:webHidden/>
              </w:rPr>
            </w:r>
            <w:r>
              <w:rPr>
                <w:noProof/>
                <w:webHidden/>
              </w:rPr>
              <w:fldChar w:fldCharType="separate"/>
            </w:r>
            <w:r>
              <w:rPr>
                <w:noProof/>
                <w:webHidden/>
              </w:rPr>
              <w:t>101</w:t>
            </w:r>
            <w:r>
              <w:rPr>
                <w:noProof/>
                <w:webHidden/>
              </w:rPr>
              <w:fldChar w:fldCharType="end"/>
            </w:r>
          </w:hyperlink>
        </w:p>
        <w:p w14:paraId="7F68A385" w14:textId="0531E277"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22" w:history="1">
            <w:r w:rsidRPr="00261ED8">
              <w:rPr>
                <w:rStyle w:val="Hyperlink"/>
                <w:noProof/>
              </w:rPr>
              <w:t>Financial Evaluation</w:t>
            </w:r>
            <w:r>
              <w:rPr>
                <w:noProof/>
                <w:webHidden/>
              </w:rPr>
              <w:tab/>
            </w:r>
            <w:r>
              <w:rPr>
                <w:noProof/>
                <w:webHidden/>
              </w:rPr>
              <w:fldChar w:fldCharType="begin"/>
            </w:r>
            <w:r>
              <w:rPr>
                <w:noProof/>
                <w:webHidden/>
              </w:rPr>
              <w:instrText xml:space="preserve"> PAGEREF _Toc192941822 \h </w:instrText>
            </w:r>
            <w:r>
              <w:rPr>
                <w:noProof/>
                <w:webHidden/>
              </w:rPr>
            </w:r>
            <w:r>
              <w:rPr>
                <w:noProof/>
                <w:webHidden/>
              </w:rPr>
              <w:fldChar w:fldCharType="separate"/>
            </w:r>
            <w:r>
              <w:rPr>
                <w:noProof/>
                <w:webHidden/>
              </w:rPr>
              <w:t>104</w:t>
            </w:r>
            <w:r>
              <w:rPr>
                <w:noProof/>
                <w:webHidden/>
              </w:rPr>
              <w:fldChar w:fldCharType="end"/>
            </w:r>
          </w:hyperlink>
        </w:p>
        <w:p w14:paraId="6C562EA8" w14:textId="7A1A7A66"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23" w:history="1">
            <w:r w:rsidRPr="00261ED8">
              <w:rPr>
                <w:rStyle w:val="Hyperlink"/>
                <w:noProof/>
              </w:rPr>
              <w:t>ANNEX-A</w:t>
            </w:r>
            <w:r>
              <w:rPr>
                <w:noProof/>
                <w:webHidden/>
              </w:rPr>
              <w:tab/>
            </w:r>
            <w:r>
              <w:rPr>
                <w:noProof/>
                <w:webHidden/>
              </w:rPr>
              <w:fldChar w:fldCharType="begin"/>
            </w:r>
            <w:r>
              <w:rPr>
                <w:noProof/>
                <w:webHidden/>
              </w:rPr>
              <w:instrText xml:space="preserve"> PAGEREF _Toc192941823 \h </w:instrText>
            </w:r>
            <w:r>
              <w:rPr>
                <w:noProof/>
                <w:webHidden/>
              </w:rPr>
            </w:r>
            <w:r>
              <w:rPr>
                <w:noProof/>
                <w:webHidden/>
              </w:rPr>
              <w:fldChar w:fldCharType="separate"/>
            </w:r>
            <w:r>
              <w:rPr>
                <w:noProof/>
                <w:webHidden/>
              </w:rPr>
              <w:t>111</w:t>
            </w:r>
            <w:r>
              <w:rPr>
                <w:noProof/>
                <w:webHidden/>
              </w:rPr>
              <w:fldChar w:fldCharType="end"/>
            </w:r>
          </w:hyperlink>
        </w:p>
        <w:p w14:paraId="4148E149" w14:textId="49DDAAAE"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24" w:history="1">
            <w:r w:rsidRPr="00261ED8">
              <w:rPr>
                <w:rStyle w:val="Hyperlink"/>
                <w:noProof/>
              </w:rPr>
              <w:t>Returnable Bidding Forms</w:t>
            </w:r>
            <w:r>
              <w:rPr>
                <w:noProof/>
                <w:webHidden/>
              </w:rPr>
              <w:tab/>
            </w:r>
            <w:r>
              <w:rPr>
                <w:noProof/>
                <w:webHidden/>
              </w:rPr>
              <w:fldChar w:fldCharType="begin"/>
            </w:r>
            <w:r>
              <w:rPr>
                <w:noProof/>
                <w:webHidden/>
              </w:rPr>
              <w:instrText xml:space="preserve"> PAGEREF _Toc192941824 \h </w:instrText>
            </w:r>
            <w:r>
              <w:rPr>
                <w:noProof/>
                <w:webHidden/>
              </w:rPr>
            </w:r>
            <w:r>
              <w:rPr>
                <w:noProof/>
                <w:webHidden/>
              </w:rPr>
              <w:fldChar w:fldCharType="separate"/>
            </w:r>
            <w:r>
              <w:rPr>
                <w:noProof/>
                <w:webHidden/>
              </w:rPr>
              <w:t>111</w:t>
            </w:r>
            <w:r>
              <w:rPr>
                <w:noProof/>
                <w:webHidden/>
              </w:rPr>
              <w:fldChar w:fldCharType="end"/>
            </w:r>
          </w:hyperlink>
        </w:p>
        <w:p w14:paraId="23F789E8" w14:textId="480FA76A"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25" w:history="1">
            <w:r w:rsidRPr="00261ED8">
              <w:rPr>
                <w:rStyle w:val="Hyperlink"/>
                <w:noProof/>
              </w:rPr>
              <w:t>ANNEX-B</w:t>
            </w:r>
            <w:r>
              <w:rPr>
                <w:noProof/>
                <w:webHidden/>
              </w:rPr>
              <w:tab/>
            </w:r>
            <w:r>
              <w:rPr>
                <w:noProof/>
                <w:webHidden/>
              </w:rPr>
              <w:fldChar w:fldCharType="begin"/>
            </w:r>
            <w:r>
              <w:rPr>
                <w:noProof/>
                <w:webHidden/>
              </w:rPr>
              <w:instrText xml:space="preserve"> PAGEREF _Toc192941825 \h </w:instrText>
            </w:r>
            <w:r>
              <w:rPr>
                <w:noProof/>
                <w:webHidden/>
              </w:rPr>
            </w:r>
            <w:r>
              <w:rPr>
                <w:noProof/>
                <w:webHidden/>
              </w:rPr>
              <w:fldChar w:fldCharType="separate"/>
            </w:r>
            <w:r>
              <w:rPr>
                <w:noProof/>
                <w:webHidden/>
              </w:rPr>
              <w:t>114</w:t>
            </w:r>
            <w:r>
              <w:rPr>
                <w:noProof/>
                <w:webHidden/>
              </w:rPr>
              <w:fldChar w:fldCharType="end"/>
            </w:r>
          </w:hyperlink>
        </w:p>
        <w:p w14:paraId="6A7261B2" w14:textId="497C8E8C"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26" w:history="1">
            <w:r w:rsidRPr="00261ED8">
              <w:rPr>
                <w:rStyle w:val="Hyperlink"/>
                <w:noProof/>
              </w:rPr>
              <w:t>TECHNICAL BID FORM 1</w:t>
            </w:r>
            <w:r>
              <w:rPr>
                <w:noProof/>
                <w:webHidden/>
              </w:rPr>
              <w:tab/>
            </w:r>
            <w:r>
              <w:rPr>
                <w:noProof/>
                <w:webHidden/>
              </w:rPr>
              <w:fldChar w:fldCharType="begin"/>
            </w:r>
            <w:r>
              <w:rPr>
                <w:noProof/>
                <w:webHidden/>
              </w:rPr>
              <w:instrText xml:space="preserve"> PAGEREF _Toc192941826 \h </w:instrText>
            </w:r>
            <w:r>
              <w:rPr>
                <w:noProof/>
                <w:webHidden/>
              </w:rPr>
            </w:r>
            <w:r>
              <w:rPr>
                <w:noProof/>
                <w:webHidden/>
              </w:rPr>
              <w:fldChar w:fldCharType="separate"/>
            </w:r>
            <w:r>
              <w:rPr>
                <w:noProof/>
                <w:webHidden/>
              </w:rPr>
              <w:t>114</w:t>
            </w:r>
            <w:r>
              <w:rPr>
                <w:noProof/>
                <w:webHidden/>
              </w:rPr>
              <w:fldChar w:fldCharType="end"/>
            </w:r>
          </w:hyperlink>
        </w:p>
        <w:p w14:paraId="411AD064" w14:textId="32B288C2"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27" w:history="1">
            <w:r w:rsidRPr="00261ED8">
              <w:rPr>
                <w:rStyle w:val="Hyperlink"/>
                <w:noProof/>
              </w:rPr>
              <w:t>ANNEX-C</w:t>
            </w:r>
            <w:r>
              <w:rPr>
                <w:noProof/>
                <w:webHidden/>
              </w:rPr>
              <w:tab/>
            </w:r>
            <w:r>
              <w:rPr>
                <w:noProof/>
                <w:webHidden/>
              </w:rPr>
              <w:fldChar w:fldCharType="begin"/>
            </w:r>
            <w:r>
              <w:rPr>
                <w:noProof/>
                <w:webHidden/>
              </w:rPr>
              <w:instrText xml:space="preserve"> PAGEREF _Toc192941827 \h </w:instrText>
            </w:r>
            <w:r>
              <w:rPr>
                <w:noProof/>
                <w:webHidden/>
              </w:rPr>
            </w:r>
            <w:r>
              <w:rPr>
                <w:noProof/>
                <w:webHidden/>
              </w:rPr>
              <w:fldChar w:fldCharType="separate"/>
            </w:r>
            <w:r>
              <w:rPr>
                <w:noProof/>
                <w:webHidden/>
              </w:rPr>
              <w:t>115</w:t>
            </w:r>
            <w:r>
              <w:rPr>
                <w:noProof/>
                <w:webHidden/>
              </w:rPr>
              <w:fldChar w:fldCharType="end"/>
            </w:r>
          </w:hyperlink>
        </w:p>
        <w:p w14:paraId="3CB9674B" w14:textId="0C3AEFB0"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28" w:history="1">
            <w:r w:rsidRPr="00261ED8">
              <w:rPr>
                <w:rStyle w:val="Hyperlink"/>
                <w:noProof/>
              </w:rPr>
              <w:t>BID</w:t>
            </w:r>
            <w:r w:rsidRPr="00261ED8">
              <w:rPr>
                <w:rStyle w:val="Hyperlink"/>
                <w:noProof/>
                <w:spacing w:val="-11"/>
              </w:rPr>
              <w:t xml:space="preserve"> </w:t>
            </w:r>
            <w:r w:rsidRPr="00261ED8">
              <w:rPr>
                <w:rStyle w:val="Hyperlink"/>
                <w:noProof/>
              </w:rPr>
              <w:t>FORM</w:t>
            </w:r>
            <w:r w:rsidRPr="00261ED8">
              <w:rPr>
                <w:rStyle w:val="Hyperlink"/>
                <w:noProof/>
                <w:spacing w:val="-1"/>
              </w:rPr>
              <w:t xml:space="preserve"> </w:t>
            </w:r>
            <w:r w:rsidRPr="00261ED8">
              <w:rPr>
                <w:rStyle w:val="Hyperlink"/>
                <w:noProof/>
                <w:spacing w:val="1"/>
              </w:rPr>
              <w:t>2</w:t>
            </w:r>
            <w:r>
              <w:rPr>
                <w:noProof/>
                <w:webHidden/>
              </w:rPr>
              <w:tab/>
            </w:r>
            <w:r>
              <w:rPr>
                <w:noProof/>
                <w:webHidden/>
              </w:rPr>
              <w:fldChar w:fldCharType="begin"/>
            </w:r>
            <w:r>
              <w:rPr>
                <w:noProof/>
                <w:webHidden/>
              </w:rPr>
              <w:instrText xml:space="preserve"> PAGEREF _Toc192941828 \h </w:instrText>
            </w:r>
            <w:r>
              <w:rPr>
                <w:noProof/>
                <w:webHidden/>
              </w:rPr>
            </w:r>
            <w:r>
              <w:rPr>
                <w:noProof/>
                <w:webHidden/>
              </w:rPr>
              <w:fldChar w:fldCharType="separate"/>
            </w:r>
            <w:r>
              <w:rPr>
                <w:noProof/>
                <w:webHidden/>
              </w:rPr>
              <w:t>115</w:t>
            </w:r>
            <w:r>
              <w:rPr>
                <w:noProof/>
                <w:webHidden/>
              </w:rPr>
              <w:fldChar w:fldCharType="end"/>
            </w:r>
          </w:hyperlink>
        </w:p>
        <w:p w14:paraId="2FBC6F5B" w14:textId="2C614ECD"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29" w:history="1">
            <w:r w:rsidRPr="00261ED8">
              <w:rPr>
                <w:rStyle w:val="Hyperlink"/>
                <w:noProof/>
              </w:rPr>
              <w:t>FINANCIAL B</w:t>
            </w:r>
            <w:r w:rsidRPr="00261ED8">
              <w:rPr>
                <w:rStyle w:val="Hyperlink"/>
                <w:noProof/>
                <w:spacing w:val="1"/>
              </w:rPr>
              <w:t>I</w:t>
            </w:r>
            <w:r w:rsidRPr="00261ED8">
              <w:rPr>
                <w:rStyle w:val="Hyperlink"/>
                <w:noProof/>
              </w:rPr>
              <w:t>D FO</w:t>
            </w:r>
            <w:r w:rsidRPr="00261ED8">
              <w:rPr>
                <w:rStyle w:val="Hyperlink"/>
                <w:noProof/>
                <w:spacing w:val="-4"/>
              </w:rPr>
              <w:t>R</w:t>
            </w:r>
            <w:r w:rsidRPr="00261ED8">
              <w:rPr>
                <w:rStyle w:val="Hyperlink"/>
                <w:noProof/>
              </w:rPr>
              <w:t>M (</w:t>
            </w:r>
            <w:r w:rsidRPr="00261ED8">
              <w:rPr>
                <w:rStyle w:val="Hyperlink"/>
                <w:noProof/>
                <w:position w:val="-1"/>
              </w:rPr>
              <w:t>P</w:t>
            </w:r>
            <w:r w:rsidRPr="00261ED8">
              <w:rPr>
                <w:rStyle w:val="Hyperlink"/>
                <w:noProof/>
                <w:spacing w:val="1"/>
                <w:position w:val="-1"/>
              </w:rPr>
              <w:t>ri</w:t>
            </w:r>
            <w:r w:rsidRPr="00261ED8">
              <w:rPr>
                <w:rStyle w:val="Hyperlink"/>
                <w:noProof/>
                <w:spacing w:val="-3"/>
                <w:position w:val="-1"/>
              </w:rPr>
              <w:t>c</w:t>
            </w:r>
            <w:r w:rsidRPr="00261ED8">
              <w:rPr>
                <w:rStyle w:val="Hyperlink"/>
                <w:noProof/>
                <w:position w:val="-1"/>
              </w:rPr>
              <w:t>e</w:t>
            </w:r>
            <w:r w:rsidRPr="00261ED8">
              <w:rPr>
                <w:rStyle w:val="Hyperlink"/>
                <w:noProof/>
                <w:spacing w:val="1"/>
                <w:position w:val="-1"/>
              </w:rPr>
              <w:t xml:space="preserve"> </w:t>
            </w:r>
            <w:r w:rsidRPr="00261ED8">
              <w:rPr>
                <w:rStyle w:val="Hyperlink"/>
                <w:noProof/>
                <w:position w:val="-1"/>
              </w:rPr>
              <w:t>Schedu</w:t>
            </w:r>
            <w:r w:rsidRPr="00261ED8">
              <w:rPr>
                <w:rStyle w:val="Hyperlink"/>
                <w:noProof/>
                <w:spacing w:val="1"/>
                <w:position w:val="-1"/>
              </w:rPr>
              <w:t>l</w:t>
            </w:r>
            <w:r w:rsidRPr="00261ED8">
              <w:rPr>
                <w:rStyle w:val="Hyperlink"/>
                <w:noProof/>
                <w:position w:val="-1"/>
              </w:rPr>
              <w:t>e)</w:t>
            </w:r>
            <w:r>
              <w:rPr>
                <w:noProof/>
                <w:webHidden/>
              </w:rPr>
              <w:tab/>
            </w:r>
            <w:r>
              <w:rPr>
                <w:noProof/>
                <w:webHidden/>
              </w:rPr>
              <w:fldChar w:fldCharType="begin"/>
            </w:r>
            <w:r>
              <w:rPr>
                <w:noProof/>
                <w:webHidden/>
              </w:rPr>
              <w:instrText xml:space="preserve"> PAGEREF _Toc192941829 \h </w:instrText>
            </w:r>
            <w:r>
              <w:rPr>
                <w:noProof/>
                <w:webHidden/>
              </w:rPr>
            </w:r>
            <w:r>
              <w:rPr>
                <w:noProof/>
                <w:webHidden/>
              </w:rPr>
              <w:fldChar w:fldCharType="separate"/>
            </w:r>
            <w:r>
              <w:rPr>
                <w:noProof/>
                <w:webHidden/>
              </w:rPr>
              <w:t>115</w:t>
            </w:r>
            <w:r>
              <w:rPr>
                <w:noProof/>
                <w:webHidden/>
              </w:rPr>
              <w:fldChar w:fldCharType="end"/>
            </w:r>
          </w:hyperlink>
        </w:p>
        <w:p w14:paraId="6B08B7FE" w14:textId="606237F7"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30" w:history="1">
            <w:r w:rsidRPr="00261ED8">
              <w:rPr>
                <w:rStyle w:val="Hyperlink"/>
                <w:noProof/>
              </w:rPr>
              <w:t>ANNEX-D</w:t>
            </w:r>
            <w:r>
              <w:rPr>
                <w:noProof/>
                <w:webHidden/>
              </w:rPr>
              <w:tab/>
            </w:r>
            <w:r>
              <w:rPr>
                <w:noProof/>
                <w:webHidden/>
              </w:rPr>
              <w:fldChar w:fldCharType="begin"/>
            </w:r>
            <w:r>
              <w:rPr>
                <w:noProof/>
                <w:webHidden/>
              </w:rPr>
              <w:instrText xml:space="preserve"> PAGEREF _Toc192941830 \h </w:instrText>
            </w:r>
            <w:r>
              <w:rPr>
                <w:noProof/>
                <w:webHidden/>
              </w:rPr>
            </w:r>
            <w:r>
              <w:rPr>
                <w:noProof/>
                <w:webHidden/>
              </w:rPr>
              <w:fldChar w:fldCharType="separate"/>
            </w:r>
            <w:r>
              <w:rPr>
                <w:noProof/>
                <w:webHidden/>
              </w:rPr>
              <w:t>116</w:t>
            </w:r>
            <w:r>
              <w:rPr>
                <w:noProof/>
                <w:webHidden/>
              </w:rPr>
              <w:fldChar w:fldCharType="end"/>
            </w:r>
          </w:hyperlink>
        </w:p>
        <w:p w14:paraId="4887857B" w14:textId="62668F9B"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31" w:history="1">
            <w:r w:rsidRPr="00261ED8">
              <w:rPr>
                <w:rStyle w:val="Hyperlink"/>
                <w:noProof/>
              </w:rPr>
              <w:t>Performance Security Form</w:t>
            </w:r>
            <w:r>
              <w:rPr>
                <w:noProof/>
                <w:webHidden/>
              </w:rPr>
              <w:tab/>
            </w:r>
            <w:r>
              <w:rPr>
                <w:noProof/>
                <w:webHidden/>
              </w:rPr>
              <w:fldChar w:fldCharType="begin"/>
            </w:r>
            <w:r>
              <w:rPr>
                <w:noProof/>
                <w:webHidden/>
              </w:rPr>
              <w:instrText xml:space="preserve"> PAGEREF _Toc192941831 \h </w:instrText>
            </w:r>
            <w:r>
              <w:rPr>
                <w:noProof/>
                <w:webHidden/>
              </w:rPr>
            </w:r>
            <w:r>
              <w:rPr>
                <w:noProof/>
                <w:webHidden/>
              </w:rPr>
              <w:fldChar w:fldCharType="separate"/>
            </w:r>
            <w:r>
              <w:rPr>
                <w:noProof/>
                <w:webHidden/>
              </w:rPr>
              <w:t>116</w:t>
            </w:r>
            <w:r>
              <w:rPr>
                <w:noProof/>
                <w:webHidden/>
              </w:rPr>
              <w:fldChar w:fldCharType="end"/>
            </w:r>
          </w:hyperlink>
        </w:p>
        <w:p w14:paraId="1218A36B" w14:textId="1B11578F"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32" w:history="1">
            <w:r w:rsidRPr="00261ED8">
              <w:rPr>
                <w:rStyle w:val="Hyperlink"/>
                <w:noProof/>
              </w:rPr>
              <w:t>ANNEX-E</w:t>
            </w:r>
            <w:r>
              <w:rPr>
                <w:noProof/>
                <w:webHidden/>
              </w:rPr>
              <w:tab/>
            </w:r>
            <w:r>
              <w:rPr>
                <w:noProof/>
                <w:webHidden/>
              </w:rPr>
              <w:fldChar w:fldCharType="begin"/>
            </w:r>
            <w:r>
              <w:rPr>
                <w:noProof/>
                <w:webHidden/>
              </w:rPr>
              <w:instrText xml:space="preserve"> PAGEREF _Toc192941832 \h </w:instrText>
            </w:r>
            <w:r>
              <w:rPr>
                <w:noProof/>
                <w:webHidden/>
              </w:rPr>
            </w:r>
            <w:r>
              <w:rPr>
                <w:noProof/>
                <w:webHidden/>
              </w:rPr>
              <w:fldChar w:fldCharType="separate"/>
            </w:r>
            <w:r>
              <w:rPr>
                <w:noProof/>
                <w:webHidden/>
              </w:rPr>
              <w:t>117</w:t>
            </w:r>
            <w:r>
              <w:rPr>
                <w:noProof/>
                <w:webHidden/>
              </w:rPr>
              <w:fldChar w:fldCharType="end"/>
            </w:r>
          </w:hyperlink>
        </w:p>
        <w:p w14:paraId="5641EA48" w14:textId="5D741B96"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33" w:history="1">
            <w:r w:rsidRPr="00261ED8">
              <w:rPr>
                <w:rStyle w:val="Hyperlink"/>
                <w:noProof/>
              </w:rPr>
              <w:t>Manufacturer’s Authorization Form</w:t>
            </w:r>
            <w:r>
              <w:rPr>
                <w:noProof/>
                <w:webHidden/>
              </w:rPr>
              <w:tab/>
            </w:r>
            <w:r>
              <w:rPr>
                <w:noProof/>
                <w:webHidden/>
              </w:rPr>
              <w:fldChar w:fldCharType="begin"/>
            </w:r>
            <w:r>
              <w:rPr>
                <w:noProof/>
                <w:webHidden/>
              </w:rPr>
              <w:instrText xml:space="preserve"> PAGEREF _Toc192941833 \h </w:instrText>
            </w:r>
            <w:r>
              <w:rPr>
                <w:noProof/>
                <w:webHidden/>
              </w:rPr>
            </w:r>
            <w:r>
              <w:rPr>
                <w:noProof/>
                <w:webHidden/>
              </w:rPr>
              <w:fldChar w:fldCharType="separate"/>
            </w:r>
            <w:r>
              <w:rPr>
                <w:noProof/>
                <w:webHidden/>
              </w:rPr>
              <w:t>117</w:t>
            </w:r>
            <w:r>
              <w:rPr>
                <w:noProof/>
                <w:webHidden/>
              </w:rPr>
              <w:fldChar w:fldCharType="end"/>
            </w:r>
          </w:hyperlink>
        </w:p>
        <w:p w14:paraId="39C59EA7" w14:textId="422E2207" w:rsidR="00C128F7" w:rsidRDefault="00C128F7">
          <w:pPr>
            <w:pStyle w:val="TOC1"/>
            <w:tabs>
              <w:tab w:val="right" w:leader="dot" w:pos="10028"/>
            </w:tabs>
            <w:rPr>
              <w:rFonts w:asciiTheme="minorHAnsi" w:eastAsiaTheme="minorEastAsia" w:hAnsiTheme="minorHAnsi" w:cstheme="minorBidi"/>
              <w:smallCaps w:val="0"/>
              <w:noProof/>
              <w:sz w:val="22"/>
              <w:lang w:val="en-PK" w:eastAsia="en-PK"/>
            </w:rPr>
          </w:pPr>
          <w:hyperlink w:anchor="_Toc192941834" w:history="1">
            <w:r w:rsidRPr="00261ED8">
              <w:rPr>
                <w:rStyle w:val="Hyperlink"/>
                <w:noProof/>
              </w:rPr>
              <w:t>RATE CONTRACT AGREEMENT</w:t>
            </w:r>
            <w:r>
              <w:rPr>
                <w:noProof/>
                <w:webHidden/>
              </w:rPr>
              <w:tab/>
            </w:r>
            <w:r>
              <w:rPr>
                <w:noProof/>
                <w:webHidden/>
              </w:rPr>
              <w:fldChar w:fldCharType="begin"/>
            </w:r>
            <w:r>
              <w:rPr>
                <w:noProof/>
                <w:webHidden/>
              </w:rPr>
              <w:instrText xml:space="preserve"> PAGEREF _Toc192941834 \h </w:instrText>
            </w:r>
            <w:r>
              <w:rPr>
                <w:noProof/>
                <w:webHidden/>
              </w:rPr>
            </w:r>
            <w:r>
              <w:rPr>
                <w:noProof/>
                <w:webHidden/>
              </w:rPr>
              <w:fldChar w:fldCharType="separate"/>
            </w:r>
            <w:r>
              <w:rPr>
                <w:noProof/>
                <w:webHidden/>
              </w:rPr>
              <w:t>119</w:t>
            </w:r>
            <w:r>
              <w:rPr>
                <w:noProof/>
                <w:webHidden/>
              </w:rPr>
              <w:fldChar w:fldCharType="end"/>
            </w:r>
          </w:hyperlink>
        </w:p>
        <w:p w14:paraId="3F80E417" w14:textId="4EE52A33" w:rsidR="004E57F2" w:rsidRPr="0022756D" w:rsidRDefault="004E57F2" w:rsidP="00CD49A9">
          <w:pPr>
            <w:spacing w:after="0"/>
            <w:rPr>
              <w:rFonts w:ascii="Gill Sans MT" w:hAnsi="Gill Sans MT"/>
              <w:sz w:val="24"/>
              <w:szCs w:val="24"/>
            </w:rPr>
          </w:pPr>
          <w:r w:rsidRPr="00EC6045">
            <w:rPr>
              <w:rFonts w:ascii="Gill Sans MT" w:hAnsi="Gill Sans MT"/>
              <w:b/>
              <w:bCs/>
              <w:noProof/>
              <w:sz w:val="24"/>
              <w:szCs w:val="24"/>
            </w:rPr>
            <w:fldChar w:fldCharType="end"/>
          </w:r>
        </w:p>
      </w:sdtContent>
    </w:sdt>
    <w:bookmarkEnd w:id="2" w:displacedByCustomXml="prev"/>
    <w:p w14:paraId="0B9D28C7" w14:textId="77777777" w:rsidR="004E57F2" w:rsidRPr="004E57F2" w:rsidRDefault="004E57F2" w:rsidP="004E57F2"/>
    <w:p w14:paraId="0A834BC5" w14:textId="0288C769" w:rsidR="0099065D" w:rsidRDefault="0099065D" w:rsidP="004E57F2"/>
    <w:p w14:paraId="5456ADA8" w14:textId="1C50EDD0" w:rsidR="00EA571E" w:rsidRDefault="00EA571E" w:rsidP="004E57F2"/>
    <w:p w14:paraId="67BFFEA1" w14:textId="612E75A3" w:rsidR="00EA571E" w:rsidRDefault="00EA571E" w:rsidP="004E57F2"/>
    <w:p w14:paraId="4E63DD55" w14:textId="069E0D77" w:rsidR="00EA571E" w:rsidRDefault="00EA571E" w:rsidP="004E57F2"/>
    <w:p w14:paraId="787730EB" w14:textId="1D457E76" w:rsidR="00EA571E" w:rsidRDefault="00EA571E" w:rsidP="004E57F2"/>
    <w:p w14:paraId="0E112799" w14:textId="4394A34B" w:rsidR="00EA571E" w:rsidRDefault="00EA571E" w:rsidP="004E57F2"/>
    <w:p w14:paraId="38493CDA" w14:textId="222EE378" w:rsidR="00EA571E" w:rsidRDefault="00EA571E" w:rsidP="004E57F2"/>
    <w:p w14:paraId="7BD949A8" w14:textId="3E9ABA23" w:rsidR="00EA571E" w:rsidRDefault="00EA571E" w:rsidP="004E57F2"/>
    <w:p w14:paraId="50E3A78E" w14:textId="7EFBF842" w:rsidR="00EA571E" w:rsidRDefault="00EA571E" w:rsidP="004E57F2"/>
    <w:p w14:paraId="237007DF" w14:textId="77126205" w:rsidR="00EA571E" w:rsidRDefault="00EA571E" w:rsidP="004E57F2"/>
    <w:p w14:paraId="17474005" w14:textId="7E942F56" w:rsidR="00EA571E" w:rsidRDefault="00EA571E" w:rsidP="004E57F2"/>
    <w:p w14:paraId="15E8E2BE" w14:textId="58D2B67F" w:rsidR="00EA571E" w:rsidRDefault="00EA571E" w:rsidP="004E57F2"/>
    <w:p w14:paraId="26B01DB9" w14:textId="67FEEBFB" w:rsidR="00EA571E" w:rsidRDefault="00EA571E" w:rsidP="004E57F2"/>
    <w:p w14:paraId="39AFDD4B" w14:textId="44AD7D63" w:rsidR="00EA571E" w:rsidRDefault="00EA571E" w:rsidP="004E57F2"/>
    <w:p w14:paraId="4EB00E63" w14:textId="42591B70" w:rsidR="00EA571E" w:rsidRDefault="00EA571E" w:rsidP="004E57F2"/>
    <w:p w14:paraId="6F7E8096" w14:textId="4989C3DD" w:rsidR="00EA571E" w:rsidRDefault="00EA571E" w:rsidP="004E57F2"/>
    <w:p w14:paraId="452BD1F9" w14:textId="1E8D2EEF" w:rsidR="00EA571E" w:rsidRDefault="00EA571E" w:rsidP="004E57F2"/>
    <w:p w14:paraId="294E3FD9" w14:textId="5FC6B61B" w:rsidR="00EA571E" w:rsidRDefault="00EA571E" w:rsidP="004E57F2"/>
    <w:p w14:paraId="654523DD" w14:textId="0F60B509" w:rsidR="00EA571E" w:rsidRDefault="00EA571E" w:rsidP="004E57F2"/>
    <w:p w14:paraId="0C0DD40B" w14:textId="78A6C95C" w:rsidR="00EA571E" w:rsidRDefault="00EA571E" w:rsidP="004E57F2"/>
    <w:p w14:paraId="3187CBA1" w14:textId="1F7B2682" w:rsidR="00EA571E" w:rsidRDefault="00EA571E" w:rsidP="004E57F2"/>
    <w:p w14:paraId="528108C4" w14:textId="1CA322F6" w:rsidR="00EA571E" w:rsidRDefault="00EA571E" w:rsidP="004E57F2"/>
    <w:p w14:paraId="3980E8BF" w14:textId="77777777" w:rsidR="00DB0F0B" w:rsidRDefault="00DB0F0B" w:rsidP="004E57F2"/>
    <w:p w14:paraId="5CF67C0F" w14:textId="4F5C34F1" w:rsidR="00EA571E" w:rsidRDefault="00EA571E" w:rsidP="004E57F2"/>
    <w:p w14:paraId="4DC7B664" w14:textId="09A817D0" w:rsidR="00606DA4" w:rsidRPr="007B7E81" w:rsidRDefault="007B7E81" w:rsidP="00077E40">
      <w:pPr>
        <w:pStyle w:val="Heading1"/>
      </w:pPr>
      <w:bookmarkStart w:id="3" w:name="_Toc192941799"/>
      <w:r w:rsidRPr="007B7E81">
        <w:lastRenderedPageBreak/>
        <w:t>TABLE OF CONTENTS - PART ONE</w:t>
      </w:r>
      <w:bookmarkEnd w:id="3"/>
    </w:p>
    <w:tbl>
      <w:tblPr>
        <w:tblW w:w="908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8215"/>
        <w:gridCol w:w="867"/>
      </w:tblGrid>
      <w:tr w:rsidR="00DB5111" w:rsidRPr="00AC77FF" w14:paraId="598C4FEC" w14:textId="77777777" w:rsidTr="008044E2">
        <w:trPr>
          <w:trHeight w:val="110"/>
          <w:jc w:val="center"/>
        </w:trPr>
        <w:tc>
          <w:tcPr>
            <w:tcW w:w="8215" w:type="dxa"/>
            <w:vAlign w:val="center"/>
          </w:tcPr>
          <w:p w14:paraId="01AD0C00" w14:textId="77777777" w:rsidR="00DB5111" w:rsidRPr="00AC77FF" w:rsidRDefault="00DB5111" w:rsidP="00AC77FF">
            <w:pPr>
              <w:spacing w:after="0"/>
              <w:rPr>
                <w:rFonts w:ascii="Gill Sans MT" w:hAnsi="Gill Sans MT"/>
                <w:b/>
                <w:sz w:val="24"/>
                <w:szCs w:val="24"/>
              </w:rPr>
            </w:pPr>
            <w:r w:rsidRPr="00AC77FF">
              <w:rPr>
                <w:rFonts w:ascii="Gill Sans MT" w:hAnsi="Gill Sans MT"/>
                <w:b/>
                <w:sz w:val="24"/>
                <w:szCs w:val="24"/>
              </w:rPr>
              <w:t>PART ONE - SECTION I. INSTRUCTIONS TO BIDDERS</w:t>
            </w:r>
          </w:p>
        </w:tc>
        <w:tc>
          <w:tcPr>
            <w:tcW w:w="867" w:type="dxa"/>
            <w:vAlign w:val="center"/>
          </w:tcPr>
          <w:p w14:paraId="55708ADE" w14:textId="77777777" w:rsidR="00DB5111" w:rsidRPr="00AC77FF" w:rsidRDefault="00390917" w:rsidP="00AC77FF">
            <w:pPr>
              <w:spacing w:after="0"/>
              <w:jc w:val="center"/>
              <w:rPr>
                <w:rFonts w:ascii="Gill Sans MT" w:hAnsi="Gill Sans MT"/>
                <w:sz w:val="24"/>
                <w:szCs w:val="24"/>
              </w:rPr>
            </w:pPr>
            <w:r w:rsidRPr="00AC77FF">
              <w:rPr>
                <w:rFonts w:ascii="Gill Sans MT" w:hAnsi="Gill Sans MT"/>
                <w:sz w:val="24"/>
                <w:szCs w:val="24"/>
              </w:rPr>
              <w:t>3</w:t>
            </w:r>
          </w:p>
        </w:tc>
      </w:tr>
      <w:tr w:rsidR="00D76291" w:rsidRPr="00AC77FF" w14:paraId="78213E5C" w14:textId="77777777" w:rsidTr="008044E2">
        <w:trPr>
          <w:trHeight w:val="116"/>
          <w:jc w:val="center"/>
        </w:trPr>
        <w:tc>
          <w:tcPr>
            <w:tcW w:w="8215" w:type="dxa"/>
            <w:vAlign w:val="center"/>
          </w:tcPr>
          <w:p w14:paraId="05576DB6" w14:textId="77777777" w:rsidR="00D76291" w:rsidRPr="00AC77FF" w:rsidRDefault="00D76291" w:rsidP="00AC77FF">
            <w:pPr>
              <w:spacing w:after="0"/>
              <w:rPr>
                <w:rFonts w:ascii="Gill Sans MT" w:hAnsi="Gill Sans MT"/>
                <w:sz w:val="24"/>
                <w:szCs w:val="24"/>
              </w:rPr>
            </w:pPr>
            <w:r w:rsidRPr="00AC77FF">
              <w:rPr>
                <w:rFonts w:ascii="Gill Sans MT" w:hAnsi="Gill Sans MT"/>
                <w:sz w:val="24"/>
                <w:szCs w:val="24"/>
              </w:rPr>
              <w:t>Table of Clauses</w:t>
            </w:r>
          </w:p>
        </w:tc>
        <w:tc>
          <w:tcPr>
            <w:tcW w:w="867" w:type="dxa"/>
            <w:vAlign w:val="center"/>
          </w:tcPr>
          <w:p w14:paraId="06189538" w14:textId="77777777" w:rsidR="00D76291" w:rsidRPr="00AC77FF" w:rsidRDefault="00B07F5F" w:rsidP="00AC77FF">
            <w:pPr>
              <w:spacing w:after="0"/>
              <w:jc w:val="center"/>
              <w:rPr>
                <w:rFonts w:ascii="Gill Sans MT" w:hAnsi="Gill Sans MT"/>
                <w:sz w:val="24"/>
                <w:szCs w:val="24"/>
              </w:rPr>
            </w:pPr>
            <w:r w:rsidRPr="00AC77FF">
              <w:rPr>
                <w:rFonts w:ascii="Gill Sans MT" w:hAnsi="Gill Sans MT"/>
                <w:sz w:val="24"/>
                <w:szCs w:val="24"/>
              </w:rPr>
              <w:t>5</w:t>
            </w:r>
          </w:p>
        </w:tc>
      </w:tr>
      <w:tr w:rsidR="00D76291" w:rsidRPr="00AC77FF" w14:paraId="445C96B5" w14:textId="77777777" w:rsidTr="008044E2">
        <w:trPr>
          <w:trHeight w:val="116"/>
          <w:jc w:val="center"/>
        </w:trPr>
        <w:tc>
          <w:tcPr>
            <w:tcW w:w="8215" w:type="dxa"/>
            <w:vAlign w:val="center"/>
          </w:tcPr>
          <w:p w14:paraId="2E625864" w14:textId="77777777" w:rsidR="00D76291" w:rsidRPr="00AC77FF" w:rsidRDefault="003D12AC" w:rsidP="00AC77FF">
            <w:pPr>
              <w:spacing w:after="0"/>
              <w:rPr>
                <w:rFonts w:ascii="Gill Sans MT" w:hAnsi="Gill Sans MT"/>
                <w:sz w:val="24"/>
                <w:szCs w:val="24"/>
              </w:rPr>
            </w:pPr>
            <w:r w:rsidRPr="00AC77FF">
              <w:rPr>
                <w:rFonts w:ascii="Gill Sans MT" w:hAnsi="Gill Sans MT"/>
                <w:sz w:val="24"/>
                <w:szCs w:val="24"/>
              </w:rPr>
              <w:t>Instructions to Bidders</w:t>
            </w:r>
          </w:p>
        </w:tc>
        <w:tc>
          <w:tcPr>
            <w:tcW w:w="867" w:type="dxa"/>
            <w:vAlign w:val="center"/>
          </w:tcPr>
          <w:p w14:paraId="0DE5CFAB" w14:textId="77777777" w:rsidR="00D76291" w:rsidRPr="00AC77FF" w:rsidRDefault="00B07F5F" w:rsidP="00AC77FF">
            <w:pPr>
              <w:spacing w:after="0"/>
              <w:jc w:val="center"/>
              <w:rPr>
                <w:rFonts w:ascii="Gill Sans MT" w:hAnsi="Gill Sans MT"/>
                <w:sz w:val="24"/>
                <w:szCs w:val="24"/>
              </w:rPr>
            </w:pPr>
            <w:r w:rsidRPr="00AC77FF">
              <w:rPr>
                <w:rFonts w:ascii="Gill Sans MT" w:hAnsi="Gill Sans MT"/>
                <w:sz w:val="24"/>
                <w:szCs w:val="24"/>
              </w:rPr>
              <w:t>6</w:t>
            </w:r>
            <w:r w:rsidR="00A32A87" w:rsidRPr="00AC77FF">
              <w:rPr>
                <w:rFonts w:ascii="Gill Sans MT" w:hAnsi="Gill Sans MT"/>
                <w:sz w:val="24"/>
                <w:szCs w:val="24"/>
              </w:rPr>
              <w:t>-2</w:t>
            </w:r>
            <w:r w:rsidR="004558D0" w:rsidRPr="00AC77FF">
              <w:rPr>
                <w:rFonts w:ascii="Gill Sans MT" w:hAnsi="Gill Sans MT"/>
                <w:sz w:val="24"/>
                <w:szCs w:val="24"/>
              </w:rPr>
              <w:t>1</w:t>
            </w:r>
          </w:p>
        </w:tc>
      </w:tr>
      <w:tr w:rsidR="00D76291" w:rsidRPr="00AC77FF" w14:paraId="5655C02F" w14:textId="77777777" w:rsidTr="008044E2">
        <w:trPr>
          <w:trHeight w:val="116"/>
          <w:jc w:val="center"/>
        </w:trPr>
        <w:tc>
          <w:tcPr>
            <w:tcW w:w="8215" w:type="dxa"/>
            <w:vAlign w:val="center"/>
          </w:tcPr>
          <w:p w14:paraId="2F0E7173" w14:textId="77777777" w:rsidR="00D76291" w:rsidRPr="00AC77FF" w:rsidRDefault="00157C78" w:rsidP="00AC77FF">
            <w:pPr>
              <w:spacing w:after="0"/>
              <w:rPr>
                <w:rFonts w:ascii="Gill Sans MT" w:hAnsi="Gill Sans MT"/>
                <w:b/>
                <w:sz w:val="24"/>
                <w:szCs w:val="24"/>
              </w:rPr>
            </w:pPr>
            <w:r w:rsidRPr="00AC77FF">
              <w:rPr>
                <w:rFonts w:ascii="Gill Sans MT" w:hAnsi="Gill Sans MT"/>
                <w:b/>
                <w:sz w:val="24"/>
                <w:szCs w:val="24"/>
              </w:rPr>
              <w:t>PART ONE – SECTION II. GENERAL CONDITIONS OF CONTRACT</w:t>
            </w:r>
          </w:p>
        </w:tc>
        <w:tc>
          <w:tcPr>
            <w:tcW w:w="867" w:type="dxa"/>
            <w:vAlign w:val="center"/>
          </w:tcPr>
          <w:p w14:paraId="58231E7F" w14:textId="77777777" w:rsidR="00D76291" w:rsidRPr="00AC77FF" w:rsidRDefault="00D76291" w:rsidP="00AC77FF">
            <w:pPr>
              <w:spacing w:after="0"/>
              <w:jc w:val="center"/>
              <w:rPr>
                <w:rFonts w:ascii="Gill Sans MT" w:hAnsi="Gill Sans MT"/>
                <w:sz w:val="24"/>
                <w:szCs w:val="24"/>
              </w:rPr>
            </w:pPr>
            <w:r w:rsidRPr="00AC77FF">
              <w:rPr>
                <w:rFonts w:ascii="Gill Sans MT" w:hAnsi="Gill Sans MT"/>
                <w:sz w:val="24"/>
                <w:szCs w:val="24"/>
              </w:rPr>
              <w:t>2</w:t>
            </w:r>
            <w:r w:rsidR="004558D0" w:rsidRPr="00AC77FF">
              <w:rPr>
                <w:rFonts w:ascii="Gill Sans MT" w:hAnsi="Gill Sans MT"/>
                <w:sz w:val="24"/>
                <w:szCs w:val="24"/>
              </w:rPr>
              <w:t>2</w:t>
            </w:r>
          </w:p>
        </w:tc>
      </w:tr>
      <w:tr w:rsidR="00157C78" w:rsidRPr="00AC77FF" w14:paraId="69229F98" w14:textId="77777777" w:rsidTr="008044E2">
        <w:trPr>
          <w:trHeight w:val="116"/>
          <w:jc w:val="center"/>
        </w:trPr>
        <w:tc>
          <w:tcPr>
            <w:tcW w:w="8215" w:type="dxa"/>
            <w:vAlign w:val="center"/>
          </w:tcPr>
          <w:p w14:paraId="5ABAA96C" w14:textId="77777777" w:rsidR="00157C78" w:rsidRPr="00AC77FF" w:rsidRDefault="00157C78" w:rsidP="00AC77FF">
            <w:pPr>
              <w:spacing w:after="0"/>
              <w:rPr>
                <w:rFonts w:ascii="Gill Sans MT" w:hAnsi="Gill Sans MT"/>
                <w:sz w:val="24"/>
                <w:szCs w:val="24"/>
              </w:rPr>
            </w:pPr>
            <w:r w:rsidRPr="00AC77FF">
              <w:rPr>
                <w:rFonts w:ascii="Gill Sans MT" w:hAnsi="Gill Sans MT"/>
                <w:sz w:val="24"/>
                <w:szCs w:val="24"/>
              </w:rPr>
              <w:t>Table of Clauses</w:t>
            </w:r>
          </w:p>
        </w:tc>
        <w:tc>
          <w:tcPr>
            <w:tcW w:w="867" w:type="dxa"/>
            <w:vAlign w:val="center"/>
          </w:tcPr>
          <w:p w14:paraId="4602812E" w14:textId="77777777" w:rsidR="00157C78" w:rsidRPr="00AC77FF" w:rsidRDefault="00157C78" w:rsidP="00AC77FF">
            <w:pPr>
              <w:spacing w:after="0"/>
              <w:jc w:val="center"/>
              <w:rPr>
                <w:rFonts w:ascii="Gill Sans MT" w:hAnsi="Gill Sans MT"/>
                <w:sz w:val="24"/>
                <w:szCs w:val="24"/>
              </w:rPr>
            </w:pPr>
            <w:r w:rsidRPr="00AC77FF">
              <w:rPr>
                <w:rFonts w:ascii="Gill Sans MT" w:hAnsi="Gill Sans MT"/>
                <w:sz w:val="24"/>
                <w:szCs w:val="24"/>
              </w:rPr>
              <w:t>2</w:t>
            </w:r>
            <w:r w:rsidR="00EC7951" w:rsidRPr="00AC77FF">
              <w:rPr>
                <w:rFonts w:ascii="Gill Sans MT" w:hAnsi="Gill Sans MT"/>
                <w:sz w:val="24"/>
                <w:szCs w:val="24"/>
              </w:rPr>
              <w:t>4</w:t>
            </w:r>
          </w:p>
        </w:tc>
      </w:tr>
      <w:tr w:rsidR="00157C78" w:rsidRPr="00AC77FF" w14:paraId="70B05860" w14:textId="77777777" w:rsidTr="008044E2">
        <w:trPr>
          <w:trHeight w:val="116"/>
          <w:jc w:val="center"/>
        </w:trPr>
        <w:tc>
          <w:tcPr>
            <w:tcW w:w="8215" w:type="dxa"/>
            <w:vAlign w:val="center"/>
          </w:tcPr>
          <w:p w14:paraId="70517AE9" w14:textId="77777777" w:rsidR="00157C78" w:rsidRPr="00AC77FF" w:rsidRDefault="00157C78" w:rsidP="00AC77FF">
            <w:pPr>
              <w:spacing w:after="0"/>
              <w:rPr>
                <w:rFonts w:ascii="Gill Sans MT" w:hAnsi="Gill Sans MT"/>
                <w:sz w:val="24"/>
                <w:szCs w:val="24"/>
              </w:rPr>
            </w:pPr>
            <w:r w:rsidRPr="00AC77FF">
              <w:rPr>
                <w:rFonts w:ascii="Gill Sans MT" w:hAnsi="Gill Sans MT"/>
                <w:sz w:val="24"/>
                <w:szCs w:val="24"/>
              </w:rPr>
              <w:t xml:space="preserve">General Condition </w:t>
            </w:r>
            <w:r w:rsidR="00FA59AE" w:rsidRPr="00AC77FF">
              <w:rPr>
                <w:rFonts w:ascii="Gill Sans MT" w:hAnsi="Gill Sans MT"/>
                <w:sz w:val="24"/>
                <w:szCs w:val="24"/>
              </w:rPr>
              <w:t>of</w:t>
            </w:r>
            <w:r w:rsidRPr="00AC77FF">
              <w:rPr>
                <w:rFonts w:ascii="Gill Sans MT" w:hAnsi="Gill Sans MT"/>
                <w:sz w:val="24"/>
                <w:szCs w:val="24"/>
              </w:rPr>
              <w:t xml:space="preserve"> Co</w:t>
            </w:r>
            <w:r w:rsidR="00091BCD" w:rsidRPr="00AC77FF">
              <w:rPr>
                <w:rFonts w:ascii="Gill Sans MT" w:hAnsi="Gill Sans MT"/>
                <w:sz w:val="24"/>
                <w:szCs w:val="24"/>
              </w:rPr>
              <w:t>n</w:t>
            </w:r>
            <w:r w:rsidRPr="00AC77FF">
              <w:rPr>
                <w:rFonts w:ascii="Gill Sans MT" w:hAnsi="Gill Sans MT"/>
                <w:sz w:val="24"/>
                <w:szCs w:val="24"/>
              </w:rPr>
              <w:t>tracts</w:t>
            </w:r>
          </w:p>
        </w:tc>
        <w:tc>
          <w:tcPr>
            <w:tcW w:w="867" w:type="dxa"/>
            <w:vAlign w:val="center"/>
          </w:tcPr>
          <w:p w14:paraId="00E51DAE" w14:textId="0632881C" w:rsidR="00157C78" w:rsidRPr="00AC77FF" w:rsidRDefault="00EC7951" w:rsidP="00AC77FF">
            <w:pPr>
              <w:spacing w:after="0"/>
              <w:jc w:val="center"/>
              <w:rPr>
                <w:rFonts w:ascii="Gill Sans MT" w:hAnsi="Gill Sans MT"/>
                <w:sz w:val="24"/>
                <w:szCs w:val="24"/>
              </w:rPr>
            </w:pPr>
            <w:r w:rsidRPr="00AC77FF">
              <w:rPr>
                <w:rFonts w:ascii="Gill Sans MT" w:hAnsi="Gill Sans MT"/>
                <w:sz w:val="24"/>
                <w:szCs w:val="24"/>
              </w:rPr>
              <w:t>2</w:t>
            </w:r>
            <w:r w:rsidR="006D24C0">
              <w:rPr>
                <w:rFonts w:ascii="Gill Sans MT" w:hAnsi="Gill Sans MT"/>
                <w:sz w:val="24"/>
                <w:szCs w:val="24"/>
              </w:rPr>
              <w:t>4</w:t>
            </w:r>
            <w:r w:rsidR="00091BCD" w:rsidRPr="00AC77FF">
              <w:rPr>
                <w:rFonts w:ascii="Gill Sans MT" w:hAnsi="Gill Sans MT"/>
                <w:sz w:val="24"/>
                <w:szCs w:val="24"/>
              </w:rPr>
              <w:t>-3</w:t>
            </w:r>
            <w:r w:rsidR="00D51047" w:rsidRPr="00AC77FF">
              <w:rPr>
                <w:rFonts w:ascii="Gill Sans MT" w:hAnsi="Gill Sans MT"/>
                <w:sz w:val="24"/>
                <w:szCs w:val="24"/>
              </w:rPr>
              <w:t>4</w:t>
            </w:r>
          </w:p>
        </w:tc>
      </w:tr>
    </w:tbl>
    <w:p w14:paraId="383B559C" w14:textId="11C5EE58" w:rsidR="00DB5111" w:rsidRDefault="00DB5111" w:rsidP="004E57F2"/>
    <w:p w14:paraId="71556AD3" w14:textId="77777777" w:rsidR="004E57F2" w:rsidRDefault="004E57F2" w:rsidP="004E57F2"/>
    <w:p w14:paraId="575014EB" w14:textId="77777777" w:rsidR="0039170B" w:rsidRDefault="0039170B" w:rsidP="007B3CE9">
      <w:pPr>
        <w:jc w:val="center"/>
      </w:pPr>
    </w:p>
    <w:p w14:paraId="363F4DA5" w14:textId="77777777" w:rsidR="0039170B" w:rsidRDefault="0039170B" w:rsidP="007B3CE9">
      <w:pPr>
        <w:jc w:val="center"/>
      </w:pPr>
    </w:p>
    <w:p w14:paraId="3592775A" w14:textId="77777777" w:rsidR="0039170B" w:rsidRDefault="0039170B" w:rsidP="0039170B">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4EF98B51" w14:textId="77777777" w:rsidR="0039170B" w:rsidRDefault="0039170B" w:rsidP="0039170B">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5662712D" w14:textId="77777777" w:rsidR="0039170B" w:rsidRDefault="0039170B" w:rsidP="0039170B">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199CA185" w14:textId="77777777" w:rsidR="0039170B" w:rsidRDefault="00F2643F" w:rsidP="0039170B">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r>
        <w:rPr>
          <w:rFonts w:ascii="Times New RomanPS BoldMT" w:hAnsi="Times New RomanPS BoldMT" w:cs="Times New RomanPS BoldMT"/>
          <w:color w:val="000000"/>
          <w:sz w:val="31"/>
          <w:szCs w:val="31"/>
        </w:rPr>
        <w:br w:type="page"/>
      </w:r>
    </w:p>
    <w:p w14:paraId="28ED1A73" w14:textId="77777777" w:rsidR="00F2643F" w:rsidRDefault="00F2643F" w:rsidP="0039170B">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2B1C6AEC" w14:textId="77777777" w:rsidR="00F2643F" w:rsidRDefault="00F2643F" w:rsidP="0039170B">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7C3E9B99" w14:textId="77777777" w:rsidR="00F2643F" w:rsidRDefault="00F2643F" w:rsidP="0039170B">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08E441CF" w14:textId="77777777" w:rsidR="00F2643F" w:rsidRDefault="00F2643F" w:rsidP="0039170B">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37BD542D" w14:textId="77777777" w:rsidR="00F2643F" w:rsidRDefault="00F2643F" w:rsidP="0039170B">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7553221A" w14:textId="77777777" w:rsidR="00F2643F" w:rsidRDefault="00F2643F" w:rsidP="0039170B">
      <w:pPr>
        <w:widowControl w:val="0"/>
        <w:autoSpaceDE w:val="0"/>
        <w:autoSpaceDN w:val="0"/>
        <w:adjustRightInd w:val="0"/>
        <w:snapToGrid w:val="0"/>
        <w:spacing w:after="0" w:line="240" w:lineRule="auto"/>
        <w:rPr>
          <w:rFonts w:ascii="Times New RomanPS BoldMT" w:hAnsi="Times New RomanPS BoldMT" w:cs="Times New RomanPS BoldMT"/>
          <w:color w:val="000000"/>
          <w:sz w:val="31"/>
          <w:szCs w:val="31"/>
        </w:rPr>
      </w:pPr>
    </w:p>
    <w:p w14:paraId="115044E5" w14:textId="77777777" w:rsidR="0039170B" w:rsidRDefault="0039170B" w:rsidP="0039170B">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4F6FCBFF" w14:textId="77777777" w:rsidR="0039170B" w:rsidRDefault="0039170B" w:rsidP="0039170B">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0EF1E86E" w14:textId="6C530588" w:rsidR="0039170B" w:rsidRDefault="0039170B" w:rsidP="0039170B">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48081217" w14:textId="78AAD48B" w:rsidR="00A807AA" w:rsidRDefault="00A807AA" w:rsidP="0039170B">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4CA8D0AE" w14:textId="035A8A8B" w:rsidR="00A807AA" w:rsidRDefault="00A807AA" w:rsidP="0039170B">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1EED2854" w14:textId="61CFA90B" w:rsidR="00EA571E" w:rsidRDefault="00EA571E" w:rsidP="00EA571E">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7694F744" w14:textId="4BDED799" w:rsidR="00EA571E" w:rsidRDefault="00EA571E" w:rsidP="00EA571E">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3F01F800" w14:textId="4993F5A9" w:rsidR="00EA571E" w:rsidRDefault="00EA571E" w:rsidP="00EA571E">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4C44302E" w14:textId="6EF9421B" w:rsidR="00EA571E" w:rsidRDefault="00EA571E" w:rsidP="00EA571E">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6B69E723" w14:textId="58D5281E" w:rsidR="00EA571E" w:rsidRDefault="00EA571E" w:rsidP="00EA571E">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0470F13A" w14:textId="77777777" w:rsidR="00EA571E" w:rsidRDefault="00EA571E" w:rsidP="00EA571E">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716E81ED" w14:textId="77777777" w:rsidR="0039170B" w:rsidRDefault="0039170B" w:rsidP="0039170B">
      <w:pPr>
        <w:widowControl w:val="0"/>
        <w:autoSpaceDE w:val="0"/>
        <w:autoSpaceDN w:val="0"/>
        <w:adjustRightInd w:val="0"/>
        <w:snapToGrid w:val="0"/>
        <w:spacing w:after="0" w:line="240" w:lineRule="auto"/>
        <w:jc w:val="center"/>
        <w:rPr>
          <w:rFonts w:ascii="Times New RomanPS BoldMT" w:hAnsi="Times New RomanPS BoldMT" w:cs="Times New RomanPS BoldMT"/>
          <w:color w:val="000000"/>
          <w:sz w:val="31"/>
          <w:szCs w:val="31"/>
        </w:rPr>
      </w:pPr>
    </w:p>
    <w:p w14:paraId="50147C93" w14:textId="3D8CD917" w:rsidR="0039170B" w:rsidRPr="00A03707" w:rsidRDefault="007B7E81" w:rsidP="00077E40">
      <w:pPr>
        <w:pStyle w:val="Heading1"/>
      </w:pPr>
      <w:bookmarkStart w:id="4" w:name="_Toc192941800"/>
      <w:r w:rsidRPr="00A03707">
        <w:t>PART ONE</w:t>
      </w:r>
      <w:r w:rsidR="0039170B" w:rsidRPr="00A03707">
        <w:t xml:space="preserve"> - </w:t>
      </w:r>
      <w:r w:rsidRPr="00A03707">
        <w:t>SECTION I (INSTRUCTIONS TO BIDDERS)</w:t>
      </w:r>
      <w:bookmarkEnd w:id="4"/>
    </w:p>
    <w:p w14:paraId="3CFBFF00" w14:textId="77777777" w:rsidR="003521B0" w:rsidRPr="007B7E81" w:rsidRDefault="003521B0" w:rsidP="007B7E81">
      <w:pPr>
        <w:rPr>
          <w:rFonts w:ascii="Gill Sans MT" w:hAnsi="Gill Sans MT"/>
          <w:sz w:val="24"/>
          <w:szCs w:val="24"/>
        </w:rPr>
      </w:pPr>
    </w:p>
    <w:p w14:paraId="3E9EDDA3" w14:textId="63230049" w:rsidR="002610B7" w:rsidRPr="002610B7" w:rsidRDefault="00B37161" w:rsidP="00077E40">
      <w:pPr>
        <w:pStyle w:val="Heading1"/>
      </w:pPr>
      <w:r>
        <w:br w:type="page"/>
      </w:r>
      <w:bookmarkStart w:id="5" w:name="_Toc192941801"/>
      <w:r w:rsidR="003C741B" w:rsidRPr="008044E2">
        <w:lastRenderedPageBreak/>
        <w:t>Table of Clauses</w:t>
      </w:r>
      <w:r w:rsidR="00DB4F30">
        <w:t xml:space="preserve"> (Instructions to Bidders)</w:t>
      </w:r>
      <w:bookmarkEnd w:id="5"/>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704"/>
        <w:gridCol w:w="7802"/>
        <w:gridCol w:w="1275"/>
      </w:tblGrid>
      <w:tr w:rsidR="008044E2" w:rsidRPr="00D21A7F" w14:paraId="330DF5BB" w14:textId="77777777" w:rsidTr="00EC6045">
        <w:trPr>
          <w:jc w:val="center"/>
        </w:trPr>
        <w:tc>
          <w:tcPr>
            <w:tcW w:w="704" w:type="dxa"/>
          </w:tcPr>
          <w:p w14:paraId="32DABAF3" w14:textId="02503974" w:rsidR="008044E2" w:rsidRPr="00D21A7F" w:rsidRDefault="008044E2" w:rsidP="00B36725">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No</w:t>
            </w:r>
          </w:p>
        </w:tc>
        <w:tc>
          <w:tcPr>
            <w:tcW w:w="7802" w:type="dxa"/>
          </w:tcPr>
          <w:p w14:paraId="0C42C20A" w14:textId="0A575E38" w:rsidR="008044E2" w:rsidRPr="00D21A7F" w:rsidRDefault="008044E2" w:rsidP="00504F6E">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Clause</w:t>
            </w:r>
          </w:p>
        </w:tc>
        <w:tc>
          <w:tcPr>
            <w:tcW w:w="1275" w:type="dxa"/>
          </w:tcPr>
          <w:p w14:paraId="781AB13A" w14:textId="0670397A" w:rsidR="008044E2" w:rsidRPr="00D21A7F" w:rsidRDefault="008044E2" w:rsidP="00504F6E">
            <w:pPr>
              <w:widowControl w:val="0"/>
              <w:autoSpaceDE w:val="0"/>
              <w:autoSpaceDN w:val="0"/>
              <w:adjustRightInd w:val="0"/>
              <w:snapToGrid w:val="0"/>
              <w:spacing w:after="0" w:line="240" w:lineRule="auto"/>
              <w:jc w:val="center"/>
              <w:rPr>
                <w:rFonts w:ascii="Gill Sans MT" w:hAnsi="Gill Sans MT"/>
                <w:b/>
                <w:bCs/>
                <w:sz w:val="24"/>
                <w:szCs w:val="24"/>
              </w:rPr>
            </w:pPr>
            <w:r w:rsidRPr="00D21A7F">
              <w:rPr>
                <w:rFonts w:ascii="Gill Sans MT" w:hAnsi="Gill Sans MT"/>
                <w:b/>
                <w:bCs/>
                <w:sz w:val="24"/>
                <w:szCs w:val="24"/>
              </w:rPr>
              <w:t>Page No</w:t>
            </w:r>
          </w:p>
        </w:tc>
      </w:tr>
      <w:tr w:rsidR="00095669" w:rsidRPr="00D21A7F" w14:paraId="6C9B77E8" w14:textId="77777777" w:rsidTr="00D4166C">
        <w:trPr>
          <w:jc w:val="center"/>
        </w:trPr>
        <w:tc>
          <w:tcPr>
            <w:tcW w:w="704" w:type="dxa"/>
          </w:tcPr>
          <w:p w14:paraId="58318DDE"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A.</w:t>
            </w:r>
          </w:p>
        </w:tc>
        <w:tc>
          <w:tcPr>
            <w:tcW w:w="7802" w:type="dxa"/>
          </w:tcPr>
          <w:p w14:paraId="001C52C5"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Introduction</w:t>
            </w:r>
          </w:p>
        </w:tc>
        <w:tc>
          <w:tcPr>
            <w:tcW w:w="1275" w:type="dxa"/>
            <w:tcBorders>
              <w:top w:val="nil"/>
              <w:left w:val="nil"/>
              <w:bottom w:val="single" w:sz="8" w:space="0" w:color="BFBFBF"/>
              <w:right w:val="single" w:sz="8" w:space="0" w:color="BFBFBF"/>
            </w:tcBorders>
            <w:shd w:val="clear" w:color="auto" w:fill="auto"/>
            <w:vAlign w:val="center"/>
          </w:tcPr>
          <w:p w14:paraId="59A0103A" w14:textId="686D57B7"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b/>
                <w:bCs/>
                <w:sz w:val="24"/>
                <w:szCs w:val="24"/>
              </w:rPr>
            </w:pPr>
            <w:r>
              <w:rPr>
                <w:rFonts w:ascii="Gill Sans MT" w:hAnsi="Gill Sans MT"/>
                <w:b/>
                <w:bCs/>
                <w:color w:val="000000"/>
              </w:rPr>
              <w:t>5</w:t>
            </w:r>
          </w:p>
        </w:tc>
      </w:tr>
      <w:tr w:rsidR="00095669" w:rsidRPr="00D21A7F" w14:paraId="63056A8B" w14:textId="77777777" w:rsidTr="00D4166C">
        <w:trPr>
          <w:jc w:val="center"/>
        </w:trPr>
        <w:tc>
          <w:tcPr>
            <w:tcW w:w="704" w:type="dxa"/>
          </w:tcPr>
          <w:p w14:paraId="2353EAA8"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655DEDBF"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Source of Funds</w:t>
            </w:r>
          </w:p>
        </w:tc>
        <w:tc>
          <w:tcPr>
            <w:tcW w:w="1275" w:type="dxa"/>
            <w:tcBorders>
              <w:top w:val="nil"/>
              <w:left w:val="nil"/>
              <w:bottom w:val="single" w:sz="8" w:space="0" w:color="BFBFBF"/>
              <w:right w:val="single" w:sz="8" w:space="0" w:color="BFBFBF"/>
            </w:tcBorders>
            <w:shd w:val="clear" w:color="auto" w:fill="auto"/>
            <w:vAlign w:val="center"/>
          </w:tcPr>
          <w:p w14:paraId="5F76937F" w14:textId="45CAEAD6"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7</w:t>
            </w:r>
          </w:p>
        </w:tc>
      </w:tr>
      <w:tr w:rsidR="00095669" w:rsidRPr="00D21A7F" w14:paraId="3DBA5E1C" w14:textId="77777777" w:rsidTr="00D4166C">
        <w:trPr>
          <w:jc w:val="center"/>
        </w:trPr>
        <w:tc>
          <w:tcPr>
            <w:tcW w:w="704" w:type="dxa"/>
          </w:tcPr>
          <w:p w14:paraId="61D5368D"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4B9ABA2E"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Eligible Bidders</w:t>
            </w:r>
          </w:p>
        </w:tc>
        <w:tc>
          <w:tcPr>
            <w:tcW w:w="1275" w:type="dxa"/>
            <w:tcBorders>
              <w:top w:val="nil"/>
              <w:left w:val="nil"/>
              <w:bottom w:val="single" w:sz="8" w:space="0" w:color="BFBFBF"/>
              <w:right w:val="single" w:sz="8" w:space="0" w:color="BFBFBF"/>
            </w:tcBorders>
            <w:shd w:val="clear" w:color="auto" w:fill="auto"/>
            <w:vAlign w:val="center"/>
          </w:tcPr>
          <w:p w14:paraId="09E55353" w14:textId="149FE80A"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7</w:t>
            </w:r>
          </w:p>
        </w:tc>
      </w:tr>
      <w:tr w:rsidR="00095669" w:rsidRPr="00D21A7F" w14:paraId="716CBF13" w14:textId="77777777" w:rsidTr="00D4166C">
        <w:trPr>
          <w:jc w:val="center"/>
        </w:trPr>
        <w:tc>
          <w:tcPr>
            <w:tcW w:w="704" w:type="dxa"/>
          </w:tcPr>
          <w:p w14:paraId="31B93289"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28D48DDC"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Eligible Goods and Service</w:t>
            </w:r>
          </w:p>
        </w:tc>
        <w:tc>
          <w:tcPr>
            <w:tcW w:w="1275" w:type="dxa"/>
            <w:tcBorders>
              <w:top w:val="nil"/>
              <w:left w:val="nil"/>
              <w:bottom w:val="single" w:sz="8" w:space="0" w:color="BFBFBF"/>
              <w:right w:val="single" w:sz="8" w:space="0" w:color="BFBFBF"/>
            </w:tcBorders>
            <w:shd w:val="clear" w:color="auto" w:fill="auto"/>
            <w:vAlign w:val="center"/>
          </w:tcPr>
          <w:p w14:paraId="7D52ED76" w14:textId="5595885F"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8</w:t>
            </w:r>
          </w:p>
        </w:tc>
      </w:tr>
      <w:tr w:rsidR="00095669" w:rsidRPr="00D21A7F" w14:paraId="10138915" w14:textId="77777777" w:rsidTr="00D4166C">
        <w:trPr>
          <w:jc w:val="center"/>
        </w:trPr>
        <w:tc>
          <w:tcPr>
            <w:tcW w:w="704" w:type="dxa"/>
          </w:tcPr>
          <w:p w14:paraId="73EB3BCD"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22622A13"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Cost of Bidding</w:t>
            </w:r>
          </w:p>
        </w:tc>
        <w:tc>
          <w:tcPr>
            <w:tcW w:w="1275" w:type="dxa"/>
            <w:tcBorders>
              <w:top w:val="nil"/>
              <w:left w:val="nil"/>
              <w:bottom w:val="single" w:sz="8" w:space="0" w:color="BFBFBF"/>
              <w:right w:val="single" w:sz="8" w:space="0" w:color="BFBFBF"/>
            </w:tcBorders>
            <w:shd w:val="clear" w:color="auto" w:fill="auto"/>
            <w:vAlign w:val="center"/>
          </w:tcPr>
          <w:p w14:paraId="2AF4E575" w14:textId="649D7BF3"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8</w:t>
            </w:r>
          </w:p>
        </w:tc>
      </w:tr>
      <w:tr w:rsidR="00095669" w:rsidRPr="00D21A7F" w14:paraId="6B84BFFD" w14:textId="77777777" w:rsidTr="00D4166C">
        <w:trPr>
          <w:jc w:val="center"/>
        </w:trPr>
        <w:tc>
          <w:tcPr>
            <w:tcW w:w="704" w:type="dxa"/>
          </w:tcPr>
          <w:p w14:paraId="587E9A5B"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B.</w:t>
            </w:r>
          </w:p>
        </w:tc>
        <w:tc>
          <w:tcPr>
            <w:tcW w:w="7802" w:type="dxa"/>
          </w:tcPr>
          <w:p w14:paraId="0BF489F3"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The Bidding Document</w:t>
            </w:r>
          </w:p>
        </w:tc>
        <w:tc>
          <w:tcPr>
            <w:tcW w:w="1275" w:type="dxa"/>
            <w:tcBorders>
              <w:top w:val="nil"/>
              <w:left w:val="nil"/>
              <w:bottom w:val="single" w:sz="8" w:space="0" w:color="BFBFBF"/>
              <w:right w:val="single" w:sz="8" w:space="0" w:color="BFBFBF"/>
            </w:tcBorders>
            <w:shd w:val="clear" w:color="auto" w:fill="auto"/>
            <w:vAlign w:val="center"/>
          </w:tcPr>
          <w:p w14:paraId="3F5CF08A" w14:textId="08A91882"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b/>
                <w:bCs/>
                <w:sz w:val="24"/>
                <w:szCs w:val="24"/>
              </w:rPr>
            </w:pPr>
            <w:r>
              <w:rPr>
                <w:rFonts w:ascii="Gill Sans MT" w:hAnsi="Gill Sans MT"/>
                <w:b/>
                <w:bCs/>
                <w:color w:val="000000"/>
              </w:rPr>
              <w:t>8</w:t>
            </w:r>
          </w:p>
        </w:tc>
      </w:tr>
      <w:tr w:rsidR="00095669" w:rsidRPr="00D21A7F" w14:paraId="54D41E5B" w14:textId="77777777" w:rsidTr="00D4166C">
        <w:trPr>
          <w:jc w:val="center"/>
        </w:trPr>
        <w:tc>
          <w:tcPr>
            <w:tcW w:w="704" w:type="dxa"/>
          </w:tcPr>
          <w:p w14:paraId="5EC62F4A"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741116C0"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Content of Bidding Documents</w:t>
            </w:r>
          </w:p>
        </w:tc>
        <w:tc>
          <w:tcPr>
            <w:tcW w:w="1275" w:type="dxa"/>
            <w:tcBorders>
              <w:top w:val="nil"/>
              <w:left w:val="nil"/>
              <w:bottom w:val="single" w:sz="8" w:space="0" w:color="BFBFBF"/>
              <w:right w:val="single" w:sz="8" w:space="0" w:color="BFBFBF"/>
            </w:tcBorders>
            <w:shd w:val="clear" w:color="auto" w:fill="auto"/>
            <w:vAlign w:val="center"/>
          </w:tcPr>
          <w:p w14:paraId="4EA2C108" w14:textId="5A1DF709"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8</w:t>
            </w:r>
          </w:p>
        </w:tc>
      </w:tr>
      <w:tr w:rsidR="00095669" w:rsidRPr="00D21A7F" w14:paraId="4E365C8B" w14:textId="77777777" w:rsidTr="00D4166C">
        <w:trPr>
          <w:jc w:val="center"/>
        </w:trPr>
        <w:tc>
          <w:tcPr>
            <w:tcW w:w="704" w:type="dxa"/>
          </w:tcPr>
          <w:p w14:paraId="689D69B7"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79ED7774"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Clarification of Bidding Documents</w:t>
            </w:r>
          </w:p>
        </w:tc>
        <w:tc>
          <w:tcPr>
            <w:tcW w:w="1275" w:type="dxa"/>
            <w:tcBorders>
              <w:top w:val="nil"/>
              <w:left w:val="nil"/>
              <w:bottom w:val="single" w:sz="8" w:space="0" w:color="BFBFBF"/>
              <w:right w:val="single" w:sz="8" w:space="0" w:color="BFBFBF"/>
            </w:tcBorders>
            <w:shd w:val="clear" w:color="auto" w:fill="auto"/>
            <w:vAlign w:val="center"/>
          </w:tcPr>
          <w:p w14:paraId="260CA583" w14:textId="4A9AFCDE"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8</w:t>
            </w:r>
          </w:p>
        </w:tc>
      </w:tr>
      <w:tr w:rsidR="00095669" w:rsidRPr="00D21A7F" w14:paraId="77F0BC46" w14:textId="77777777" w:rsidTr="00D4166C">
        <w:trPr>
          <w:jc w:val="center"/>
        </w:trPr>
        <w:tc>
          <w:tcPr>
            <w:tcW w:w="704" w:type="dxa"/>
          </w:tcPr>
          <w:p w14:paraId="1689250D"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265F346C"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Amendment of Bidding Documents</w:t>
            </w:r>
          </w:p>
        </w:tc>
        <w:tc>
          <w:tcPr>
            <w:tcW w:w="1275" w:type="dxa"/>
            <w:tcBorders>
              <w:top w:val="nil"/>
              <w:left w:val="nil"/>
              <w:bottom w:val="single" w:sz="8" w:space="0" w:color="BFBFBF"/>
              <w:right w:val="single" w:sz="8" w:space="0" w:color="BFBFBF"/>
            </w:tcBorders>
            <w:shd w:val="clear" w:color="auto" w:fill="auto"/>
            <w:vAlign w:val="center"/>
          </w:tcPr>
          <w:p w14:paraId="2D6ADEC3" w14:textId="36E3C05E"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9</w:t>
            </w:r>
          </w:p>
        </w:tc>
      </w:tr>
      <w:tr w:rsidR="00095669" w:rsidRPr="00D21A7F" w14:paraId="3D9E4C3F" w14:textId="77777777" w:rsidTr="00D4166C">
        <w:trPr>
          <w:jc w:val="center"/>
        </w:trPr>
        <w:tc>
          <w:tcPr>
            <w:tcW w:w="704" w:type="dxa"/>
          </w:tcPr>
          <w:p w14:paraId="6973B6AC"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C.</w:t>
            </w:r>
          </w:p>
        </w:tc>
        <w:tc>
          <w:tcPr>
            <w:tcW w:w="7802" w:type="dxa"/>
          </w:tcPr>
          <w:p w14:paraId="1733DE65"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Preparation of Bids</w:t>
            </w:r>
          </w:p>
        </w:tc>
        <w:tc>
          <w:tcPr>
            <w:tcW w:w="1275" w:type="dxa"/>
            <w:tcBorders>
              <w:top w:val="nil"/>
              <w:left w:val="nil"/>
              <w:bottom w:val="single" w:sz="8" w:space="0" w:color="BFBFBF"/>
              <w:right w:val="single" w:sz="8" w:space="0" w:color="BFBFBF"/>
            </w:tcBorders>
            <w:shd w:val="clear" w:color="auto" w:fill="auto"/>
            <w:vAlign w:val="center"/>
          </w:tcPr>
          <w:p w14:paraId="3BE79079" w14:textId="5A57A951"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b/>
                <w:bCs/>
                <w:sz w:val="24"/>
                <w:szCs w:val="24"/>
              </w:rPr>
            </w:pPr>
            <w:r>
              <w:rPr>
                <w:rFonts w:ascii="Gill Sans MT" w:hAnsi="Gill Sans MT"/>
                <w:b/>
                <w:bCs/>
                <w:color w:val="000000"/>
              </w:rPr>
              <w:t>9</w:t>
            </w:r>
          </w:p>
        </w:tc>
      </w:tr>
      <w:tr w:rsidR="00095669" w:rsidRPr="00D21A7F" w14:paraId="46573054" w14:textId="77777777" w:rsidTr="00D4166C">
        <w:trPr>
          <w:jc w:val="center"/>
        </w:trPr>
        <w:tc>
          <w:tcPr>
            <w:tcW w:w="704" w:type="dxa"/>
          </w:tcPr>
          <w:p w14:paraId="7CDFE200"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33EE2764"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Language of Bid</w:t>
            </w:r>
          </w:p>
        </w:tc>
        <w:tc>
          <w:tcPr>
            <w:tcW w:w="1275" w:type="dxa"/>
            <w:tcBorders>
              <w:top w:val="nil"/>
              <w:left w:val="nil"/>
              <w:bottom w:val="single" w:sz="8" w:space="0" w:color="BFBFBF"/>
              <w:right w:val="single" w:sz="8" w:space="0" w:color="BFBFBF"/>
            </w:tcBorders>
            <w:shd w:val="clear" w:color="auto" w:fill="auto"/>
            <w:vAlign w:val="center"/>
          </w:tcPr>
          <w:p w14:paraId="5269F7E0" w14:textId="70077A17"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9</w:t>
            </w:r>
          </w:p>
        </w:tc>
      </w:tr>
      <w:tr w:rsidR="00095669" w:rsidRPr="00D21A7F" w14:paraId="270C356B" w14:textId="77777777" w:rsidTr="00D4166C">
        <w:trPr>
          <w:jc w:val="center"/>
        </w:trPr>
        <w:tc>
          <w:tcPr>
            <w:tcW w:w="704" w:type="dxa"/>
          </w:tcPr>
          <w:p w14:paraId="19E5EC32"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24A3004D"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Documents Comprising the Bid</w:t>
            </w:r>
          </w:p>
        </w:tc>
        <w:tc>
          <w:tcPr>
            <w:tcW w:w="1275" w:type="dxa"/>
            <w:tcBorders>
              <w:top w:val="nil"/>
              <w:left w:val="nil"/>
              <w:bottom w:val="single" w:sz="8" w:space="0" w:color="BFBFBF"/>
              <w:right w:val="single" w:sz="8" w:space="0" w:color="BFBFBF"/>
            </w:tcBorders>
            <w:shd w:val="clear" w:color="auto" w:fill="auto"/>
            <w:vAlign w:val="center"/>
          </w:tcPr>
          <w:p w14:paraId="1C4F3E0D" w14:textId="69E3B33F"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9</w:t>
            </w:r>
          </w:p>
        </w:tc>
      </w:tr>
      <w:tr w:rsidR="00095669" w:rsidRPr="00D21A7F" w14:paraId="7E3463CB" w14:textId="77777777" w:rsidTr="00D4166C">
        <w:trPr>
          <w:jc w:val="center"/>
        </w:trPr>
        <w:tc>
          <w:tcPr>
            <w:tcW w:w="704" w:type="dxa"/>
          </w:tcPr>
          <w:p w14:paraId="1A6A024B"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6FE6C877"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Bid Form</w:t>
            </w:r>
          </w:p>
        </w:tc>
        <w:tc>
          <w:tcPr>
            <w:tcW w:w="1275" w:type="dxa"/>
            <w:tcBorders>
              <w:top w:val="nil"/>
              <w:left w:val="nil"/>
              <w:bottom w:val="single" w:sz="8" w:space="0" w:color="BFBFBF"/>
              <w:right w:val="single" w:sz="8" w:space="0" w:color="BFBFBF"/>
            </w:tcBorders>
            <w:shd w:val="clear" w:color="auto" w:fill="auto"/>
            <w:vAlign w:val="center"/>
          </w:tcPr>
          <w:p w14:paraId="03A5798A" w14:textId="5F60717E"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9</w:t>
            </w:r>
          </w:p>
        </w:tc>
      </w:tr>
      <w:tr w:rsidR="00095669" w:rsidRPr="00D21A7F" w14:paraId="6488ACC8" w14:textId="77777777" w:rsidTr="00D4166C">
        <w:trPr>
          <w:jc w:val="center"/>
        </w:trPr>
        <w:tc>
          <w:tcPr>
            <w:tcW w:w="704" w:type="dxa"/>
          </w:tcPr>
          <w:p w14:paraId="3AE55995"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0BAA8645"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Bid Prices</w:t>
            </w:r>
          </w:p>
        </w:tc>
        <w:tc>
          <w:tcPr>
            <w:tcW w:w="1275" w:type="dxa"/>
            <w:tcBorders>
              <w:top w:val="nil"/>
              <w:left w:val="nil"/>
              <w:bottom w:val="single" w:sz="8" w:space="0" w:color="BFBFBF"/>
              <w:right w:val="single" w:sz="8" w:space="0" w:color="BFBFBF"/>
            </w:tcBorders>
            <w:shd w:val="clear" w:color="auto" w:fill="auto"/>
            <w:vAlign w:val="center"/>
          </w:tcPr>
          <w:p w14:paraId="27EDB014" w14:textId="11EEE769"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9</w:t>
            </w:r>
          </w:p>
        </w:tc>
      </w:tr>
      <w:tr w:rsidR="00095669" w:rsidRPr="00D21A7F" w14:paraId="2C4C5969" w14:textId="77777777" w:rsidTr="00D4166C">
        <w:trPr>
          <w:jc w:val="center"/>
        </w:trPr>
        <w:tc>
          <w:tcPr>
            <w:tcW w:w="704" w:type="dxa"/>
          </w:tcPr>
          <w:p w14:paraId="6A59535D"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7FE00766"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Bid Currencies</w:t>
            </w:r>
          </w:p>
        </w:tc>
        <w:tc>
          <w:tcPr>
            <w:tcW w:w="1275" w:type="dxa"/>
            <w:tcBorders>
              <w:top w:val="nil"/>
              <w:left w:val="nil"/>
              <w:bottom w:val="single" w:sz="8" w:space="0" w:color="BFBFBF"/>
              <w:right w:val="single" w:sz="8" w:space="0" w:color="BFBFBF"/>
            </w:tcBorders>
            <w:shd w:val="clear" w:color="auto" w:fill="auto"/>
            <w:vAlign w:val="center"/>
          </w:tcPr>
          <w:p w14:paraId="5088D47B" w14:textId="15306B8F"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10</w:t>
            </w:r>
          </w:p>
        </w:tc>
      </w:tr>
      <w:tr w:rsidR="00095669" w:rsidRPr="00D21A7F" w14:paraId="55396590" w14:textId="77777777" w:rsidTr="00D4166C">
        <w:trPr>
          <w:jc w:val="center"/>
        </w:trPr>
        <w:tc>
          <w:tcPr>
            <w:tcW w:w="704" w:type="dxa"/>
          </w:tcPr>
          <w:p w14:paraId="080EEC1C"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3F84B547"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Documents Establishing Bidder’s Eligibility and Qualification</w:t>
            </w:r>
          </w:p>
        </w:tc>
        <w:tc>
          <w:tcPr>
            <w:tcW w:w="1275" w:type="dxa"/>
            <w:tcBorders>
              <w:top w:val="nil"/>
              <w:left w:val="nil"/>
              <w:bottom w:val="single" w:sz="8" w:space="0" w:color="BFBFBF"/>
              <w:right w:val="single" w:sz="8" w:space="0" w:color="BFBFBF"/>
            </w:tcBorders>
            <w:shd w:val="clear" w:color="auto" w:fill="auto"/>
            <w:vAlign w:val="center"/>
          </w:tcPr>
          <w:p w14:paraId="612B4D17" w14:textId="7D9AFA34"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11</w:t>
            </w:r>
          </w:p>
        </w:tc>
      </w:tr>
      <w:tr w:rsidR="00095669" w:rsidRPr="00D21A7F" w14:paraId="5D9859EC" w14:textId="77777777" w:rsidTr="00D4166C">
        <w:trPr>
          <w:jc w:val="center"/>
        </w:trPr>
        <w:tc>
          <w:tcPr>
            <w:tcW w:w="704" w:type="dxa"/>
          </w:tcPr>
          <w:p w14:paraId="15FA28F8"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39027BE6"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Documents Establishing Goods’ Eligibility and Conformity to Bidding Documents</w:t>
            </w:r>
          </w:p>
        </w:tc>
        <w:tc>
          <w:tcPr>
            <w:tcW w:w="1275" w:type="dxa"/>
            <w:tcBorders>
              <w:top w:val="nil"/>
              <w:left w:val="nil"/>
              <w:bottom w:val="single" w:sz="8" w:space="0" w:color="BFBFBF"/>
              <w:right w:val="single" w:sz="8" w:space="0" w:color="BFBFBF"/>
            </w:tcBorders>
            <w:shd w:val="clear" w:color="auto" w:fill="auto"/>
            <w:vAlign w:val="center"/>
          </w:tcPr>
          <w:p w14:paraId="2F57FD2C" w14:textId="3D7D9201"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11</w:t>
            </w:r>
          </w:p>
        </w:tc>
      </w:tr>
      <w:tr w:rsidR="00095669" w:rsidRPr="00D21A7F" w14:paraId="12974189" w14:textId="77777777" w:rsidTr="00D4166C">
        <w:trPr>
          <w:jc w:val="center"/>
        </w:trPr>
        <w:tc>
          <w:tcPr>
            <w:tcW w:w="704" w:type="dxa"/>
          </w:tcPr>
          <w:p w14:paraId="38BEA3E0"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04A1ACDC"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Bid Security</w:t>
            </w:r>
          </w:p>
        </w:tc>
        <w:tc>
          <w:tcPr>
            <w:tcW w:w="1275" w:type="dxa"/>
            <w:tcBorders>
              <w:top w:val="nil"/>
              <w:left w:val="nil"/>
              <w:bottom w:val="single" w:sz="8" w:space="0" w:color="BFBFBF"/>
              <w:right w:val="single" w:sz="8" w:space="0" w:color="BFBFBF"/>
            </w:tcBorders>
            <w:shd w:val="clear" w:color="auto" w:fill="auto"/>
            <w:vAlign w:val="center"/>
          </w:tcPr>
          <w:p w14:paraId="4971174A" w14:textId="1557069C"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11</w:t>
            </w:r>
          </w:p>
        </w:tc>
      </w:tr>
      <w:tr w:rsidR="00095669" w:rsidRPr="00D21A7F" w14:paraId="537E258C" w14:textId="77777777" w:rsidTr="00D4166C">
        <w:trPr>
          <w:jc w:val="center"/>
        </w:trPr>
        <w:tc>
          <w:tcPr>
            <w:tcW w:w="704" w:type="dxa"/>
          </w:tcPr>
          <w:p w14:paraId="4FB9DB77"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28255500"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Period of Validity of bids</w:t>
            </w:r>
          </w:p>
        </w:tc>
        <w:tc>
          <w:tcPr>
            <w:tcW w:w="1275" w:type="dxa"/>
            <w:tcBorders>
              <w:top w:val="nil"/>
              <w:left w:val="nil"/>
              <w:bottom w:val="single" w:sz="8" w:space="0" w:color="BFBFBF"/>
              <w:right w:val="single" w:sz="8" w:space="0" w:color="BFBFBF"/>
            </w:tcBorders>
            <w:shd w:val="clear" w:color="auto" w:fill="auto"/>
            <w:vAlign w:val="center"/>
          </w:tcPr>
          <w:p w14:paraId="3B3AA2A3" w14:textId="46A544C5"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12</w:t>
            </w:r>
          </w:p>
        </w:tc>
      </w:tr>
      <w:tr w:rsidR="00095669" w:rsidRPr="00D21A7F" w14:paraId="100C6745" w14:textId="77777777" w:rsidTr="00D4166C">
        <w:trPr>
          <w:jc w:val="center"/>
        </w:trPr>
        <w:tc>
          <w:tcPr>
            <w:tcW w:w="704" w:type="dxa"/>
          </w:tcPr>
          <w:p w14:paraId="29736000"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4A36A84E"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Format and Signing of Bid</w:t>
            </w:r>
          </w:p>
        </w:tc>
        <w:tc>
          <w:tcPr>
            <w:tcW w:w="1275" w:type="dxa"/>
            <w:tcBorders>
              <w:top w:val="nil"/>
              <w:left w:val="nil"/>
              <w:bottom w:val="single" w:sz="8" w:space="0" w:color="BFBFBF"/>
              <w:right w:val="single" w:sz="8" w:space="0" w:color="BFBFBF"/>
            </w:tcBorders>
            <w:shd w:val="clear" w:color="auto" w:fill="auto"/>
            <w:vAlign w:val="center"/>
          </w:tcPr>
          <w:p w14:paraId="2DE39D0A" w14:textId="4D4C18F3"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13</w:t>
            </w:r>
          </w:p>
        </w:tc>
      </w:tr>
      <w:tr w:rsidR="00095669" w:rsidRPr="00D21A7F" w14:paraId="41E53A19" w14:textId="77777777" w:rsidTr="00D4166C">
        <w:trPr>
          <w:jc w:val="center"/>
        </w:trPr>
        <w:tc>
          <w:tcPr>
            <w:tcW w:w="704" w:type="dxa"/>
          </w:tcPr>
          <w:p w14:paraId="46E2855A"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D.</w:t>
            </w:r>
          </w:p>
        </w:tc>
        <w:tc>
          <w:tcPr>
            <w:tcW w:w="7802" w:type="dxa"/>
          </w:tcPr>
          <w:p w14:paraId="7B22ABE0"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Submission of Bids</w:t>
            </w:r>
          </w:p>
        </w:tc>
        <w:tc>
          <w:tcPr>
            <w:tcW w:w="1275" w:type="dxa"/>
            <w:tcBorders>
              <w:top w:val="nil"/>
              <w:left w:val="nil"/>
              <w:bottom w:val="single" w:sz="8" w:space="0" w:color="BFBFBF"/>
              <w:right w:val="single" w:sz="8" w:space="0" w:color="BFBFBF"/>
            </w:tcBorders>
            <w:shd w:val="clear" w:color="auto" w:fill="auto"/>
            <w:vAlign w:val="center"/>
          </w:tcPr>
          <w:p w14:paraId="7C28BCF0" w14:textId="7B6604E1"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b/>
                <w:bCs/>
                <w:sz w:val="24"/>
                <w:szCs w:val="24"/>
              </w:rPr>
            </w:pPr>
            <w:r>
              <w:rPr>
                <w:rFonts w:ascii="Gill Sans MT" w:hAnsi="Gill Sans MT"/>
                <w:b/>
                <w:bCs/>
                <w:color w:val="000000"/>
              </w:rPr>
              <w:t>13</w:t>
            </w:r>
          </w:p>
        </w:tc>
      </w:tr>
      <w:tr w:rsidR="00095669" w:rsidRPr="00D21A7F" w14:paraId="76818DC8" w14:textId="77777777" w:rsidTr="00D4166C">
        <w:trPr>
          <w:jc w:val="center"/>
        </w:trPr>
        <w:tc>
          <w:tcPr>
            <w:tcW w:w="704" w:type="dxa"/>
          </w:tcPr>
          <w:p w14:paraId="11F2B51D"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271ADFD2" w14:textId="0057A4DA"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Sealing and marking of bids</w:t>
            </w:r>
          </w:p>
        </w:tc>
        <w:tc>
          <w:tcPr>
            <w:tcW w:w="1275" w:type="dxa"/>
            <w:tcBorders>
              <w:top w:val="nil"/>
              <w:left w:val="nil"/>
              <w:bottom w:val="single" w:sz="8" w:space="0" w:color="BFBFBF"/>
              <w:right w:val="single" w:sz="8" w:space="0" w:color="BFBFBF"/>
            </w:tcBorders>
            <w:shd w:val="clear" w:color="auto" w:fill="auto"/>
            <w:vAlign w:val="center"/>
          </w:tcPr>
          <w:p w14:paraId="4D093D4D" w14:textId="13D62D71"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13</w:t>
            </w:r>
          </w:p>
        </w:tc>
      </w:tr>
      <w:tr w:rsidR="00095669" w:rsidRPr="00D21A7F" w14:paraId="46314E33" w14:textId="77777777" w:rsidTr="00D4166C">
        <w:trPr>
          <w:jc w:val="center"/>
        </w:trPr>
        <w:tc>
          <w:tcPr>
            <w:tcW w:w="704" w:type="dxa"/>
          </w:tcPr>
          <w:p w14:paraId="6329378D"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3F450CD7"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Deadline for Submission of bids</w:t>
            </w:r>
          </w:p>
        </w:tc>
        <w:tc>
          <w:tcPr>
            <w:tcW w:w="1275" w:type="dxa"/>
            <w:tcBorders>
              <w:top w:val="nil"/>
              <w:left w:val="nil"/>
              <w:bottom w:val="single" w:sz="8" w:space="0" w:color="BFBFBF"/>
              <w:right w:val="single" w:sz="8" w:space="0" w:color="BFBFBF"/>
            </w:tcBorders>
            <w:shd w:val="clear" w:color="auto" w:fill="auto"/>
            <w:vAlign w:val="center"/>
          </w:tcPr>
          <w:p w14:paraId="570A6E2B" w14:textId="1A9A0BB7"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13</w:t>
            </w:r>
          </w:p>
        </w:tc>
      </w:tr>
      <w:tr w:rsidR="00095669" w:rsidRPr="00D21A7F" w14:paraId="20731EA3" w14:textId="77777777" w:rsidTr="00D4166C">
        <w:trPr>
          <w:jc w:val="center"/>
        </w:trPr>
        <w:tc>
          <w:tcPr>
            <w:tcW w:w="704" w:type="dxa"/>
          </w:tcPr>
          <w:p w14:paraId="6C91C78D"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2FA161F0"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Late bids</w:t>
            </w:r>
          </w:p>
        </w:tc>
        <w:tc>
          <w:tcPr>
            <w:tcW w:w="1275" w:type="dxa"/>
            <w:tcBorders>
              <w:top w:val="nil"/>
              <w:left w:val="nil"/>
              <w:bottom w:val="single" w:sz="8" w:space="0" w:color="BFBFBF"/>
              <w:right w:val="single" w:sz="8" w:space="0" w:color="BFBFBF"/>
            </w:tcBorders>
            <w:shd w:val="clear" w:color="auto" w:fill="auto"/>
            <w:vAlign w:val="center"/>
          </w:tcPr>
          <w:p w14:paraId="5D36F573" w14:textId="22C01FC8"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14</w:t>
            </w:r>
          </w:p>
        </w:tc>
      </w:tr>
      <w:tr w:rsidR="00095669" w:rsidRPr="00D21A7F" w14:paraId="245D5C2D" w14:textId="77777777" w:rsidTr="00D4166C">
        <w:trPr>
          <w:jc w:val="center"/>
        </w:trPr>
        <w:tc>
          <w:tcPr>
            <w:tcW w:w="704" w:type="dxa"/>
          </w:tcPr>
          <w:p w14:paraId="7B6B0F3B"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5534373A"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Modification and Withdrawal of Bids</w:t>
            </w:r>
          </w:p>
        </w:tc>
        <w:tc>
          <w:tcPr>
            <w:tcW w:w="1275" w:type="dxa"/>
            <w:tcBorders>
              <w:top w:val="nil"/>
              <w:left w:val="nil"/>
              <w:bottom w:val="single" w:sz="8" w:space="0" w:color="BFBFBF"/>
              <w:right w:val="single" w:sz="8" w:space="0" w:color="BFBFBF"/>
            </w:tcBorders>
            <w:shd w:val="clear" w:color="auto" w:fill="auto"/>
            <w:vAlign w:val="center"/>
          </w:tcPr>
          <w:p w14:paraId="4F37A262" w14:textId="3F900D41"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14</w:t>
            </w:r>
          </w:p>
        </w:tc>
      </w:tr>
      <w:tr w:rsidR="00095669" w:rsidRPr="00D21A7F" w14:paraId="1F435A3D" w14:textId="77777777" w:rsidTr="00D4166C">
        <w:trPr>
          <w:jc w:val="center"/>
        </w:trPr>
        <w:tc>
          <w:tcPr>
            <w:tcW w:w="704" w:type="dxa"/>
          </w:tcPr>
          <w:p w14:paraId="2CA5E445"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E.</w:t>
            </w:r>
          </w:p>
        </w:tc>
        <w:tc>
          <w:tcPr>
            <w:tcW w:w="7802" w:type="dxa"/>
          </w:tcPr>
          <w:p w14:paraId="7332EE33"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Opening and Evaluation of Bids</w:t>
            </w:r>
          </w:p>
        </w:tc>
        <w:tc>
          <w:tcPr>
            <w:tcW w:w="1275" w:type="dxa"/>
            <w:tcBorders>
              <w:top w:val="nil"/>
              <w:left w:val="nil"/>
              <w:bottom w:val="single" w:sz="8" w:space="0" w:color="BFBFBF"/>
              <w:right w:val="single" w:sz="8" w:space="0" w:color="BFBFBF"/>
            </w:tcBorders>
            <w:shd w:val="clear" w:color="auto" w:fill="auto"/>
            <w:vAlign w:val="center"/>
          </w:tcPr>
          <w:p w14:paraId="03E91125" w14:textId="1459490A"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b/>
                <w:bCs/>
                <w:sz w:val="24"/>
                <w:szCs w:val="24"/>
              </w:rPr>
            </w:pPr>
            <w:r>
              <w:rPr>
                <w:rFonts w:ascii="Gill Sans MT" w:hAnsi="Gill Sans MT"/>
                <w:b/>
                <w:bCs/>
                <w:color w:val="000000"/>
              </w:rPr>
              <w:t>14</w:t>
            </w:r>
          </w:p>
        </w:tc>
      </w:tr>
      <w:tr w:rsidR="00095669" w:rsidRPr="00D21A7F" w14:paraId="25674B58" w14:textId="77777777" w:rsidTr="00D4166C">
        <w:trPr>
          <w:jc w:val="center"/>
        </w:trPr>
        <w:tc>
          <w:tcPr>
            <w:tcW w:w="704" w:type="dxa"/>
          </w:tcPr>
          <w:p w14:paraId="75E98690"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1ADC2931"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Opening of Bids by the Procuring Entity</w:t>
            </w:r>
          </w:p>
        </w:tc>
        <w:tc>
          <w:tcPr>
            <w:tcW w:w="1275" w:type="dxa"/>
            <w:tcBorders>
              <w:top w:val="nil"/>
              <w:left w:val="nil"/>
              <w:bottom w:val="single" w:sz="8" w:space="0" w:color="BFBFBF"/>
              <w:right w:val="single" w:sz="8" w:space="0" w:color="BFBFBF"/>
            </w:tcBorders>
            <w:shd w:val="clear" w:color="auto" w:fill="auto"/>
            <w:vAlign w:val="center"/>
          </w:tcPr>
          <w:p w14:paraId="0B24FF6A" w14:textId="4053B09E"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14</w:t>
            </w:r>
          </w:p>
        </w:tc>
      </w:tr>
      <w:tr w:rsidR="00095669" w:rsidRPr="00D21A7F" w14:paraId="46F555D6" w14:textId="77777777" w:rsidTr="00D4166C">
        <w:trPr>
          <w:jc w:val="center"/>
        </w:trPr>
        <w:tc>
          <w:tcPr>
            <w:tcW w:w="704" w:type="dxa"/>
          </w:tcPr>
          <w:p w14:paraId="06C22D8A"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6259ADF2"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Clarification of Bids</w:t>
            </w:r>
          </w:p>
        </w:tc>
        <w:tc>
          <w:tcPr>
            <w:tcW w:w="1275" w:type="dxa"/>
            <w:tcBorders>
              <w:top w:val="nil"/>
              <w:left w:val="nil"/>
              <w:bottom w:val="single" w:sz="8" w:space="0" w:color="BFBFBF"/>
              <w:right w:val="single" w:sz="8" w:space="0" w:color="BFBFBF"/>
            </w:tcBorders>
            <w:shd w:val="clear" w:color="auto" w:fill="auto"/>
            <w:vAlign w:val="center"/>
          </w:tcPr>
          <w:p w14:paraId="2572FA34" w14:textId="65AB68C6"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15</w:t>
            </w:r>
          </w:p>
        </w:tc>
      </w:tr>
      <w:tr w:rsidR="00095669" w:rsidRPr="00D21A7F" w14:paraId="308E2761" w14:textId="77777777" w:rsidTr="00D4166C">
        <w:trPr>
          <w:jc w:val="center"/>
        </w:trPr>
        <w:tc>
          <w:tcPr>
            <w:tcW w:w="704" w:type="dxa"/>
          </w:tcPr>
          <w:p w14:paraId="4CEACE61"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66FC3EB2"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Preliminary Examination</w:t>
            </w:r>
          </w:p>
        </w:tc>
        <w:tc>
          <w:tcPr>
            <w:tcW w:w="1275" w:type="dxa"/>
            <w:tcBorders>
              <w:top w:val="nil"/>
              <w:left w:val="nil"/>
              <w:bottom w:val="single" w:sz="8" w:space="0" w:color="BFBFBF"/>
              <w:right w:val="single" w:sz="8" w:space="0" w:color="BFBFBF"/>
            </w:tcBorders>
            <w:shd w:val="clear" w:color="auto" w:fill="auto"/>
            <w:vAlign w:val="center"/>
          </w:tcPr>
          <w:p w14:paraId="75FE1C3C" w14:textId="7BDF69CA"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15</w:t>
            </w:r>
          </w:p>
        </w:tc>
      </w:tr>
      <w:tr w:rsidR="00095669" w:rsidRPr="00D21A7F" w14:paraId="4F4D26C8" w14:textId="77777777" w:rsidTr="00D4166C">
        <w:trPr>
          <w:jc w:val="center"/>
        </w:trPr>
        <w:tc>
          <w:tcPr>
            <w:tcW w:w="704" w:type="dxa"/>
          </w:tcPr>
          <w:p w14:paraId="58897832"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2CD50CB4"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Evaluation and Comparison of Bids</w:t>
            </w:r>
          </w:p>
        </w:tc>
        <w:tc>
          <w:tcPr>
            <w:tcW w:w="1275" w:type="dxa"/>
            <w:tcBorders>
              <w:top w:val="nil"/>
              <w:left w:val="nil"/>
              <w:bottom w:val="single" w:sz="8" w:space="0" w:color="BFBFBF"/>
              <w:right w:val="single" w:sz="8" w:space="0" w:color="BFBFBF"/>
            </w:tcBorders>
            <w:shd w:val="clear" w:color="auto" w:fill="auto"/>
            <w:vAlign w:val="center"/>
          </w:tcPr>
          <w:p w14:paraId="04551682" w14:textId="44EA5FDF"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15</w:t>
            </w:r>
          </w:p>
        </w:tc>
      </w:tr>
      <w:tr w:rsidR="00095669" w:rsidRPr="00D21A7F" w14:paraId="302FC380" w14:textId="77777777" w:rsidTr="00D4166C">
        <w:trPr>
          <w:jc w:val="center"/>
        </w:trPr>
        <w:tc>
          <w:tcPr>
            <w:tcW w:w="704" w:type="dxa"/>
          </w:tcPr>
          <w:p w14:paraId="5DD5B147"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69FEDCD6"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Contacting the Procuring Entity</w:t>
            </w:r>
          </w:p>
        </w:tc>
        <w:tc>
          <w:tcPr>
            <w:tcW w:w="1275" w:type="dxa"/>
            <w:tcBorders>
              <w:top w:val="nil"/>
              <w:left w:val="nil"/>
              <w:bottom w:val="single" w:sz="8" w:space="0" w:color="BFBFBF"/>
              <w:right w:val="single" w:sz="8" w:space="0" w:color="BFBFBF"/>
            </w:tcBorders>
            <w:shd w:val="clear" w:color="auto" w:fill="auto"/>
            <w:vAlign w:val="center"/>
          </w:tcPr>
          <w:p w14:paraId="716AFB18" w14:textId="6E6CC0A8"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19</w:t>
            </w:r>
          </w:p>
        </w:tc>
      </w:tr>
      <w:tr w:rsidR="00095669" w:rsidRPr="00D21A7F" w14:paraId="3D34D799" w14:textId="77777777" w:rsidTr="00D4166C">
        <w:trPr>
          <w:jc w:val="center"/>
        </w:trPr>
        <w:tc>
          <w:tcPr>
            <w:tcW w:w="704" w:type="dxa"/>
          </w:tcPr>
          <w:p w14:paraId="336BE20A"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F.</w:t>
            </w:r>
          </w:p>
        </w:tc>
        <w:tc>
          <w:tcPr>
            <w:tcW w:w="7802" w:type="dxa"/>
          </w:tcPr>
          <w:p w14:paraId="4CCB599F"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b/>
                <w:bCs/>
                <w:sz w:val="24"/>
                <w:szCs w:val="24"/>
              </w:rPr>
            </w:pPr>
            <w:r w:rsidRPr="00D21A7F">
              <w:rPr>
                <w:rFonts w:ascii="Gill Sans MT" w:hAnsi="Gill Sans MT"/>
                <w:b/>
                <w:bCs/>
                <w:sz w:val="24"/>
                <w:szCs w:val="24"/>
              </w:rPr>
              <w:t>Award of Contract</w:t>
            </w:r>
          </w:p>
        </w:tc>
        <w:tc>
          <w:tcPr>
            <w:tcW w:w="1275" w:type="dxa"/>
            <w:tcBorders>
              <w:top w:val="nil"/>
              <w:left w:val="nil"/>
              <w:bottom w:val="single" w:sz="8" w:space="0" w:color="BFBFBF"/>
              <w:right w:val="single" w:sz="8" w:space="0" w:color="BFBFBF"/>
            </w:tcBorders>
            <w:shd w:val="clear" w:color="auto" w:fill="auto"/>
            <w:vAlign w:val="center"/>
          </w:tcPr>
          <w:p w14:paraId="303A073F" w14:textId="5D27D448"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b/>
                <w:bCs/>
                <w:sz w:val="24"/>
                <w:szCs w:val="24"/>
              </w:rPr>
            </w:pPr>
            <w:r>
              <w:rPr>
                <w:rFonts w:ascii="Gill Sans MT" w:hAnsi="Gill Sans MT"/>
                <w:b/>
                <w:bCs/>
                <w:color w:val="000000"/>
              </w:rPr>
              <w:t>19</w:t>
            </w:r>
          </w:p>
        </w:tc>
      </w:tr>
      <w:tr w:rsidR="00095669" w:rsidRPr="00D21A7F" w14:paraId="0469A9C7" w14:textId="77777777" w:rsidTr="00D4166C">
        <w:trPr>
          <w:jc w:val="center"/>
        </w:trPr>
        <w:tc>
          <w:tcPr>
            <w:tcW w:w="704" w:type="dxa"/>
          </w:tcPr>
          <w:p w14:paraId="2F3FEF03"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42C1052E"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Post-Qualification</w:t>
            </w:r>
          </w:p>
        </w:tc>
        <w:tc>
          <w:tcPr>
            <w:tcW w:w="1275" w:type="dxa"/>
            <w:tcBorders>
              <w:top w:val="nil"/>
              <w:left w:val="nil"/>
              <w:bottom w:val="single" w:sz="8" w:space="0" w:color="BFBFBF"/>
              <w:right w:val="single" w:sz="8" w:space="0" w:color="BFBFBF"/>
            </w:tcBorders>
            <w:shd w:val="clear" w:color="auto" w:fill="auto"/>
            <w:vAlign w:val="center"/>
          </w:tcPr>
          <w:p w14:paraId="01F08D4E" w14:textId="5C07B3AF"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19</w:t>
            </w:r>
          </w:p>
        </w:tc>
      </w:tr>
      <w:tr w:rsidR="00095669" w:rsidRPr="00D21A7F" w14:paraId="65FDAA97" w14:textId="77777777" w:rsidTr="00D4166C">
        <w:trPr>
          <w:jc w:val="center"/>
        </w:trPr>
        <w:tc>
          <w:tcPr>
            <w:tcW w:w="704" w:type="dxa"/>
          </w:tcPr>
          <w:p w14:paraId="64A2F2DD"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5A4BE243"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Award Criteria</w:t>
            </w:r>
          </w:p>
        </w:tc>
        <w:tc>
          <w:tcPr>
            <w:tcW w:w="1275" w:type="dxa"/>
            <w:tcBorders>
              <w:top w:val="nil"/>
              <w:left w:val="nil"/>
              <w:bottom w:val="single" w:sz="8" w:space="0" w:color="BFBFBF"/>
              <w:right w:val="single" w:sz="8" w:space="0" w:color="BFBFBF"/>
            </w:tcBorders>
            <w:shd w:val="clear" w:color="auto" w:fill="auto"/>
            <w:vAlign w:val="center"/>
          </w:tcPr>
          <w:p w14:paraId="2C341B07" w14:textId="2E851F23"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20</w:t>
            </w:r>
          </w:p>
        </w:tc>
      </w:tr>
      <w:tr w:rsidR="00095669" w:rsidRPr="00D21A7F" w14:paraId="4B36AC92" w14:textId="77777777" w:rsidTr="00D4166C">
        <w:trPr>
          <w:jc w:val="center"/>
        </w:trPr>
        <w:tc>
          <w:tcPr>
            <w:tcW w:w="704" w:type="dxa"/>
          </w:tcPr>
          <w:p w14:paraId="4F8654E5"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6F73C090"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Procuring Entity's Right to Vary Quantities at Time of Award</w:t>
            </w:r>
          </w:p>
        </w:tc>
        <w:tc>
          <w:tcPr>
            <w:tcW w:w="1275" w:type="dxa"/>
            <w:tcBorders>
              <w:top w:val="nil"/>
              <w:left w:val="nil"/>
              <w:bottom w:val="single" w:sz="8" w:space="0" w:color="BFBFBF"/>
              <w:right w:val="single" w:sz="8" w:space="0" w:color="BFBFBF"/>
            </w:tcBorders>
            <w:shd w:val="clear" w:color="auto" w:fill="auto"/>
            <w:vAlign w:val="center"/>
          </w:tcPr>
          <w:p w14:paraId="46AF3951" w14:textId="44083E08"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20</w:t>
            </w:r>
          </w:p>
        </w:tc>
      </w:tr>
      <w:tr w:rsidR="00095669" w:rsidRPr="00D21A7F" w14:paraId="5C75442B" w14:textId="77777777" w:rsidTr="00D4166C">
        <w:trPr>
          <w:jc w:val="center"/>
        </w:trPr>
        <w:tc>
          <w:tcPr>
            <w:tcW w:w="704" w:type="dxa"/>
          </w:tcPr>
          <w:p w14:paraId="0B873635"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5D374893"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Procuring Entity's Right to Accept Any Bid and To Reject Any or All Bids</w:t>
            </w:r>
          </w:p>
        </w:tc>
        <w:tc>
          <w:tcPr>
            <w:tcW w:w="1275" w:type="dxa"/>
            <w:tcBorders>
              <w:top w:val="nil"/>
              <w:left w:val="nil"/>
              <w:bottom w:val="single" w:sz="8" w:space="0" w:color="BFBFBF"/>
              <w:right w:val="single" w:sz="8" w:space="0" w:color="BFBFBF"/>
            </w:tcBorders>
            <w:shd w:val="clear" w:color="auto" w:fill="auto"/>
            <w:vAlign w:val="center"/>
          </w:tcPr>
          <w:p w14:paraId="2CE80785" w14:textId="0B409B37"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20</w:t>
            </w:r>
          </w:p>
        </w:tc>
      </w:tr>
      <w:tr w:rsidR="00095669" w:rsidRPr="00D21A7F" w14:paraId="5BEA088E" w14:textId="77777777" w:rsidTr="00D4166C">
        <w:trPr>
          <w:jc w:val="center"/>
        </w:trPr>
        <w:tc>
          <w:tcPr>
            <w:tcW w:w="704" w:type="dxa"/>
          </w:tcPr>
          <w:p w14:paraId="19C51112"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382CA526"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Notification of Award</w:t>
            </w:r>
          </w:p>
        </w:tc>
        <w:tc>
          <w:tcPr>
            <w:tcW w:w="1275" w:type="dxa"/>
            <w:tcBorders>
              <w:top w:val="nil"/>
              <w:left w:val="nil"/>
              <w:bottom w:val="single" w:sz="8" w:space="0" w:color="BFBFBF"/>
              <w:right w:val="single" w:sz="8" w:space="0" w:color="BFBFBF"/>
            </w:tcBorders>
            <w:shd w:val="clear" w:color="auto" w:fill="auto"/>
            <w:vAlign w:val="center"/>
          </w:tcPr>
          <w:p w14:paraId="23C872D5" w14:textId="488F4C72"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20</w:t>
            </w:r>
          </w:p>
        </w:tc>
      </w:tr>
      <w:tr w:rsidR="00095669" w:rsidRPr="00D21A7F" w14:paraId="4A524904" w14:textId="77777777" w:rsidTr="00D4166C">
        <w:trPr>
          <w:jc w:val="center"/>
        </w:trPr>
        <w:tc>
          <w:tcPr>
            <w:tcW w:w="704" w:type="dxa"/>
          </w:tcPr>
          <w:p w14:paraId="3C570BC0"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726A8842"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Signing of Contract</w:t>
            </w:r>
          </w:p>
        </w:tc>
        <w:tc>
          <w:tcPr>
            <w:tcW w:w="1275" w:type="dxa"/>
            <w:tcBorders>
              <w:top w:val="nil"/>
              <w:left w:val="nil"/>
              <w:bottom w:val="single" w:sz="8" w:space="0" w:color="BFBFBF"/>
              <w:right w:val="single" w:sz="8" w:space="0" w:color="BFBFBF"/>
            </w:tcBorders>
            <w:shd w:val="clear" w:color="auto" w:fill="auto"/>
            <w:vAlign w:val="center"/>
          </w:tcPr>
          <w:p w14:paraId="7BFA3F10" w14:textId="3C74857C"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20</w:t>
            </w:r>
          </w:p>
        </w:tc>
      </w:tr>
      <w:tr w:rsidR="00095669" w:rsidRPr="00D21A7F" w14:paraId="6EAED73D" w14:textId="77777777" w:rsidTr="00D4166C">
        <w:trPr>
          <w:jc w:val="center"/>
        </w:trPr>
        <w:tc>
          <w:tcPr>
            <w:tcW w:w="704" w:type="dxa"/>
          </w:tcPr>
          <w:p w14:paraId="51C7F033"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7E56B4E2"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sz w:val="24"/>
                <w:szCs w:val="24"/>
              </w:rPr>
              <w:t>Performance Security</w:t>
            </w:r>
          </w:p>
        </w:tc>
        <w:tc>
          <w:tcPr>
            <w:tcW w:w="1275" w:type="dxa"/>
            <w:tcBorders>
              <w:top w:val="nil"/>
              <w:left w:val="nil"/>
              <w:bottom w:val="single" w:sz="8" w:space="0" w:color="BFBFBF"/>
              <w:right w:val="single" w:sz="8" w:space="0" w:color="BFBFBF"/>
            </w:tcBorders>
            <w:shd w:val="clear" w:color="auto" w:fill="auto"/>
            <w:vAlign w:val="center"/>
          </w:tcPr>
          <w:p w14:paraId="5F663291" w14:textId="5D31B83E"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20</w:t>
            </w:r>
          </w:p>
        </w:tc>
      </w:tr>
      <w:tr w:rsidR="00095669" w:rsidRPr="00D21A7F" w14:paraId="497A943B" w14:textId="77777777" w:rsidTr="00D4166C">
        <w:trPr>
          <w:jc w:val="center"/>
        </w:trPr>
        <w:tc>
          <w:tcPr>
            <w:tcW w:w="704" w:type="dxa"/>
          </w:tcPr>
          <w:p w14:paraId="448434F3"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1EF01670"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D21A7F">
              <w:rPr>
                <w:rFonts w:ascii="Gill Sans MT" w:hAnsi="Gill Sans MT"/>
                <w:sz w:val="24"/>
                <w:szCs w:val="24"/>
              </w:rPr>
              <w:t>Corrupt or Fraudulent Practices</w:t>
            </w:r>
          </w:p>
        </w:tc>
        <w:tc>
          <w:tcPr>
            <w:tcW w:w="1275" w:type="dxa"/>
            <w:tcBorders>
              <w:top w:val="nil"/>
              <w:left w:val="nil"/>
              <w:bottom w:val="single" w:sz="8" w:space="0" w:color="BFBFBF"/>
              <w:right w:val="single" w:sz="8" w:space="0" w:color="BFBFBF"/>
            </w:tcBorders>
            <w:shd w:val="clear" w:color="auto" w:fill="auto"/>
            <w:vAlign w:val="center"/>
          </w:tcPr>
          <w:p w14:paraId="7B997716" w14:textId="57760654"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21</w:t>
            </w:r>
          </w:p>
        </w:tc>
      </w:tr>
      <w:tr w:rsidR="00095669" w:rsidRPr="00D21A7F" w14:paraId="1DA07EEE" w14:textId="77777777" w:rsidTr="00D4166C">
        <w:trPr>
          <w:jc w:val="center"/>
        </w:trPr>
        <w:tc>
          <w:tcPr>
            <w:tcW w:w="704" w:type="dxa"/>
          </w:tcPr>
          <w:p w14:paraId="7E958468" w14:textId="77777777" w:rsidR="00095669" w:rsidRPr="00D21A7F" w:rsidRDefault="00095669" w:rsidP="00095669">
            <w:pPr>
              <w:widowControl w:val="0"/>
              <w:numPr>
                <w:ilvl w:val="0"/>
                <w:numId w:val="8"/>
              </w:numPr>
              <w:autoSpaceDE w:val="0"/>
              <w:autoSpaceDN w:val="0"/>
              <w:adjustRightInd w:val="0"/>
              <w:snapToGrid w:val="0"/>
              <w:spacing w:after="0" w:line="240" w:lineRule="auto"/>
              <w:jc w:val="center"/>
              <w:rPr>
                <w:rFonts w:ascii="Gill Sans MT" w:hAnsi="Gill Sans MT"/>
                <w:sz w:val="24"/>
                <w:szCs w:val="24"/>
              </w:rPr>
            </w:pPr>
          </w:p>
        </w:tc>
        <w:tc>
          <w:tcPr>
            <w:tcW w:w="7802" w:type="dxa"/>
          </w:tcPr>
          <w:p w14:paraId="490575FA" w14:textId="77777777" w:rsidR="00095669" w:rsidRPr="00D21A7F" w:rsidRDefault="00095669" w:rsidP="00095669">
            <w:pPr>
              <w:widowControl w:val="0"/>
              <w:autoSpaceDE w:val="0"/>
              <w:autoSpaceDN w:val="0"/>
              <w:adjustRightInd w:val="0"/>
              <w:snapToGrid w:val="0"/>
              <w:spacing w:after="0" w:line="240" w:lineRule="auto"/>
              <w:jc w:val="both"/>
              <w:rPr>
                <w:rFonts w:ascii="Gill Sans MT" w:hAnsi="Gill Sans MT"/>
                <w:sz w:val="24"/>
                <w:szCs w:val="24"/>
              </w:rPr>
            </w:pPr>
            <w:r w:rsidRPr="00D21A7F">
              <w:rPr>
                <w:rFonts w:ascii="Gill Sans MT" w:hAnsi="Gill Sans MT" w:cs="Times New RomanPS BoldMT"/>
                <w:bCs/>
                <w:color w:val="000000"/>
                <w:sz w:val="24"/>
                <w:szCs w:val="24"/>
              </w:rPr>
              <w:t>Integrity Pact</w:t>
            </w:r>
          </w:p>
        </w:tc>
        <w:tc>
          <w:tcPr>
            <w:tcW w:w="1275" w:type="dxa"/>
            <w:tcBorders>
              <w:top w:val="nil"/>
              <w:left w:val="nil"/>
              <w:bottom w:val="single" w:sz="8" w:space="0" w:color="BFBFBF"/>
              <w:right w:val="single" w:sz="8" w:space="0" w:color="BFBFBF"/>
            </w:tcBorders>
            <w:shd w:val="clear" w:color="auto" w:fill="auto"/>
            <w:vAlign w:val="center"/>
          </w:tcPr>
          <w:p w14:paraId="718BDCBF" w14:textId="65DD9C41" w:rsidR="00095669" w:rsidRPr="00D21A7F" w:rsidRDefault="00095669" w:rsidP="00095669">
            <w:pPr>
              <w:widowControl w:val="0"/>
              <w:autoSpaceDE w:val="0"/>
              <w:autoSpaceDN w:val="0"/>
              <w:adjustRightInd w:val="0"/>
              <w:snapToGrid w:val="0"/>
              <w:spacing w:after="0" w:line="240" w:lineRule="auto"/>
              <w:jc w:val="center"/>
              <w:rPr>
                <w:rFonts w:ascii="Gill Sans MT" w:hAnsi="Gill Sans MT"/>
                <w:sz w:val="24"/>
                <w:szCs w:val="24"/>
              </w:rPr>
            </w:pPr>
            <w:r>
              <w:rPr>
                <w:rFonts w:ascii="Gill Sans MT" w:hAnsi="Gill Sans MT"/>
                <w:color w:val="000000"/>
              </w:rPr>
              <w:t>21</w:t>
            </w:r>
          </w:p>
        </w:tc>
      </w:tr>
    </w:tbl>
    <w:p w14:paraId="27FECF11" w14:textId="4411D9BE" w:rsidR="00AB1739" w:rsidRPr="004516F4" w:rsidRDefault="00030D05" w:rsidP="00077E40">
      <w:pPr>
        <w:pStyle w:val="Heading1"/>
      </w:pPr>
      <w:r>
        <w:rPr>
          <w:rFonts w:ascii="Times New RomanPSMT" w:hAnsi="Times New RomanPSMT" w:cs="Times New RomanPSMT"/>
          <w:sz w:val="17"/>
          <w:szCs w:val="17"/>
        </w:rPr>
        <w:br w:type="page"/>
      </w:r>
      <w:bookmarkStart w:id="6" w:name="_Toc192941802"/>
      <w:r w:rsidR="004516F4" w:rsidRPr="004516F4">
        <w:lastRenderedPageBreak/>
        <w:t>INSTRUCTIONS TO BIDDERS</w:t>
      </w:r>
      <w:bookmarkEnd w:id="6"/>
    </w:p>
    <w:tbl>
      <w:tblPr>
        <w:tblW w:w="991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373"/>
        <w:gridCol w:w="658"/>
        <w:gridCol w:w="5416"/>
        <w:gridCol w:w="1471"/>
      </w:tblGrid>
      <w:tr w:rsidR="002610B7" w:rsidRPr="002610B7" w14:paraId="6758215C" w14:textId="77777777" w:rsidTr="00B02F24">
        <w:trPr>
          <w:trHeight w:val="384"/>
          <w:jc w:val="center"/>
        </w:trPr>
        <w:tc>
          <w:tcPr>
            <w:tcW w:w="9918" w:type="dxa"/>
            <w:gridSpan w:val="4"/>
          </w:tcPr>
          <w:p w14:paraId="1A23B80A" w14:textId="725E620E" w:rsidR="002610B7" w:rsidRPr="002610B7" w:rsidRDefault="002610B7" w:rsidP="00ED3959">
            <w:pPr>
              <w:pStyle w:val="ListParagraph"/>
              <w:widowControl w:val="0"/>
              <w:numPr>
                <w:ilvl w:val="0"/>
                <w:numId w:val="41"/>
              </w:numPr>
              <w:autoSpaceDE w:val="0"/>
              <w:autoSpaceDN w:val="0"/>
              <w:adjustRightInd w:val="0"/>
              <w:snapToGrid w:val="0"/>
              <w:jc w:val="center"/>
              <w:rPr>
                <w:rFonts w:ascii="Gill Sans MT" w:hAnsi="Gill Sans MT" w:cs="Times New RomanPSMT"/>
                <w:b/>
                <w:bCs/>
                <w:color w:val="000000"/>
              </w:rPr>
            </w:pPr>
            <w:r w:rsidRPr="002610B7">
              <w:rPr>
                <w:rFonts w:ascii="Gill Sans MT" w:hAnsi="Gill Sans MT" w:cs="Times New RomanPSMT"/>
                <w:b/>
                <w:bCs/>
                <w:color w:val="000000"/>
                <w:sz w:val="28"/>
                <w:szCs w:val="26"/>
              </w:rPr>
              <w:t>Introduction</w:t>
            </w:r>
          </w:p>
        </w:tc>
      </w:tr>
      <w:tr w:rsidR="00E36590" w:rsidRPr="002610B7" w14:paraId="5DB573C5" w14:textId="77777777" w:rsidTr="00B02F24">
        <w:trPr>
          <w:trHeight w:val="1655"/>
          <w:jc w:val="center"/>
        </w:trPr>
        <w:tc>
          <w:tcPr>
            <w:tcW w:w="2373" w:type="dxa"/>
            <w:vMerge w:val="restart"/>
          </w:tcPr>
          <w:p w14:paraId="2AE47738" w14:textId="2C2DAA26" w:rsidR="00E36590" w:rsidRPr="002610B7" w:rsidRDefault="00E36590" w:rsidP="00ED3959">
            <w:pPr>
              <w:pStyle w:val="ListParagraph"/>
              <w:widowControl w:val="0"/>
              <w:numPr>
                <w:ilvl w:val="0"/>
                <w:numId w:val="42"/>
              </w:numPr>
              <w:tabs>
                <w:tab w:val="clear" w:pos="720"/>
              </w:tabs>
              <w:autoSpaceDE w:val="0"/>
              <w:autoSpaceDN w:val="0"/>
              <w:adjustRightInd w:val="0"/>
              <w:snapToGrid w:val="0"/>
              <w:ind w:left="306" w:hanging="219"/>
              <w:rPr>
                <w:rFonts w:ascii="Gill Sans MT" w:hAnsi="Gill Sans MT" w:cs="Times New RomanPS BoldMT"/>
                <w:b/>
                <w:bCs/>
                <w:color w:val="000000"/>
              </w:rPr>
            </w:pPr>
            <w:r w:rsidRPr="002610B7">
              <w:rPr>
                <w:rFonts w:ascii="Gill Sans MT" w:hAnsi="Gill Sans MT" w:cs="Times New RomanPS BoldMT"/>
                <w:b/>
                <w:bCs/>
                <w:color w:val="000000"/>
              </w:rPr>
              <w:t>Source of Funds</w:t>
            </w:r>
          </w:p>
        </w:tc>
        <w:tc>
          <w:tcPr>
            <w:tcW w:w="658" w:type="dxa"/>
          </w:tcPr>
          <w:p w14:paraId="19BE6F98"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1.1</w:t>
            </w:r>
          </w:p>
        </w:tc>
        <w:tc>
          <w:tcPr>
            <w:tcW w:w="6887" w:type="dxa"/>
            <w:gridSpan w:val="2"/>
          </w:tcPr>
          <w:p w14:paraId="39CBE24D" w14:textId="7F137E12" w:rsidR="00E36590" w:rsidRPr="002610B7" w:rsidRDefault="005B30B4" w:rsidP="00EC6045">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has received </w:t>
            </w:r>
            <w:r w:rsidR="00674368">
              <w:rPr>
                <w:rFonts w:ascii="Gill Sans MT" w:hAnsi="Gill Sans MT" w:cs="Times New RomanPSMT"/>
                <w:color w:val="000000"/>
                <w:sz w:val="24"/>
                <w:szCs w:val="24"/>
              </w:rPr>
              <w:t>P</w:t>
            </w:r>
            <w:r w:rsidRPr="002610B7">
              <w:rPr>
                <w:rFonts w:ascii="Gill Sans MT" w:hAnsi="Gill Sans MT" w:cs="Times New RomanPSMT"/>
                <w:color w:val="000000"/>
                <w:sz w:val="24"/>
                <w:szCs w:val="24"/>
              </w:rPr>
              <w:t xml:space="preserve">rovincial </w:t>
            </w:r>
            <w:r w:rsidR="00674368">
              <w:rPr>
                <w:rFonts w:ascii="Gill Sans MT" w:hAnsi="Gill Sans MT" w:cs="Times New RomanPSMT"/>
                <w:color w:val="000000"/>
                <w:sz w:val="24"/>
                <w:szCs w:val="24"/>
              </w:rPr>
              <w:t>G</w:t>
            </w:r>
            <w:r w:rsidRPr="002610B7">
              <w:rPr>
                <w:rFonts w:ascii="Gill Sans MT" w:hAnsi="Gill Sans MT" w:cs="Times New RomanPSMT"/>
                <w:color w:val="000000"/>
                <w:sz w:val="24"/>
                <w:szCs w:val="24"/>
              </w:rPr>
              <w:t>overnment funds from the source(s) indicated in the bidding data in various currencies towards the cost of the project /schemes specified in the bidding data and it is intended that part of the proceeds of this loan/grant/funds/ will be applied to eligible payments under the contract for which these bidding documents are issued.</w:t>
            </w:r>
          </w:p>
        </w:tc>
      </w:tr>
      <w:tr w:rsidR="00E36590" w:rsidRPr="002610B7" w14:paraId="549F291A" w14:textId="77777777" w:rsidTr="00B02F24">
        <w:trPr>
          <w:trHeight w:val="1562"/>
          <w:jc w:val="center"/>
        </w:trPr>
        <w:tc>
          <w:tcPr>
            <w:tcW w:w="2373" w:type="dxa"/>
            <w:vMerge/>
          </w:tcPr>
          <w:p w14:paraId="15273791" w14:textId="77777777" w:rsidR="00E36590" w:rsidRPr="002610B7" w:rsidRDefault="00E36590" w:rsidP="002610B7">
            <w:pPr>
              <w:widowControl w:val="0"/>
              <w:autoSpaceDE w:val="0"/>
              <w:autoSpaceDN w:val="0"/>
              <w:adjustRightInd w:val="0"/>
              <w:snapToGrid w:val="0"/>
              <w:rPr>
                <w:rFonts w:ascii="Gill Sans MT" w:hAnsi="Gill Sans MT" w:cs="Times New RomanPS BoldMT"/>
                <w:b/>
                <w:bCs/>
                <w:color w:val="000000"/>
                <w:sz w:val="24"/>
                <w:szCs w:val="24"/>
              </w:rPr>
            </w:pPr>
          </w:p>
        </w:tc>
        <w:tc>
          <w:tcPr>
            <w:tcW w:w="658" w:type="dxa"/>
          </w:tcPr>
          <w:p w14:paraId="1C8B77D7"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1.2</w:t>
            </w:r>
          </w:p>
        </w:tc>
        <w:tc>
          <w:tcPr>
            <w:tcW w:w="6887" w:type="dxa"/>
            <w:gridSpan w:val="2"/>
          </w:tcPr>
          <w:p w14:paraId="2D81357E" w14:textId="71A27713" w:rsidR="00121B64" w:rsidRPr="002610B7" w:rsidRDefault="00E36590" w:rsidP="00EC6045">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funds referred to above in addition shall be “Public Fund” which according to 2 (</w:t>
            </w:r>
            <w:r w:rsidR="002555FD" w:rsidRPr="002610B7">
              <w:rPr>
                <w:rFonts w:ascii="Gill Sans MT" w:hAnsi="Gill Sans MT" w:cs="Times New RomanPSMT"/>
                <w:color w:val="000000"/>
                <w:sz w:val="24"/>
                <w:szCs w:val="24"/>
              </w:rPr>
              <w:t>1</w:t>
            </w:r>
            <w:r w:rsidRPr="002610B7">
              <w:rPr>
                <w:rFonts w:ascii="Gill Sans MT" w:hAnsi="Gill Sans MT" w:cs="Times New RomanPSMT"/>
                <w:color w:val="000000"/>
                <w:sz w:val="24"/>
                <w:szCs w:val="24"/>
              </w:rPr>
              <w:t xml:space="preserve">) </w:t>
            </w:r>
            <w:r w:rsidR="002555FD" w:rsidRPr="002610B7">
              <w:rPr>
                <w:rFonts w:ascii="Gill Sans MT" w:hAnsi="Gill Sans MT" w:cs="Times New RomanPSMT"/>
                <w:color w:val="000000"/>
                <w:sz w:val="24"/>
                <w:szCs w:val="24"/>
              </w:rPr>
              <w:t xml:space="preserve">(l) </w:t>
            </w:r>
            <w:r w:rsidRPr="002610B7">
              <w:rPr>
                <w:rFonts w:ascii="Gill Sans MT" w:hAnsi="Gill Sans MT" w:cs="Times New RomanPSMT"/>
                <w:color w:val="000000"/>
                <w:sz w:val="24"/>
                <w:szCs w:val="24"/>
              </w:rPr>
              <w:t>of KPP Rules 2014 means</w:t>
            </w:r>
            <w:r w:rsidR="00674368">
              <w:rPr>
                <w:rFonts w:ascii="Gill Sans MT" w:hAnsi="Gill Sans MT" w:cs="Times New RomanPSMT"/>
                <w:color w:val="000000"/>
                <w:sz w:val="24"/>
                <w:szCs w:val="24"/>
              </w:rPr>
              <w:t>:</w:t>
            </w:r>
          </w:p>
          <w:p w14:paraId="50EDFA10" w14:textId="77777777" w:rsidR="00E36590" w:rsidRPr="002610B7" w:rsidRDefault="00E36590" w:rsidP="00EC6045">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(i) Provincial Consolidated Fund; (ii) foreign assistance; (iii) all moneys standing in the Public Account; and (iv) Funds of enterprises wholly or partly owned or managed or controlled by Government.</w:t>
            </w:r>
          </w:p>
        </w:tc>
      </w:tr>
      <w:tr w:rsidR="00E36590" w:rsidRPr="002610B7" w14:paraId="0158FB5B" w14:textId="77777777" w:rsidTr="00B02F24">
        <w:trPr>
          <w:trHeight w:val="2281"/>
          <w:jc w:val="center"/>
        </w:trPr>
        <w:tc>
          <w:tcPr>
            <w:tcW w:w="2373" w:type="dxa"/>
            <w:vMerge/>
          </w:tcPr>
          <w:p w14:paraId="78F8BCDC" w14:textId="77777777" w:rsidR="00E36590" w:rsidRPr="002610B7" w:rsidRDefault="00E36590" w:rsidP="002610B7">
            <w:pPr>
              <w:widowControl w:val="0"/>
              <w:autoSpaceDE w:val="0"/>
              <w:autoSpaceDN w:val="0"/>
              <w:adjustRightInd w:val="0"/>
              <w:snapToGrid w:val="0"/>
              <w:rPr>
                <w:rFonts w:ascii="Gill Sans MT" w:hAnsi="Gill Sans MT" w:cs="Times New RomanPS BoldMT"/>
                <w:b/>
                <w:bCs/>
                <w:color w:val="000000"/>
                <w:sz w:val="24"/>
                <w:szCs w:val="24"/>
              </w:rPr>
            </w:pPr>
          </w:p>
        </w:tc>
        <w:tc>
          <w:tcPr>
            <w:tcW w:w="658" w:type="dxa"/>
          </w:tcPr>
          <w:p w14:paraId="79722BC5"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1.3</w:t>
            </w:r>
          </w:p>
        </w:tc>
        <w:tc>
          <w:tcPr>
            <w:tcW w:w="6887" w:type="dxa"/>
            <w:gridSpan w:val="2"/>
          </w:tcPr>
          <w:p w14:paraId="2C061B7B" w14:textId="77777777" w:rsidR="00E36590" w:rsidRPr="002610B7" w:rsidRDefault="00E36590" w:rsidP="00EC6045">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Payment by the Fund will be made only at the request of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and upon approval by the Government of Khyber Pakhtunkhwa, and in case of a project will be subject in all respect to the terms and conditions of the agreement. The Project Agreement prohibits a withdrawal from the allocated fund account for the purpose of any payment to persons or entities, or for any import of goods, if such payment or import, to the knowledge of the Federal Government/ Khyber Pakhtunkhwa Government, is prohibited by a decision of the United Nations Security Council taken under</w:t>
            </w:r>
            <w:r w:rsidR="006B73C3" w:rsidRPr="002610B7">
              <w:rPr>
                <w:rFonts w:ascii="Gill Sans MT" w:hAnsi="Gill Sans MT" w:cs="Times New RomanPSMT"/>
                <w:color w:val="000000"/>
                <w:sz w:val="24"/>
                <w:szCs w:val="24"/>
              </w:rPr>
              <w:t xml:space="preserve"> </w:t>
            </w:r>
            <w:r w:rsidRPr="002610B7">
              <w:rPr>
                <w:rFonts w:ascii="Gill Sans MT" w:hAnsi="Gill Sans MT" w:cs="Times New RomanPSMT"/>
                <w:color w:val="000000"/>
                <w:sz w:val="24"/>
                <w:szCs w:val="24"/>
              </w:rPr>
              <w:t xml:space="preserve">Chapter VII of the Charter of the United Nations. No party other than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shall derive any rights from the Project Agreement or have any claim to the allocated fund proceeds.</w:t>
            </w:r>
          </w:p>
        </w:tc>
      </w:tr>
      <w:tr w:rsidR="00E36590" w:rsidRPr="002610B7" w14:paraId="1F142883" w14:textId="77777777" w:rsidTr="00B02F24">
        <w:trPr>
          <w:trHeight w:val="825"/>
          <w:jc w:val="center"/>
        </w:trPr>
        <w:tc>
          <w:tcPr>
            <w:tcW w:w="2373" w:type="dxa"/>
            <w:vMerge w:val="restart"/>
          </w:tcPr>
          <w:p w14:paraId="5EB46C32" w14:textId="6D988A36" w:rsidR="00E36590" w:rsidRPr="002610B7" w:rsidRDefault="00E36590" w:rsidP="00ED3959">
            <w:pPr>
              <w:pStyle w:val="ListParagraph"/>
              <w:widowControl w:val="0"/>
              <w:numPr>
                <w:ilvl w:val="0"/>
                <w:numId w:val="42"/>
              </w:numPr>
              <w:tabs>
                <w:tab w:val="clear" w:pos="720"/>
              </w:tabs>
              <w:autoSpaceDE w:val="0"/>
              <w:autoSpaceDN w:val="0"/>
              <w:adjustRightInd w:val="0"/>
              <w:snapToGrid w:val="0"/>
              <w:ind w:left="306" w:hanging="219"/>
              <w:rPr>
                <w:rFonts w:ascii="Gill Sans MT" w:hAnsi="Gill Sans MT" w:cs="Times New RomanPS BoldMT"/>
                <w:b/>
                <w:bCs/>
                <w:color w:val="000000"/>
              </w:rPr>
            </w:pPr>
            <w:r w:rsidRPr="002610B7">
              <w:rPr>
                <w:rFonts w:ascii="Gill Sans MT" w:hAnsi="Gill Sans MT" w:cs="Times New RomanPS BoldMT"/>
                <w:b/>
                <w:bCs/>
                <w:color w:val="000000"/>
              </w:rPr>
              <w:t>Eligible</w:t>
            </w:r>
            <w:r w:rsidR="002610B7" w:rsidRPr="002610B7">
              <w:rPr>
                <w:rFonts w:ascii="Gill Sans MT" w:hAnsi="Gill Sans MT" w:cs="Times New RomanPS BoldMT"/>
                <w:b/>
                <w:bCs/>
                <w:color w:val="000000"/>
              </w:rPr>
              <w:t xml:space="preserve"> </w:t>
            </w:r>
            <w:r w:rsidRPr="002610B7">
              <w:rPr>
                <w:rFonts w:ascii="Gill Sans MT" w:hAnsi="Gill Sans MT" w:cs="Times New RomanPS BoldMT"/>
                <w:b/>
                <w:bCs/>
                <w:color w:val="000000"/>
              </w:rPr>
              <w:t>Bidders</w:t>
            </w:r>
          </w:p>
        </w:tc>
        <w:tc>
          <w:tcPr>
            <w:tcW w:w="658" w:type="dxa"/>
          </w:tcPr>
          <w:p w14:paraId="4AA7A071"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2.1</w:t>
            </w:r>
          </w:p>
        </w:tc>
        <w:tc>
          <w:tcPr>
            <w:tcW w:w="6887" w:type="dxa"/>
            <w:gridSpan w:val="2"/>
          </w:tcPr>
          <w:p w14:paraId="1BC2E692" w14:textId="6763F859" w:rsidR="00E36590" w:rsidRPr="002610B7" w:rsidRDefault="00E36590" w:rsidP="00EC6045">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This Invitation for Bids is open to all eligible </w:t>
            </w:r>
            <w:r w:rsidR="0041344D">
              <w:rPr>
                <w:rFonts w:ascii="Gill Sans MT" w:hAnsi="Gill Sans MT" w:cs="Times New RomanPSMT"/>
                <w:color w:val="000000"/>
                <w:sz w:val="24"/>
                <w:szCs w:val="24"/>
              </w:rPr>
              <w:t xml:space="preserve">bidders/ </w:t>
            </w:r>
            <w:r w:rsidR="0041344D" w:rsidRPr="0041344D">
              <w:rPr>
                <w:rFonts w:ascii="Gill Sans MT" w:hAnsi="Gill Sans MT" w:cs="Times New RomanPSMT"/>
                <w:color w:val="000000"/>
                <w:sz w:val="24"/>
                <w:szCs w:val="24"/>
              </w:rPr>
              <w:t>Original Manufacturer</w:t>
            </w:r>
            <w:r w:rsidR="006E7358">
              <w:rPr>
                <w:rFonts w:ascii="Gill Sans MT" w:hAnsi="Gill Sans MT" w:cs="Times New RomanPSMT"/>
                <w:color w:val="000000"/>
                <w:sz w:val="24"/>
                <w:szCs w:val="24"/>
              </w:rPr>
              <w:t>/</w:t>
            </w:r>
            <w:r w:rsidR="0041344D" w:rsidRPr="0041344D">
              <w:rPr>
                <w:rFonts w:ascii="Gill Sans MT" w:hAnsi="Gill Sans MT" w:cs="Times New RomanPSMT"/>
                <w:color w:val="000000"/>
                <w:sz w:val="24"/>
                <w:szCs w:val="24"/>
              </w:rPr>
              <w:t xml:space="preserve"> Authorized 3S Dealer of the Original manufacturer</w:t>
            </w:r>
            <w:r w:rsidR="006E7358">
              <w:rPr>
                <w:rFonts w:ascii="Gill Sans MT" w:hAnsi="Gill Sans MT" w:cs="Times New RomanPSMT"/>
                <w:color w:val="000000"/>
                <w:sz w:val="24"/>
                <w:szCs w:val="24"/>
              </w:rPr>
              <w:t xml:space="preserve">. </w:t>
            </w:r>
            <w:r w:rsidR="0041344D" w:rsidRPr="0041344D">
              <w:rPr>
                <w:rFonts w:ascii="Gill Sans MT" w:hAnsi="Gill Sans MT" w:cs="Times New RomanPSMT"/>
                <w:color w:val="000000"/>
                <w:sz w:val="24"/>
                <w:szCs w:val="24"/>
              </w:rPr>
              <w:t xml:space="preserve">Proprietorship of a well-established Authorized dealer of the </w:t>
            </w:r>
            <w:r w:rsidR="006E7358" w:rsidRPr="0041344D">
              <w:rPr>
                <w:rFonts w:ascii="Gill Sans MT" w:hAnsi="Gill Sans MT" w:cs="Times New RomanPSMT"/>
                <w:color w:val="000000"/>
                <w:sz w:val="24"/>
                <w:szCs w:val="24"/>
              </w:rPr>
              <w:t>original</w:t>
            </w:r>
            <w:r w:rsidR="0041344D" w:rsidRPr="0041344D">
              <w:rPr>
                <w:rFonts w:ascii="Gill Sans MT" w:hAnsi="Gill Sans MT" w:cs="Times New RomanPSMT"/>
                <w:color w:val="000000"/>
                <w:sz w:val="24"/>
                <w:szCs w:val="24"/>
              </w:rPr>
              <w:t xml:space="preserve"> manufacturer / 3S automobile dealership is must</w:t>
            </w:r>
          </w:p>
        </w:tc>
      </w:tr>
      <w:tr w:rsidR="00E36590" w:rsidRPr="002610B7" w14:paraId="1E6AE5FC" w14:textId="77777777" w:rsidTr="00B02F24">
        <w:trPr>
          <w:trHeight w:val="1119"/>
          <w:jc w:val="center"/>
        </w:trPr>
        <w:tc>
          <w:tcPr>
            <w:tcW w:w="2373" w:type="dxa"/>
            <w:vMerge/>
          </w:tcPr>
          <w:p w14:paraId="6362E947" w14:textId="77777777" w:rsidR="00E36590" w:rsidRPr="002610B7" w:rsidRDefault="00E36590" w:rsidP="002610B7">
            <w:pPr>
              <w:widowControl w:val="0"/>
              <w:autoSpaceDE w:val="0"/>
              <w:autoSpaceDN w:val="0"/>
              <w:adjustRightInd w:val="0"/>
              <w:snapToGrid w:val="0"/>
              <w:rPr>
                <w:rFonts w:ascii="Gill Sans MT" w:hAnsi="Gill Sans MT" w:cs="Times New RomanPS BoldMT"/>
                <w:b/>
                <w:bCs/>
                <w:color w:val="000000"/>
                <w:sz w:val="24"/>
                <w:szCs w:val="24"/>
              </w:rPr>
            </w:pPr>
          </w:p>
        </w:tc>
        <w:tc>
          <w:tcPr>
            <w:tcW w:w="658" w:type="dxa"/>
          </w:tcPr>
          <w:p w14:paraId="649C31C4"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2.2</w:t>
            </w:r>
          </w:p>
        </w:tc>
        <w:tc>
          <w:tcPr>
            <w:tcW w:w="6887" w:type="dxa"/>
            <w:gridSpan w:val="2"/>
          </w:tcPr>
          <w:p w14:paraId="572E1866"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sz w:val="24"/>
                <w:szCs w:val="24"/>
              </w:rPr>
            </w:pPr>
            <w:r w:rsidRPr="002610B7">
              <w:rPr>
                <w:rFonts w:ascii="Gill Sans MT" w:hAnsi="Gill Sans MT" w:cs="Times New RomanPSMT"/>
                <w:sz w:val="24"/>
                <w:szCs w:val="24"/>
              </w:rPr>
              <w:t xml:space="preserve">Bidders should not be associated, or have been associated in the past, directly or indirectly, with a firm or any of its affiliates which have been engaged by the Procuring </w:t>
            </w:r>
            <w:r w:rsidR="00870C01" w:rsidRPr="002610B7">
              <w:rPr>
                <w:rFonts w:ascii="Gill Sans MT" w:hAnsi="Gill Sans MT" w:cs="Times New RomanPSMT"/>
                <w:sz w:val="24"/>
                <w:szCs w:val="24"/>
              </w:rPr>
              <w:t>Entity</w:t>
            </w:r>
            <w:r w:rsidRPr="002610B7">
              <w:rPr>
                <w:rFonts w:ascii="Gill Sans MT" w:hAnsi="Gill Sans MT" w:cs="Times New RomanPSMT"/>
                <w:sz w:val="24"/>
                <w:szCs w:val="24"/>
              </w:rPr>
              <w:t xml:space="preserve"> to provide consulting services for the preparation of the </w:t>
            </w:r>
            <w:r w:rsidR="006B73C3" w:rsidRPr="002610B7">
              <w:rPr>
                <w:rFonts w:ascii="Gill Sans MT" w:hAnsi="Gill Sans MT" w:cs="Times New RomanPSMT"/>
                <w:sz w:val="24"/>
                <w:szCs w:val="24"/>
              </w:rPr>
              <w:t>design, specifications</w:t>
            </w:r>
            <w:r w:rsidRPr="002610B7">
              <w:rPr>
                <w:rFonts w:ascii="Gill Sans MT" w:hAnsi="Gill Sans MT" w:cs="Times New RomanPSMT"/>
                <w:sz w:val="24"/>
                <w:szCs w:val="24"/>
              </w:rPr>
              <w:t>, and other documents to be used for the procurement of the goods to be purchased under this Invitation for Bids.</w:t>
            </w:r>
          </w:p>
        </w:tc>
      </w:tr>
      <w:tr w:rsidR="00E36590" w:rsidRPr="002610B7" w14:paraId="0FBFA945" w14:textId="77777777" w:rsidTr="00B02F24">
        <w:trPr>
          <w:trHeight w:val="637"/>
          <w:jc w:val="center"/>
        </w:trPr>
        <w:tc>
          <w:tcPr>
            <w:tcW w:w="2373" w:type="dxa"/>
            <w:vMerge/>
          </w:tcPr>
          <w:p w14:paraId="0605C1BA" w14:textId="77777777" w:rsidR="00E36590" w:rsidRPr="002610B7" w:rsidRDefault="00E36590" w:rsidP="002610B7">
            <w:pPr>
              <w:widowControl w:val="0"/>
              <w:autoSpaceDE w:val="0"/>
              <w:autoSpaceDN w:val="0"/>
              <w:adjustRightInd w:val="0"/>
              <w:snapToGrid w:val="0"/>
              <w:rPr>
                <w:rFonts w:ascii="Gill Sans MT" w:hAnsi="Gill Sans MT" w:cs="Times New RomanPS BoldMT"/>
                <w:b/>
                <w:bCs/>
                <w:color w:val="000000"/>
                <w:sz w:val="24"/>
                <w:szCs w:val="24"/>
              </w:rPr>
            </w:pPr>
          </w:p>
        </w:tc>
        <w:tc>
          <w:tcPr>
            <w:tcW w:w="658" w:type="dxa"/>
          </w:tcPr>
          <w:p w14:paraId="25E5B37F"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2.3</w:t>
            </w:r>
          </w:p>
        </w:tc>
        <w:tc>
          <w:tcPr>
            <w:tcW w:w="6887" w:type="dxa"/>
            <w:gridSpan w:val="2"/>
          </w:tcPr>
          <w:p w14:paraId="7823C814"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sz w:val="24"/>
                <w:szCs w:val="24"/>
              </w:rPr>
              <w:t xml:space="preserve">Government-owned enterprises in the Province of Khyber Pakhtunkhwa may participate only if they are legally and financially autonomous, if they operate under commercial law, and if they are not a dependent </w:t>
            </w:r>
            <w:r w:rsidR="00870C01" w:rsidRPr="002610B7">
              <w:rPr>
                <w:rFonts w:ascii="Gill Sans MT" w:hAnsi="Gill Sans MT" w:cs="Times New RomanPSMT"/>
                <w:sz w:val="24"/>
                <w:szCs w:val="24"/>
              </w:rPr>
              <w:t>Entity</w:t>
            </w:r>
            <w:r w:rsidRPr="002610B7">
              <w:rPr>
                <w:rFonts w:ascii="Gill Sans MT" w:hAnsi="Gill Sans MT" w:cs="Times New RomanPSMT"/>
                <w:sz w:val="24"/>
                <w:szCs w:val="24"/>
              </w:rPr>
              <w:t xml:space="preserve"> of the Government of Khyber Pakhtunkhwa.</w:t>
            </w:r>
          </w:p>
        </w:tc>
      </w:tr>
      <w:tr w:rsidR="00E36590" w:rsidRPr="002610B7" w14:paraId="258DD0BA" w14:textId="77777777" w:rsidTr="00B02F24">
        <w:trPr>
          <w:trHeight w:val="410"/>
          <w:jc w:val="center"/>
        </w:trPr>
        <w:tc>
          <w:tcPr>
            <w:tcW w:w="2373" w:type="dxa"/>
            <w:vMerge/>
          </w:tcPr>
          <w:p w14:paraId="46CD753D" w14:textId="77777777" w:rsidR="00E36590" w:rsidRPr="002610B7" w:rsidRDefault="00E36590" w:rsidP="002610B7">
            <w:pPr>
              <w:widowControl w:val="0"/>
              <w:autoSpaceDE w:val="0"/>
              <w:autoSpaceDN w:val="0"/>
              <w:adjustRightInd w:val="0"/>
              <w:snapToGrid w:val="0"/>
              <w:rPr>
                <w:rFonts w:ascii="Gill Sans MT" w:hAnsi="Gill Sans MT" w:cs="Times New RomanPS BoldMT"/>
                <w:b/>
                <w:bCs/>
                <w:color w:val="000000"/>
                <w:sz w:val="24"/>
                <w:szCs w:val="24"/>
              </w:rPr>
            </w:pPr>
          </w:p>
        </w:tc>
        <w:tc>
          <w:tcPr>
            <w:tcW w:w="658" w:type="dxa"/>
          </w:tcPr>
          <w:p w14:paraId="53176F57"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2.4</w:t>
            </w:r>
          </w:p>
        </w:tc>
        <w:tc>
          <w:tcPr>
            <w:tcW w:w="6887" w:type="dxa"/>
            <w:gridSpan w:val="2"/>
          </w:tcPr>
          <w:p w14:paraId="45172FB3" w14:textId="7A468E89"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Bidders shall not be eligible to bid if they are under a declaration of ineligibility for corrupt and fraudulent practices issued by any government organization in accordance with the </w:t>
            </w:r>
            <w:r w:rsidR="002555FD" w:rsidRPr="002610B7">
              <w:rPr>
                <w:rFonts w:ascii="Gill Sans MT" w:hAnsi="Gill Sans MT" w:cs="Times New RomanPSMT"/>
                <w:color w:val="000000"/>
                <w:sz w:val="24"/>
                <w:szCs w:val="24"/>
              </w:rPr>
              <w:t>Rule</w:t>
            </w:r>
            <w:r w:rsidRPr="002610B7">
              <w:rPr>
                <w:rFonts w:ascii="Gill Sans MT" w:hAnsi="Gill Sans MT" w:cs="Times New RomanPSMT"/>
                <w:color w:val="000000"/>
                <w:sz w:val="24"/>
                <w:szCs w:val="24"/>
              </w:rPr>
              <w:t xml:space="preserve"> 44(1) KPP Rules 2014.</w:t>
            </w:r>
          </w:p>
        </w:tc>
      </w:tr>
      <w:tr w:rsidR="00E36590" w:rsidRPr="002610B7" w14:paraId="462207AE" w14:textId="77777777" w:rsidTr="00B02F24">
        <w:trPr>
          <w:trHeight w:val="1854"/>
          <w:jc w:val="center"/>
        </w:trPr>
        <w:tc>
          <w:tcPr>
            <w:tcW w:w="2373" w:type="dxa"/>
            <w:vMerge w:val="restart"/>
          </w:tcPr>
          <w:p w14:paraId="614C2993" w14:textId="3EF44A5D" w:rsidR="00E36590" w:rsidRPr="002610B7" w:rsidRDefault="00E36590" w:rsidP="00ED3959">
            <w:pPr>
              <w:pStyle w:val="ListParagraph"/>
              <w:widowControl w:val="0"/>
              <w:numPr>
                <w:ilvl w:val="0"/>
                <w:numId w:val="42"/>
              </w:numPr>
              <w:tabs>
                <w:tab w:val="clear" w:pos="720"/>
              </w:tabs>
              <w:autoSpaceDE w:val="0"/>
              <w:autoSpaceDN w:val="0"/>
              <w:adjustRightInd w:val="0"/>
              <w:snapToGrid w:val="0"/>
              <w:ind w:left="306" w:hanging="219"/>
              <w:rPr>
                <w:rFonts w:ascii="Gill Sans MT" w:hAnsi="Gill Sans MT"/>
                <w:b/>
                <w:bCs/>
              </w:rPr>
            </w:pPr>
            <w:r w:rsidRPr="002610B7">
              <w:rPr>
                <w:rFonts w:ascii="Gill Sans MT" w:hAnsi="Gill Sans MT" w:cs="Times New RomanPS BoldMT"/>
                <w:b/>
                <w:bCs/>
                <w:color w:val="000000"/>
              </w:rPr>
              <w:lastRenderedPageBreak/>
              <w:t>Eligible Goods</w:t>
            </w:r>
            <w:r w:rsidR="002610B7" w:rsidRPr="002610B7">
              <w:rPr>
                <w:rFonts w:ascii="Gill Sans MT" w:hAnsi="Gill Sans MT" w:cs="Times New RomanPS BoldMT"/>
                <w:b/>
                <w:bCs/>
                <w:color w:val="000000"/>
              </w:rPr>
              <w:t xml:space="preserve"> </w:t>
            </w:r>
            <w:r w:rsidRPr="002610B7">
              <w:rPr>
                <w:rFonts w:ascii="Gill Sans MT" w:hAnsi="Gill Sans MT" w:cs="Times New RomanPS BoldMT"/>
                <w:b/>
                <w:bCs/>
                <w:color w:val="000000"/>
              </w:rPr>
              <w:t>and Services</w:t>
            </w:r>
          </w:p>
          <w:p w14:paraId="41E3E88F"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5F5D8EF6"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3.1</w:t>
            </w:r>
          </w:p>
        </w:tc>
        <w:tc>
          <w:tcPr>
            <w:tcW w:w="6887" w:type="dxa"/>
            <w:gridSpan w:val="2"/>
          </w:tcPr>
          <w:p w14:paraId="23426B7B"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sz w:val="24"/>
                <w:szCs w:val="24"/>
              </w:rPr>
              <w:t>All goods and related services to be supplied under the contract shall have their origin in eligible source countries of the world with whom the Islamic Republic of Pakistan has commercial relations and its Bidding Documents and all expenditures made under the contract will be limited to such goods and services.</w:t>
            </w:r>
          </w:p>
        </w:tc>
      </w:tr>
      <w:tr w:rsidR="00E36590" w:rsidRPr="002610B7" w14:paraId="62D7F145" w14:textId="77777777" w:rsidTr="00B02F24">
        <w:trPr>
          <w:trHeight w:val="2177"/>
          <w:jc w:val="center"/>
        </w:trPr>
        <w:tc>
          <w:tcPr>
            <w:tcW w:w="2373" w:type="dxa"/>
            <w:vMerge/>
          </w:tcPr>
          <w:p w14:paraId="228D6851" w14:textId="77777777" w:rsidR="00E36590" w:rsidRPr="002610B7" w:rsidRDefault="00E36590" w:rsidP="002610B7">
            <w:pPr>
              <w:widowControl w:val="0"/>
              <w:autoSpaceDE w:val="0"/>
              <w:autoSpaceDN w:val="0"/>
              <w:adjustRightInd w:val="0"/>
              <w:snapToGrid w:val="0"/>
              <w:rPr>
                <w:rFonts w:ascii="Gill Sans MT" w:hAnsi="Gill Sans MT" w:cs="Times New RomanPS BoldMT"/>
                <w:b/>
                <w:bCs/>
                <w:color w:val="000000"/>
                <w:sz w:val="24"/>
                <w:szCs w:val="24"/>
              </w:rPr>
            </w:pPr>
          </w:p>
        </w:tc>
        <w:tc>
          <w:tcPr>
            <w:tcW w:w="658" w:type="dxa"/>
          </w:tcPr>
          <w:p w14:paraId="25E7B78E"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3.2</w:t>
            </w:r>
          </w:p>
        </w:tc>
        <w:tc>
          <w:tcPr>
            <w:tcW w:w="6887" w:type="dxa"/>
            <w:gridSpan w:val="2"/>
          </w:tcPr>
          <w:p w14:paraId="45798B0B"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sz w:val="24"/>
                <w:szCs w:val="24"/>
              </w:rPr>
            </w:pPr>
            <w:r w:rsidRPr="002610B7">
              <w:rPr>
                <w:rFonts w:ascii="Gill Sans MT" w:hAnsi="Gill Sans MT" w:cs="Times New RomanPSMT"/>
                <w:sz w:val="24"/>
                <w:szCs w:val="24"/>
              </w:rPr>
              <w:t xml:space="preserve"> For purposes of this clause, “origin” means the place where the goods are mined, grown, or produced, or the place from which the related services are supplied. Goods are produced when, through manufacturing, processing, or substantial and major assembly of components, a commercially-recognized product results that is substantially different in basic characteristics or in purpose or utility from its components.</w:t>
            </w:r>
          </w:p>
        </w:tc>
      </w:tr>
      <w:tr w:rsidR="00E36590" w:rsidRPr="002610B7" w14:paraId="603B2F9E" w14:textId="77777777" w:rsidTr="00B02F24">
        <w:trPr>
          <w:trHeight w:val="383"/>
          <w:jc w:val="center"/>
        </w:trPr>
        <w:tc>
          <w:tcPr>
            <w:tcW w:w="2373" w:type="dxa"/>
            <w:vMerge/>
          </w:tcPr>
          <w:p w14:paraId="114FE0D3" w14:textId="77777777" w:rsidR="00E36590" w:rsidRPr="002610B7" w:rsidRDefault="00E36590" w:rsidP="002610B7">
            <w:pPr>
              <w:widowControl w:val="0"/>
              <w:autoSpaceDE w:val="0"/>
              <w:autoSpaceDN w:val="0"/>
              <w:adjustRightInd w:val="0"/>
              <w:snapToGrid w:val="0"/>
              <w:rPr>
                <w:rFonts w:ascii="Gill Sans MT" w:hAnsi="Gill Sans MT" w:cs="Times New RomanPS BoldMT"/>
                <w:b/>
                <w:bCs/>
                <w:color w:val="000000"/>
                <w:sz w:val="24"/>
                <w:szCs w:val="24"/>
              </w:rPr>
            </w:pPr>
          </w:p>
        </w:tc>
        <w:tc>
          <w:tcPr>
            <w:tcW w:w="658" w:type="dxa"/>
          </w:tcPr>
          <w:p w14:paraId="4070C2B0"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3.3</w:t>
            </w:r>
          </w:p>
        </w:tc>
        <w:tc>
          <w:tcPr>
            <w:tcW w:w="6887" w:type="dxa"/>
            <w:gridSpan w:val="2"/>
          </w:tcPr>
          <w:p w14:paraId="40E9B114"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sz w:val="24"/>
                <w:szCs w:val="24"/>
              </w:rPr>
            </w:pPr>
            <w:r w:rsidRPr="002610B7">
              <w:rPr>
                <w:rFonts w:ascii="Gill Sans MT" w:hAnsi="Gill Sans MT" w:cs="Times New RomanPSMT"/>
                <w:sz w:val="24"/>
                <w:szCs w:val="24"/>
              </w:rPr>
              <w:t>The origin of goods and services is distinct from the nationality of the Bidder.</w:t>
            </w:r>
          </w:p>
        </w:tc>
      </w:tr>
      <w:tr w:rsidR="00C918B7" w:rsidRPr="002610B7" w14:paraId="102F411F" w14:textId="77777777" w:rsidTr="00B02F24">
        <w:trPr>
          <w:jc w:val="center"/>
        </w:trPr>
        <w:tc>
          <w:tcPr>
            <w:tcW w:w="2373" w:type="dxa"/>
          </w:tcPr>
          <w:p w14:paraId="397AEF30" w14:textId="0F07CC87" w:rsidR="00C918B7" w:rsidRPr="002610B7" w:rsidRDefault="007054E9" w:rsidP="00ED3959">
            <w:pPr>
              <w:pStyle w:val="ListParagraph"/>
              <w:widowControl w:val="0"/>
              <w:numPr>
                <w:ilvl w:val="0"/>
                <w:numId w:val="42"/>
              </w:numPr>
              <w:tabs>
                <w:tab w:val="clear" w:pos="720"/>
              </w:tabs>
              <w:autoSpaceDE w:val="0"/>
              <w:autoSpaceDN w:val="0"/>
              <w:adjustRightInd w:val="0"/>
              <w:snapToGrid w:val="0"/>
              <w:ind w:left="306" w:hanging="219"/>
              <w:rPr>
                <w:rFonts w:ascii="Gill Sans MT" w:hAnsi="Gill Sans MT" w:cs="Times New RomanPS BoldMT"/>
                <w:b/>
                <w:bCs/>
                <w:color w:val="000000"/>
              </w:rPr>
            </w:pPr>
            <w:r w:rsidRPr="002610B7">
              <w:rPr>
                <w:rFonts w:ascii="Gill Sans MT" w:hAnsi="Gill Sans MT" w:cs="Times New RomanPS BoldMT"/>
                <w:b/>
                <w:bCs/>
                <w:color w:val="000000"/>
              </w:rPr>
              <w:t>Cost of</w:t>
            </w:r>
            <w:r w:rsidR="002610B7" w:rsidRPr="002610B7">
              <w:rPr>
                <w:rFonts w:ascii="Gill Sans MT" w:hAnsi="Gill Sans MT" w:cs="Times New RomanPS BoldMT"/>
                <w:b/>
                <w:bCs/>
                <w:color w:val="000000"/>
              </w:rPr>
              <w:t xml:space="preserve"> </w:t>
            </w:r>
            <w:r w:rsidRPr="002610B7">
              <w:rPr>
                <w:rFonts w:ascii="Gill Sans MT" w:hAnsi="Gill Sans MT" w:cs="Times New RomanPS BoldMT"/>
                <w:b/>
                <w:bCs/>
                <w:color w:val="000000"/>
              </w:rPr>
              <w:t>Bidding</w:t>
            </w:r>
          </w:p>
        </w:tc>
        <w:tc>
          <w:tcPr>
            <w:tcW w:w="658" w:type="dxa"/>
          </w:tcPr>
          <w:p w14:paraId="3C36DBE1" w14:textId="77777777" w:rsidR="00C918B7" w:rsidRPr="002610B7" w:rsidRDefault="00F33EC2"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4.1</w:t>
            </w:r>
          </w:p>
        </w:tc>
        <w:tc>
          <w:tcPr>
            <w:tcW w:w="6887" w:type="dxa"/>
            <w:gridSpan w:val="2"/>
          </w:tcPr>
          <w:p w14:paraId="1F9E1F9B" w14:textId="77777777" w:rsidR="00C918B7" w:rsidRPr="002610B7" w:rsidRDefault="007054E9"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The Bidder shall bear all costs associated with the preparation</w:t>
            </w:r>
            <w:r w:rsidR="006B73C3" w:rsidRPr="002610B7">
              <w:rPr>
                <w:rFonts w:ascii="Gill Sans MT" w:hAnsi="Gill Sans MT" w:cs="Times New RomanPSMT"/>
                <w:color w:val="000000"/>
                <w:sz w:val="24"/>
                <w:szCs w:val="24"/>
              </w:rPr>
              <w:t xml:space="preserve"> </w:t>
            </w:r>
            <w:r w:rsidRPr="002610B7">
              <w:rPr>
                <w:rFonts w:ascii="Gill Sans MT" w:hAnsi="Gill Sans MT" w:cs="Times New RomanPSMT"/>
                <w:color w:val="000000"/>
                <w:sz w:val="24"/>
                <w:szCs w:val="24"/>
              </w:rPr>
              <w:t xml:space="preserve">and submission of its bid, and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named in the Bid Data Sheet, hereinafter referred to as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will in no case be responsible or liable for those costs, regardless of the conduct or outcome of the bidding process.</w:t>
            </w:r>
          </w:p>
        </w:tc>
      </w:tr>
      <w:tr w:rsidR="00FA1198" w:rsidRPr="002610B7" w14:paraId="4E16481B" w14:textId="77777777" w:rsidTr="00B02F24">
        <w:trPr>
          <w:trHeight w:val="145"/>
          <w:jc w:val="center"/>
        </w:trPr>
        <w:tc>
          <w:tcPr>
            <w:tcW w:w="2373" w:type="dxa"/>
          </w:tcPr>
          <w:p w14:paraId="7FE2047F" w14:textId="77777777" w:rsidR="00FA1198" w:rsidRPr="002610B7" w:rsidRDefault="00FA1198"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CD36BDB" w14:textId="77777777" w:rsidR="003F4C4B" w:rsidRPr="002610B7" w:rsidRDefault="003F4C4B"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887" w:type="dxa"/>
            <w:gridSpan w:val="2"/>
          </w:tcPr>
          <w:p w14:paraId="75DD83CD" w14:textId="77777777" w:rsidR="00FA1198" w:rsidRPr="002610B7" w:rsidRDefault="00FA1198" w:rsidP="002610B7">
            <w:pPr>
              <w:widowControl w:val="0"/>
              <w:autoSpaceDE w:val="0"/>
              <w:autoSpaceDN w:val="0"/>
              <w:adjustRightInd w:val="0"/>
              <w:snapToGrid w:val="0"/>
              <w:spacing w:after="0"/>
              <w:jc w:val="both"/>
              <w:rPr>
                <w:rFonts w:ascii="Gill Sans MT" w:hAnsi="Gill Sans MT"/>
                <w:b/>
                <w:bCs/>
                <w:sz w:val="24"/>
                <w:szCs w:val="24"/>
              </w:rPr>
            </w:pPr>
            <w:r w:rsidRPr="002610B7">
              <w:rPr>
                <w:rFonts w:ascii="Gill Sans MT" w:hAnsi="Gill Sans MT" w:cs="Times New RomanPS BoldMT"/>
                <w:b/>
                <w:bCs/>
                <w:color w:val="000000"/>
                <w:sz w:val="24"/>
                <w:szCs w:val="24"/>
              </w:rPr>
              <w:t>B. The Bidding Documents</w:t>
            </w:r>
          </w:p>
        </w:tc>
      </w:tr>
      <w:tr w:rsidR="00E36590" w:rsidRPr="002610B7" w14:paraId="587175E5" w14:textId="77777777" w:rsidTr="00B02F24">
        <w:trPr>
          <w:trHeight w:val="3195"/>
          <w:jc w:val="center"/>
        </w:trPr>
        <w:tc>
          <w:tcPr>
            <w:tcW w:w="2373" w:type="dxa"/>
            <w:vMerge w:val="restart"/>
          </w:tcPr>
          <w:p w14:paraId="21E42148" w14:textId="6514DF13" w:rsidR="00E36590" w:rsidRPr="002610B7" w:rsidRDefault="00E36590" w:rsidP="00ED3959">
            <w:pPr>
              <w:pStyle w:val="ListParagraph"/>
              <w:widowControl w:val="0"/>
              <w:numPr>
                <w:ilvl w:val="0"/>
                <w:numId w:val="42"/>
              </w:numPr>
              <w:tabs>
                <w:tab w:val="clear" w:pos="720"/>
              </w:tabs>
              <w:autoSpaceDE w:val="0"/>
              <w:autoSpaceDN w:val="0"/>
              <w:adjustRightInd w:val="0"/>
              <w:snapToGrid w:val="0"/>
              <w:ind w:left="306" w:hanging="219"/>
              <w:rPr>
                <w:rFonts w:ascii="Gill Sans MT" w:hAnsi="Gill Sans MT" w:cs="Times New RomanPS BoldMT"/>
                <w:b/>
                <w:bCs/>
                <w:color w:val="000000"/>
              </w:rPr>
            </w:pPr>
            <w:r w:rsidRPr="002610B7">
              <w:rPr>
                <w:rFonts w:ascii="Gill Sans MT" w:hAnsi="Gill Sans MT" w:cs="Times New RomanPS BoldMT"/>
                <w:b/>
                <w:bCs/>
                <w:color w:val="000000"/>
              </w:rPr>
              <w:t>Content of</w:t>
            </w:r>
            <w:r w:rsidR="002610B7" w:rsidRPr="002610B7">
              <w:rPr>
                <w:rFonts w:ascii="Gill Sans MT" w:hAnsi="Gill Sans MT" w:cs="Times New RomanPS BoldMT"/>
                <w:b/>
                <w:bCs/>
                <w:color w:val="000000"/>
              </w:rPr>
              <w:t xml:space="preserve"> </w:t>
            </w:r>
            <w:r w:rsidRPr="002610B7">
              <w:rPr>
                <w:rFonts w:ascii="Gill Sans MT" w:hAnsi="Gill Sans MT" w:cs="Times New RomanPS BoldMT"/>
                <w:b/>
                <w:bCs/>
                <w:color w:val="000000"/>
              </w:rPr>
              <w:t>Bidding</w:t>
            </w:r>
            <w:r w:rsidR="002610B7" w:rsidRPr="002610B7">
              <w:rPr>
                <w:rFonts w:ascii="Gill Sans MT" w:hAnsi="Gill Sans MT" w:cs="Times New RomanPS BoldMT"/>
                <w:b/>
                <w:bCs/>
                <w:color w:val="000000"/>
              </w:rPr>
              <w:t xml:space="preserve"> </w:t>
            </w:r>
            <w:r w:rsidRPr="002610B7">
              <w:rPr>
                <w:rFonts w:ascii="Gill Sans MT" w:hAnsi="Gill Sans MT" w:cs="Times New RomanPS BoldMT"/>
                <w:b/>
                <w:bCs/>
                <w:color w:val="000000"/>
              </w:rPr>
              <w:t>Documents</w:t>
            </w:r>
          </w:p>
        </w:tc>
        <w:tc>
          <w:tcPr>
            <w:tcW w:w="658" w:type="dxa"/>
          </w:tcPr>
          <w:p w14:paraId="47DD9E26"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5.1</w:t>
            </w:r>
          </w:p>
        </w:tc>
        <w:tc>
          <w:tcPr>
            <w:tcW w:w="6887" w:type="dxa"/>
            <w:gridSpan w:val="2"/>
          </w:tcPr>
          <w:p w14:paraId="1C08ED3A" w14:textId="77777777" w:rsidR="00E36590" w:rsidRPr="002610B7" w:rsidRDefault="00E36590" w:rsidP="002610B7">
            <w:pPr>
              <w:widowControl w:val="0"/>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The bidding documents include:</w:t>
            </w:r>
          </w:p>
          <w:p w14:paraId="1D81803F" w14:textId="77777777" w:rsidR="00E36590" w:rsidRPr="002610B7" w:rsidRDefault="00E36590" w:rsidP="002610B7">
            <w:pPr>
              <w:widowControl w:val="0"/>
              <w:numPr>
                <w:ilvl w:val="0"/>
                <w:numId w:val="1"/>
              </w:numPr>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Instructions to Bidders (ITB)</w:t>
            </w:r>
          </w:p>
          <w:p w14:paraId="0C21B0E1" w14:textId="31BF5BCB" w:rsidR="00E36590" w:rsidRPr="002610B7" w:rsidRDefault="00E36590" w:rsidP="002610B7">
            <w:pPr>
              <w:widowControl w:val="0"/>
              <w:numPr>
                <w:ilvl w:val="0"/>
                <w:numId w:val="1"/>
              </w:numPr>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Bid Data Sheet</w:t>
            </w:r>
            <w:r w:rsidR="00F0397B" w:rsidRPr="002610B7">
              <w:rPr>
                <w:rFonts w:ascii="Gill Sans MT" w:hAnsi="Gill Sans MT" w:cs="Times New RomanPSMT"/>
                <w:color w:val="000000"/>
                <w:sz w:val="24"/>
                <w:szCs w:val="24"/>
              </w:rPr>
              <w:t xml:space="preserve"> (BDS)</w:t>
            </w:r>
          </w:p>
          <w:p w14:paraId="038B5FDD" w14:textId="77777777" w:rsidR="00E36590" w:rsidRPr="002610B7" w:rsidRDefault="00E36590" w:rsidP="002610B7">
            <w:pPr>
              <w:widowControl w:val="0"/>
              <w:numPr>
                <w:ilvl w:val="0"/>
                <w:numId w:val="1"/>
              </w:numPr>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General Conditions of Contract (GCC)</w:t>
            </w:r>
          </w:p>
          <w:p w14:paraId="14E956A3" w14:textId="77777777" w:rsidR="00E36590" w:rsidRPr="002610B7" w:rsidRDefault="00E36590" w:rsidP="002610B7">
            <w:pPr>
              <w:widowControl w:val="0"/>
              <w:numPr>
                <w:ilvl w:val="0"/>
                <w:numId w:val="1"/>
              </w:numPr>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Special Conditions of Contract (SCC)</w:t>
            </w:r>
          </w:p>
          <w:p w14:paraId="56AD6B47" w14:textId="6D009F08" w:rsidR="00E36590" w:rsidRPr="002610B7" w:rsidRDefault="00E36590" w:rsidP="002610B7">
            <w:pPr>
              <w:widowControl w:val="0"/>
              <w:numPr>
                <w:ilvl w:val="0"/>
                <w:numId w:val="1"/>
              </w:numPr>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Schedule of Requirements</w:t>
            </w:r>
            <w:r w:rsidR="00F0397B" w:rsidRPr="002610B7">
              <w:rPr>
                <w:rFonts w:ascii="Gill Sans MT" w:hAnsi="Gill Sans MT" w:cs="Times New RomanPSMT"/>
                <w:color w:val="000000"/>
                <w:sz w:val="24"/>
                <w:szCs w:val="24"/>
              </w:rPr>
              <w:t xml:space="preserve"> (SOR)</w:t>
            </w:r>
          </w:p>
          <w:p w14:paraId="55F9683F" w14:textId="77777777" w:rsidR="00E36590" w:rsidRPr="002610B7" w:rsidRDefault="00E36590" w:rsidP="002610B7">
            <w:pPr>
              <w:widowControl w:val="0"/>
              <w:numPr>
                <w:ilvl w:val="0"/>
                <w:numId w:val="1"/>
              </w:numPr>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Technical Specifications</w:t>
            </w:r>
          </w:p>
          <w:p w14:paraId="5C21107A" w14:textId="77777777" w:rsidR="00E36590" w:rsidRPr="002610B7" w:rsidRDefault="00E36590" w:rsidP="002610B7">
            <w:pPr>
              <w:widowControl w:val="0"/>
              <w:numPr>
                <w:ilvl w:val="0"/>
                <w:numId w:val="1"/>
              </w:numPr>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Bid Form and Price Schedules</w:t>
            </w:r>
          </w:p>
          <w:p w14:paraId="7B81FF1E" w14:textId="77777777" w:rsidR="00E36590" w:rsidRPr="002610B7" w:rsidRDefault="00E36590" w:rsidP="002610B7">
            <w:pPr>
              <w:widowControl w:val="0"/>
              <w:numPr>
                <w:ilvl w:val="0"/>
                <w:numId w:val="1"/>
              </w:numPr>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Bid Security Form</w:t>
            </w:r>
          </w:p>
          <w:p w14:paraId="45252A31" w14:textId="77777777" w:rsidR="00E36590" w:rsidRPr="002610B7" w:rsidRDefault="00E36590" w:rsidP="002610B7">
            <w:pPr>
              <w:widowControl w:val="0"/>
              <w:numPr>
                <w:ilvl w:val="0"/>
                <w:numId w:val="1"/>
              </w:numPr>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Contract Form</w:t>
            </w:r>
          </w:p>
          <w:p w14:paraId="3DD0833A" w14:textId="77777777" w:rsidR="00E36590" w:rsidRPr="002610B7" w:rsidRDefault="00E36590" w:rsidP="002610B7">
            <w:pPr>
              <w:widowControl w:val="0"/>
              <w:numPr>
                <w:ilvl w:val="0"/>
                <w:numId w:val="1"/>
              </w:numPr>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Performance Security Form</w:t>
            </w:r>
          </w:p>
          <w:p w14:paraId="0347115B" w14:textId="77777777" w:rsidR="00E36590" w:rsidRPr="002610B7" w:rsidRDefault="00E36590" w:rsidP="002610B7">
            <w:pPr>
              <w:widowControl w:val="0"/>
              <w:numPr>
                <w:ilvl w:val="0"/>
                <w:numId w:val="1"/>
              </w:numPr>
              <w:autoSpaceDE w:val="0"/>
              <w:autoSpaceDN w:val="0"/>
              <w:adjustRightInd w:val="0"/>
              <w:snapToGrid w:val="0"/>
              <w:rPr>
                <w:rFonts w:ascii="Gill Sans MT" w:hAnsi="Gill Sans MT" w:cs="Times New RomanPSMT"/>
                <w:color w:val="000000"/>
                <w:sz w:val="24"/>
                <w:szCs w:val="24"/>
              </w:rPr>
            </w:pPr>
            <w:r w:rsidRPr="002610B7">
              <w:rPr>
                <w:rFonts w:ascii="Gill Sans MT" w:hAnsi="Gill Sans MT" w:cs="Times New RomanPSMT"/>
                <w:color w:val="000000"/>
                <w:sz w:val="24"/>
                <w:szCs w:val="24"/>
              </w:rPr>
              <w:t>Manufacturer’s Authorization Form</w:t>
            </w:r>
          </w:p>
        </w:tc>
      </w:tr>
      <w:tr w:rsidR="00E36590" w:rsidRPr="002610B7" w14:paraId="16A4AFE6" w14:textId="77777777" w:rsidTr="00B02F24">
        <w:trPr>
          <w:trHeight w:val="274"/>
          <w:jc w:val="center"/>
        </w:trPr>
        <w:tc>
          <w:tcPr>
            <w:tcW w:w="2373" w:type="dxa"/>
            <w:vMerge/>
          </w:tcPr>
          <w:p w14:paraId="13C4C7FC" w14:textId="77777777" w:rsidR="00E36590" w:rsidRPr="002610B7" w:rsidRDefault="00E36590" w:rsidP="002610B7">
            <w:pPr>
              <w:widowControl w:val="0"/>
              <w:autoSpaceDE w:val="0"/>
              <w:autoSpaceDN w:val="0"/>
              <w:adjustRightInd w:val="0"/>
              <w:snapToGrid w:val="0"/>
              <w:jc w:val="both"/>
              <w:rPr>
                <w:rFonts w:ascii="Gill Sans MT" w:hAnsi="Gill Sans MT" w:cs="Times New RomanPS BoldMT"/>
                <w:b/>
                <w:bCs/>
                <w:color w:val="000000"/>
                <w:sz w:val="24"/>
                <w:szCs w:val="24"/>
              </w:rPr>
            </w:pPr>
          </w:p>
        </w:tc>
        <w:tc>
          <w:tcPr>
            <w:tcW w:w="658" w:type="dxa"/>
          </w:tcPr>
          <w:p w14:paraId="7F38C757"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5.2</w:t>
            </w:r>
          </w:p>
        </w:tc>
        <w:tc>
          <w:tcPr>
            <w:tcW w:w="6887" w:type="dxa"/>
            <w:gridSpan w:val="2"/>
          </w:tcPr>
          <w:p w14:paraId="404448AB"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Bidder is expected to examine all instructions, forms, terms, and specifications in the bidding documents. Failure to furnish all information required by the bidding documents or to submit a bid not substantially responsive to the bidding documents in every respect will be at the Bidder’s risk and may result in the rejection of its bid.</w:t>
            </w:r>
          </w:p>
        </w:tc>
      </w:tr>
      <w:tr w:rsidR="00FA1198" w:rsidRPr="002610B7" w14:paraId="7482FD50" w14:textId="77777777" w:rsidTr="00B02F24">
        <w:trPr>
          <w:jc w:val="center"/>
        </w:trPr>
        <w:tc>
          <w:tcPr>
            <w:tcW w:w="2373" w:type="dxa"/>
          </w:tcPr>
          <w:p w14:paraId="46FCD3FC" w14:textId="77777777" w:rsidR="00FA1198" w:rsidRPr="002610B7" w:rsidRDefault="009737BE" w:rsidP="002610B7">
            <w:pPr>
              <w:widowControl w:val="0"/>
              <w:autoSpaceDE w:val="0"/>
              <w:autoSpaceDN w:val="0"/>
              <w:adjustRightInd w:val="0"/>
              <w:snapToGrid w:val="0"/>
              <w:spacing w:after="0"/>
              <w:rPr>
                <w:rFonts w:ascii="Gill Sans MT" w:hAnsi="Gill Sans MT" w:cs="Times New RomanPS BoldMT"/>
                <w:b/>
                <w:bCs/>
                <w:color w:val="000000"/>
                <w:sz w:val="24"/>
                <w:szCs w:val="24"/>
              </w:rPr>
            </w:pPr>
            <w:r w:rsidRPr="002610B7">
              <w:rPr>
                <w:rFonts w:ascii="Gill Sans MT" w:hAnsi="Gill Sans MT" w:cs="Times New RomanPS BoldMT"/>
                <w:b/>
                <w:bCs/>
                <w:color w:val="000000"/>
                <w:sz w:val="24"/>
                <w:szCs w:val="24"/>
              </w:rPr>
              <w:t>6. Clarification of Bidding Documents</w:t>
            </w:r>
          </w:p>
        </w:tc>
        <w:tc>
          <w:tcPr>
            <w:tcW w:w="658" w:type="dxa"/>
          </w:tcPr>
          <w:p w14:paraId="6C5D44AF" w14:textId="77777777" w:rsidR="00FA1198" w:rsidRPr="002610B7" w:rsidRDefault="007F7C08"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6.1</w:t>
            </w:r>
          </w:p>
        </w:tc>
        <w:tc>
          <w:tcPr>
            <w:tcW w:w="6887" w:type="dxa"/>
            <w:gridSpan w:val="2"/>
          </w:tcPr>
          <w:p w14:paraId="5120DB1E" w14:textId="1122C6AA" w:rsidR="00FA1198" w:rsidRPr="002610B7" w:rsidRDefault="006B73C3"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An</w:t>
            </w:r>
            <w:r w:rsidR="009737BE" w:rsidRPr="002610B7">
              <w:rPr>
                <w:rFonts w:ascii="Gill Sans MT" w:hAnsi="Gill Sans MT" w:cs="Times New RomanPSMT"/>
                <w:color w:val="000000"/>
                <w:sz w:val="24"/>
                <w:szCs w:val="24"/>
              </w:rPr>
              <w:t xml:space="preserve"> interested Bidder requiring any clarification of the bidding documents may notify the Procuring </w:t>
            </w:r>
            <w:r w:rsidR="00870C01" w:rsidRPr="002610B7">
              <w:rPr>
                <w:rFonts w:ascii="Gill Sans MT" w:hAnsi="Gill Sans MT" w:cs="Times New RomanPSMT"/>
                <w:color w:val="000000"/>
                <w:sz w:val="24"/>
                <w:szCs w:val="24"/>
              </w:rPr>
              <w:t>Entity</w:t>
            </w:r>
            <w:r w:rsidR="009737BE" w:rsidRPr="002610B7">
              <w:rPr>
                <w:rFonts w:ascii="Gill Sans MT" w:hAnsi="Gill Sans MT" w:cs="Times New RomanPSMT"/>
                <w:color w:val="000000"/>
                <w:sz w:val="24"/>
                <w:szCs w:val="24"/>
              </w:rPr>
              <w:t xml:space="preserve"> in writing. The </w:t>
            </w:r>
            <w:r w:rsidR="009737BE" w:rsidRPr="002610B7">
              <w:rPr>
                <w:rFonts w:ascii="Gill Sans MT" w:hAnsi="Gill Sans MT" w:cs="Times New RomanPS BoldMT"/>
                <w:color w:val="000000"/>
                <w:sz w:val="24"/>
                <w:szCs w:val="24"/>
              </w:rPr>
              <w:t xml:space="preserve">Bidding </w:t>
            </w:r>
            <w:r w:rsidR="009737BE" w:rsidRPr="002610B7">
              <w:rPr>
                <w:rFonts w:ascii="Gill Sans MT" w:hAnsi="Gill Sans MT" w:cs="Times New RomanPSMT"/>
                <w:color w:val="000000"/>
                <w:sz w:val="24"/>
                <w:szCs w:val="24"/>
              </w:rPr>
              <w:t xml:space="preserve">Procuring </w:t>
            </w:r>
            <w:r w:rsidR="00870C01" w:rsidRPr="002610B7">
              <w:rPr>
                <w:rFonts w:ascii="Gill Sans MT" w:hAnsi="Gill Sans MT" w:cs="Times New RomanPSMT"/>
                <w:color w:val="000000"/>
                <w:sz w:val="24"/>
                <w:szCs w:val="24"/>
              </w:rPr>
              <w:t>Entity</w:t>
            </w:r>
            <w:r w:rsidR="009737BE" w:rsidRPr="002610B7">
              <w:rPr>
                <w:rFonts w:ascii="Gill Sans MT" w:hAnsi="Gill Sans MT" w:cs="Times New RomanPSMT"/>
                <w:color w:val="000000"/>
                <w:sz w:val="24"/>
                <w:szCs w:val="24"/>
              </w:rPr>
              <w:t xml:space="preserve"> will respond in writing to any request for </w:t>
            </w:r>
            <w:r w:rsidR="00AF4799" w:rsidRPr="002610B7">
              <w:rPr>
                <w:rFonts w:ascii="Gill Sans MT" w:hAnsi="Gill Sans MT" w:cs="Times New RomanPS BoldMT"/>
                <w:color w:val="000000"/>
                <w:sz w:val="24"/>
                <w:szCs w:val="24"/>
              </w:rPr>
              <w:t>Document's</w:t>
            </w:r>
            <w:r w:rsidR="009737BE" w:rsidRPr="002610B7">
              <w:rPr>
                <w:rFonts w:ascii="Gill Sans MT" w:hAnsi="Gill Sans MT" w:cs="Times New RomanPS BoldMT"/>
                <w:color w:val="000000"/>
                <w:sz w:val="24"/>
                <w:szCs w:val="24"/>
              </w:rPr>
              <w:t xml:space="preserve"> </w:t>
            </w:r>
            <w:r w:rsidR="009737BE" w:rsidRPr="002610B7">
              <w:rPr>
                <w:rFonts w:ascii="Gill Sans MT" w:hAnsi="Gill Sans MT" w:cs="Times New RomanPSMT"/>
                <w:color w:val="000000"/>
                <w:sz w:val="24"/>
                <w:szCs w:val="24"/>
              </w:rPr>
              <w:t xml:space="preserve">clarification of the bidding documents which it receives </w:t>
            </w:r>
            <w:r w:rsidR="009737BE" w:rsidRPr="002610B7">
              <w:rPr>
                <w:rFonts w:ascii="Gill Sans MT" w:hAnsi="Gill Sans MT" w:cs="Times New RomanPSMT"/>
                <w:color w:val="000000"/>
                <w:sz w:val="24"/>
                <w:szCs w:val="24"/>
              </w:rPr>
              <w:lastRenderedPageBreak/>
              <w:t xml:space="preserve">no </w:t>
            </w:r>
            <w:r w:rsidR="00305B82" w:rsidRPr="002610B7">
              <w:rPr>
                <w:rFonts w:ascii="Gill Sans MT" w:hAnsi="Gill Sans MT" w:cs="Times New RomanPSMT"/>
                <w:color w:val="000000"/>
                <w:sz w:val="24"/>
                <w:szCs w:val="24"/>
              </w:rPr>
              <w:t>later than</w:t>
            </w:r>
            <w:r w:rsidR="009737BE" w:rsidRPr="002610B7">
              <w:rPr>
                <w:rFonts w:ascii="Gill Sans MT" w:hAnsi="Gill Sans MT" w:cs="Times New RomanPSMT"/>
                <w:color w:val="000000"/>
                <w:sz w:val="24"/>
                <w:szCs w:val="24"/>
              </w:rPr>
              <w:t xml:space="preserve"> three working days prior to the deadline for the submission of bids prescribed in the Bid Data Sheet. Written copies of the Procuring </w:t>
            </w:r>
            <w:r w:rsidR="00870C01" w:rsidRPr="002610B7">
              <w:rPr>
                <w:rFonts w:ascii="Gill Sans MT" w:hAnsi="Gill Sans MT" w:cs="Times New RomanPSMT"/>
                <w:color w:val="000000"/>
                <w:sz w:val="24"/>
                <w:szCs w:val="24"/>
              </w:rPr>
              <w:t>Entity's</w:t>
            </w:r>
            <w:r w:rsidR="009737BE" w:rsidRPr="002610B7">
              <w:rPr>
                <w:rFonts w:ascii="Gill Sans MT" w:hAnsi="Gill Sans MT" w:cs="Times New RomanPSMT"/>
                <w:color w:val="000000"/>
                <w:sz w:val="24"/>
                <w:szCs w:val="24"/>
              </w:rPr>
              <w:t xml:space="preserve"> response (including an explanation of the query but without identifying the source of inquiry) will be </w:t>
            </w:r>
            <w:r w:rsidR="00305B82" w:rsidRPr="002610B7">
              <w:rPr>
                <w:rFonts w:ascii="Gill Sans MT" w:hAnsi="Gill Sans MT" w:cs="Times New RomanPSMT"/>
                <w:color w:val="000000"/>
                <w:sz w:val="24"/>
                <w:szCs w:val="24"/>
              </w:rPr>
              <w:t>sent to</w:t>
            </w:r>
            <w:r w:rsidR="009737BE" w:rsidRPr="002610B7">
              <w:rPr>
                <w:rFonts w:ascii="Gill Sans MT" w:hAnsi="Gill Sans MT" w:cs="Times New RomanPSMT"/>
                <w:color w:val="000000"/>
                <w:sz w:val="24"/>
                <w:szCs w:val="24"/>
              </w:rPr>
              <w:t xml:space="preserve"> all interested bidders that have received the bidding documents.</w:t>
            </w:r>
          </w:p>
        </w:tc>
      </w:tr>
      <w:tr w:rsidR="00E36590" w:rsidRPr="002610B7" w14:paraId="6EB2F4CB" w14:textId="77777777" w:rsidTr="00B02F24">
        <w:trPr>
          <w:jc w:val="center"/>
        </w:trPr>
        <w:tc>
          <w:tcPr>
            <w:tcW w:w="2373" w:type="dxa"/>
            <w:vMerge w:val="restart"/>
          </w:tcPr>
          <w:p w14:paraId="603CEA16" w14:textId="77777777" w:rsidR="00E36590" w:rsidRPr="002610B7" w:rsidRDefault="00E36590" w:rsidP="002610B7">
            <w:pPr>
              <w:widowControl w:val="0"/>
              <w:autoSpaceDE w:val="0"/>
              <w:autoSpaceDN w:val="0"/>
              <w:adjustRightInd w:val="0"/>
              <w:snapToGrid w:val="0"/>
              <w:spacing w:after="0"/>
              <w:rPr>
                <w:rFonts w:ascii="Gill Sans MT" w:hAnsi="Gill Sans MT"/>
                <w:b/>
                <w:sz w:val="24"/>
                <w:szCs w:val="24"/>
              </w:rPr>
            </w:pPr>
            <w:r w:rsidRPr="002610B7">
              <w:rPr>
                <w:rFonts w:ascii="Gill Sans MT" w:hAnsi="Gill Sans MT" w:cs="Times New RomanPS BoldMT"/>
                <w:b/>
                <w:color w:val="000000"/>
                <w:sz w:val="24"/>
                <w:szCs w:val="24"/>
              </w:rPr>
              <w:lastRenderedPageBreak/>
              <w:t>7. Amendment of</w:t>
            </w:r>
          </w:p>
          <w:p w14:paraId="1BED29EF" w14:textId="77777777" w:rsidR="00E36590" w:rsidRPr="002610B7" w:rsidRDefault="00E36590" w:rsidP="002610B7">
            <w:pPr>
              <w:widowControl w:val="0"/>
              <w:autoSpaceDE w:val="0"/>
              <w:autoSpaceDN w:val="0"/>
              <w:adjustRightInd w:val="0"/>
              <w:snapToGrid w:val="0"/>
              <w:spacing w:after="0"/>
              <w:rPr>
                <w:rFonts w:ascii="Gill Sans MT" w:hAnsi="Gill Sans MT"/>
                <w:b/>
                <w:sz w:val="24"/>
                <w:szCs w:val="24"/>
              </w:rPr>
            </w:pPr>
            <w:r w:rsidRPr="002610B7">
              <w:rPr>
                <w:rFonts w:ascii="Gill Sans MT" w:hAnsi="Gill Sans MT" w:cs="Times New RomanPS BoldMT"/>
                <w:b/>
                <w:color w:val="000000"/>
                <w:sz w:val="24"/>
                <w:szCs w:val="24"/>
              </w:rPr>
              <w:t xml:space="preserve">   Bidding</w:t>
            </w:r>
          </w:p>
          <w:p w14:paraId="746E646D"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r w:rsidRPr="002610B7">
              <w:rPr>
                <w:rFonts w:ascii="Gill Sans MT" w:hAnsi="Gill Sans MT" w:cs="Times New RomanPS BoldMT"/>
                <w:b/>
                <w:color w:val="000000"/>
                <w:sz w:val="24"/>
                <w:szCs w:val="24"/>
              </w:rPr>
              <w:t xml:space="preserve">   Documents</w:t>
            </w:r>
          </w:p>
        </w:tc>
        <w:tc>
          <w:tcPr>
            <w:tcW w:w="658" w:type="dxa"/>
          </w:tcPr>
          <w:p w14:paraId="4A0FA90D"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7.1</w:t>
            </w:r>
          </w:p>
        </w:tc>
        <w:tc>
          <w:tcPr>
            <w:tcW w:w="6887" w:type="dxa"/>
            <w:gridSpan w:val="2"/>
          </w:tcPr>
          <w:p w14:paraId="55D53083" w14:textId="77B1D594"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At any time prior to the deadline for submission of bids,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for any reason, whether at its own initiative or in response to a clarification requested by </w:t>
            </w:r>
            <w:r w:rsidR="00B42EB3" w:rsidRPr="002610B7">
              <w:rPr>
                <w:rFonts w:ascii="Gill Sans MT" w:hAnsi="Gill Sans MT" w:cs="Times New RomanPSMT"/>
                <w:color w:val="000000"/>
                <w:sz w:val="24"/>
                <w:szCs w:val="24"/>
              </w:rPr>
              <w:t>an</w:t>
            </w:r>
            <w:r w:rsidRPr="002610B7">
              <w:rPr>
                <w:rFonts w:ascii="Gill Sans MT" w:hAnsi="Gill Sans MT" w:cs="Times New RomanPSMT"/>
                <w:color w:val="000000"/>
                <w:sz w:val="24"/>
                <w:szCs w:val="24"/>
              </w:rPr>
              <w:t xml:space="preserve"> interested Bidder, may modify the bidding documents by amendment.</w:t>
            </w:r>
          </w:p>
        </w:tc>
      </w:tr>
      <w:tr w:rsidR="00E36590" w:rsidRPr="002610B7" w14:paraId="1CAF58AC" w14:textId="77777777" w:rsidTr="00B02F24">
        <w:trPr>
          <w:jc w:val="center"/>
        </w:trPr>
        <w:tc>
          <w:tcPr>
            <w:tcW w:w="2373" w:type="dxa"/>
            <w:vMerge/>
          </w:tcPr>
          <w:p w14:paraId="6265FC77"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58" w:type="dxa"/>
          </w:tcPr>
          <w:p w14:paraId="7D9350A5"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7.2</w:t>
            </w:r>
          </w:p>
        </w:tc>
        <w:tc>
          <w:tcPr>
            <w:tcW w:w="6887" w:type="dxa"/>
            <w:gridSpan w:val="2"/>
          </w:tcPr>
          <w:p w14:paraId="1789CDF8"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All interested bidders that have received the bidding documents will be notified of the amendment in writing, and will be binding on them.</w:t>
            </w:r>
          </w:p>
        </w:tc>
      </w:tr>
      <w:tr w:rsidR="00E36590" w:rsidRPr="002610B7" w14:paraId="1C26483A" w14:textId="77777777" w:rsidTr="00B02F24">
        <w:trPr>
          <w:jc w:val="center"/>
        </w:trPr>
        <w:tc>
          <w:tcPr>
            <w:tcW w:w="2373" w:type="dxa"/>
            <w:vMerge/>
          </w:tcPr>
          <w:p w14:paraId="0DE96D18"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58" w:type="dxa"/>
          </w:tcPr>
          <w:p w14:paraId="4F0AE472"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7.3</w:t>
            </w:r>
          </w:p>
        </w:tc>
        <w:tc>
          <w:tcPr>
            <w:tcW w:w="6887" w:type="dxa"/>
            <w:gridSpan w:val="2"/>
          </w:tcPr>
          <w:p w14:paraId="6FEAC220"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In order to allow interested bidders reasonable time in which to take the amendment into account in preparing their bids,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at its discretion, may extend the deadline for the submission of bids</w:t>
            </w:r>
            <w:r w:rsidR="00B6628C" w:rsidRPr="002610B7">
              <w:rPr>
                <w:rFonts w:ascii="Gill Sans MT" w:hAnsi="Gill Sans MT" w:cs="Times New RomanPSMT"/>
                <w:color w:val="000000"/>
                <w:sz w:val="24"/>
                <w:szCs w:val="24"/>
              </w:rPr>
              <w:t>.</w:t>
            </w:r>
          </w:p>
        </w:tc>
      </w:tr>
      <w:tr w:rsidR="003723D6" w:rsidRPr="002610B7" w14:paraId="5D92D8C9" w14:textId="77777777" w:rsidTr="00B02F24">
        <w:trPr>
          <w:jc w:val="center"/>
        </w:trPr>
        <w:tc>
          <w:tcPr>
            <w:tcW w:w="2373" w:type="dxa"/>
          </w:tcPr>
          <w:p w14:paraId="03ADA3A1" w14:textId="77777777" w:rsidR="003723D6" w:rsidRPr="002610B7" w:rsidRDefault="003723D6"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58" w:type="dxa"/>
          </w:tcPr>
          <w:p w14:paraId="376B00B3" w14:textId="77777777" w:rsidR="003723D6" w:rsidRPr="002610B7" w:rsidRDefault="003723D6"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887" w:type="dxa"/>
            <w:gridSpan w:val="2"/>
          </w:tcPr>
          <w:p w14:paraId="1F06A91F" w14:textId="77777777" w:rsidR="003723D6" w:rsidRPr="002610B7" w:rsidRDefault="007A4AE2" w:rsidP="002610B7">
            <w:pPr>
              <w:widowControl w:val="0"/>
              <w:autoSpaceDE w:val="0"/>
              <w:autoSpaceDN w:val="0"/>
              <w:adjustRightInd w:val="0"/>
              <w:snapToGrid w:val="0"/>
              <w:spacing w:after="0"/>
              <w:jc w:val="both"/>
              <w:rPr>
                <w:rFonts w:ascii="Gill Sans MT" w:hAnsi="Gill Sans MT"/>
                <w:b/>
                <w:bCs/>
                <w:sz w:val="24"/>
                <w:szCs w:val="24"/>
              </w:rPr>
            </w:pPr>
            <w:r w:rsidRPr="002610B7">
              <w:rPr>
                <w:rFonts w:ascii="Gill Sans MT" w:hAnsi="Gill Sans MT" w:cs="Times New RomanPS BoldMT"/>
                <w:color w:val="000000"/>
                <w:sz w:val="24"/>
                <w:szCs w:val="24"/>
              </w:rPr>
              <w:tab/>
            </w:r>
            <w:r w:rsidRPr="002610B7">
              <w:rPr>
                <w:rFonts w:ascii="Gill Sans MT" w:hAnsi="Gill Sans MT" w:cs="Times New RomanPS BoldMT"/>
                <w:b/>
                <w:bCs/>
                <w:color w:val="000000"/>
                <w:sz w:val="24"/>
                <w:szCs w:val="24"/>
              </w:rPr>
              <w:t>C. Preparation of Bids</w:t>
            </w:r>
          </w:p>
        </w:tc>
      </w:tr>
      <w:tr w:rsidR="007A4AE2" w:rsidRPr="002610B7" w14:paraId="4D36C234" w14:textId="77777777" w:rsidTr="00B02F24">
        <w:trPr>
          <w:trHeight w:val="387"/>
          <w:jc w:val="center"/>
        </w:trPr>
        <w:tc>
          <w:tcPr>
            <w:tcW w:w="2373" w:type="dxa"/>
          </w:tcPr>
          <w:p w14:paraId="65937EA5" w14:textId="77777777" w:rsidR="00436C55" w:rsidRPr="002610B7" w:rsidRDefault="00436C55"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8. Language of</w:t>
            </w:r>
          </w:p>
          <w:p w14:paraId="666E61CC" w14:textId="77777777" w:rsidR="007A4AE2" w:rsidRPr="002610B7" w:rsidRDefault="00436C5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b/>
                <w:bCs/>
                <w:color w:val="000000"/>
                <w:sz w:val="24"/>
                <w:szCs w:val="24"/>
              </w:rPr>
              <w:t xml:space="preserve">   Bid</w:t>
            </w:r>
          </w:p>
        </w:tc>
        <w:tc>
          <w:tcPr>
            <w:tcW w:w="658" w:type="dxa"/>
          </w:tcPr>
          <w:p w14:paraId="33AAB17E" w14:textId="77777777" w:rsidR="007A4AE2" w:rsidRPr="002610B7" w:rsidRDefault="00436C5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8.1</w:t>
            </w:r>
          </w:p>
        </w:tc>
        <w:tc>
          <w:tcPr>
            <w:tcW w:w="6887" w:type="dxa"/>
            <w:gridSpan w:val="2"/>
          </w:tcPr>
          <w:p w14:paraId="3667F535" w14:textId="77777777" w:rsidR="00436C55" w:rsidRPr="002610B7" w:rsidRDefault="00436C55"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The bid prepared by the Bidder, as well as all </w:t>
            </w:r>
            <w:r w:rsidR="00305B82" w:rsidRPr="002610B7">
              <w:rPr>
                <w:rFonts w:ascii="Gill Sans MT" w:hAnsi="Gill Sans MT" w:cs="Times New RomanPSMT"/>
                <w:color w:val="000000"/>
                <w:sz w:val="24"/>
                <w:szCs w:val="24"/>
              </w:rPr>
              <w:t>correspondence</w:t>
            </w:r>
            <w:r w:rsidR="00305B82" w:rsidRPr="002610B7">
              <w:rPr>
                <w:rFonts w:ascii="Gill Sans MT" w:hAnsi="Gill Sans MT"/>
                <w:sz w:val="24"/>
                <w:szCs w:val="24"/>
              </w:rPr>
              <w:t xml:space="preserve"> </w:t>
            </w:r>
            <w:r w:rsidR="00305B82" w:rsidRPr="002610B7">
              <w:rPr>
                <w:rFonts w:ascii="Gill Sans MT" w:hAnsi="Gill Sans MT" w:cs="Times New RomanPSMT"/>
                <w:color w:val="000000"/>
                <w:sz w:val="24"/>
                <w:szCs w:val="24"/>
              </w:rPr>
              <w:t>and</w:t>
            </w:r>
            <w:r w:rsidRPr="002610B7">
              <w:rPr>
                <w:rFonts w:ascii="Gill Sans MT" w:hAnsi="Gill Sans MT" w:cs="Times New RomanPSMT"/>
                <w:color w:val="000000"/>
                <w:sz w:val="24"/>
                <w:szCs w:val="24"/>
              </w:rPr>
              <w:t xml:space="preserve"> documents relating to the bid exchanged by the Bidder and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shall be written in the language specified in the Bid Data Sheet. Supporting documents and printed literature furnished by the Bidder may be in another language provided they are accompanied by an accurate translation of the relevant passages in the language specified in the Bid Data Sheet, in which case, for purposes of interpretation of the Bid, the translation shall govern.</w:t>
            </w:r>
          </w:p>
        </w:tc>
      </w:tr>
      <w:tr w:rsidR="00436C55" w:rsidRPr="002610B7" w14:paraId="633BACF0" w14:textId="77777777" w:rsidTr="00B02F24">
        <w:trPr>
          <w:trHeight w:val="387"/>
          <w:jc w:val="center"/>
        </w:trPr>
        <w:tc>
          <w:tcPr>
            <w:tcW w:w="2373" w:type="dxa"/>
          </w:tcPr>
          <w:p w14:paraId="48C51776" w14:textId="77777777" w:rsidR="000306CD" w:rsidRPr="002610B7" w:rsidRDefault="000306CD"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9. Documents</w:t>
            </w:r>
          </w:p>
          <w:p w14:paraId="4C21EA26" w14:textId="77777777" w:rsidR="000306CD" w:rsidRPr="002610B7" w:rsidRDefault="000306CD"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 xml:space="preserve">   Comprising</w:t>
            </w:r>
          </w:p>
          <w:p w14:paraId="4C209D4E" w14:textId="77777777" w:rsidR="000306CD" w:rsidRPr="002610B7" w:rsidRDefault="000306CD"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 xml:space="preserve">   the Bid</w:t>
            </w:r>
          </w:p>
          <w:p w14:paraId="1A3F8996" w14:textId="77777777" w:rsidR="00436C55" w:rsidRPr="002610B7" w:rsidRDefault="00436C5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28E0794" w14:textId="77777777" w:rsidR="00436C55" w:rsidRPr="002610B7" w:rsidRDefault="000306CD"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9.1</w:t>
            </w:r>
          </w:p>
        </w:tc>
        <w:tc>
          <w:tcPr>
            <w:tcW w:w="6887" w:type="dxa"/>
            <w:gridSpan w:val="2"/>
          </w:tcPr>
          <w:p w14:paraId="6DC56233" w14:textId="77777777" w:rsidR="00436C55" w:rsidRPr="002610B7" w:rsidRDefault="0038600B"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bid prepared by the Bidder shall comprise the following components:</w:t>
            </w:r>
          </w:p>
          <w:p w14:paraId="48552986" w14:textId="77777777" w:rsidR="0038600B" w:rsidRPr="002610B7" w:rsidRDefault="00B6628C" w:rsidP="002610B7">
            <w:pPr>
              <w:widowControl w:val="0"/>
              <w:numPr>
                <w:ilvl w:val="0"/>
                <w:numId w:val="2"/>
              </w:numPr>
              <w:tabs>
                <w:tab w:val="clear" w:pos="720"/>
              </w:tabs>
              <w:autoSpaceDE w:val="0"/>
              <w:autoSpaceDN w:val="0"/>
              <w:adjustRightInd w:val="0"/>
              <w:snapToGrid w:val="0"/>
              <w:spacing w:after="0"/>
              <w:ind w:left="367"/>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A</w:t>
            </w:r>
            <w:r w:rsidR="0038600B" w:rsidRPr="002610B7">
              <w:rPr>
                <w:rFonts w:ascii="Gill Sans MT" w:hAnsi="Gill Sans MT" w:cs="Times New RomanPSMT"/>
                <w:color w:val="000000"/>
                <w:sz w:val="24"/>
                <w:szCs w:val="24"/>
              </w:rPr>
              <w:t xml:space="preserve"> Bid Form and a Price Schedule completed in accordance with ITB Clauses 10, 11, and 12</w:t>
            </w:r>
            <w:r w:rsidRPr="002610B7">
              <w:rPr>
                <w:rFonts w:ascii="Gill Sans MT" w:hAnsi="Gill Sans MT" w:cs="Times New RomanPSMT"/>
                <w:color w:val="000000"/>
                <w:sz w:val="24"/>
                <w:szCs w:val="24"/>
              </w:rPr>
              <w:t>.</w:t>
            </w:r>
          </w:p>
          <w:p w14:paraId="0626E235" w14:textId="77777777" w:rsidR="0038600B" w:rsidRPr="002610B7" w:rsidRDefault="00B6628C" w:rsidP="002610B7">
            <w:pPr>
              <w:widowControl w:val="0"/>
              <w:numPr>
                <w:ilvl w:val="0"/>
                <w:numId w:val="2"/>
              </w:numPr>
              <w:tabs>
                <w:tab w:val="clear" w:pos="720"/>
              </w:tabs>
              <w:autoSpaceDE w:val="0"/>
              <w:autoSpaceDN w:val="0"/>
              <w:adjustRightInd w:val="0"/>
              <w:snapToGrid w:val="0"/>
              <w:spacing w:after="0"/>
              <w:ind w:left="367"/>
              <w:jc w:val="both"/>
              <w:rPr>
                <w:rFonts w:ascii="Gill Sans MT" w:hAnsi="Gill Sans MT"/>
                <w:sz w:val="24"/>
                <w:szCs w:val="24"/>
              </w:rPr>
            </w:pPr>
            <w:r w:rsidRPr="002610B7">
              <w:rPr>
                <w:rFonts w:ascii="Gill Sans MT" w:hAnsi="Gill Sans MT" w:cs="Times New RomanPSMT"/>
                <w:color w:val="000000"/>
                <w:sz w:val="24"/>
                <w:szCs w:val="24"/>
              </w:rPr>
              <w:t>D</w:t>
            </w:r>
            <w:r w:rsidR="0038600B" w:rsidRPr="002610B7">
              <w:rPr>
                <w:rFonts w:ascii="Gill Sans MT" w:hAnsi="Gill Sans MT" w:cs="Times New RomanPSMT"/>
                <w:color w:val="000000"/>
                <w:sz w:val="24"/>
                <w:szCs w:val="24"/>
              </w:rPr>
              <w:t>ocumentary evidence established in accordance with ITB Clause 13 that the Bidder is eligible to bid and is qualified to perform the contract if its bid is accepted;</w:t>
            </w:r>
          </w:p>
          <w:p w14:paraId="1CC0CDA5" w14:textId="2DEBC57F" w:rsidR="0038600B" w:rsidRPr="002610B7" w:rsidRDefault="00273D94" w:rsidP="002610B7">
            <w:pPr>
              <w:widowControl w:val="0"/>
              <w:numPr>
                <w:ilvl w:val="0"/>
                <w:numId w:val="2"/>
              </w:numPr>
              <w:tabs>
                <w:tab w:val="clear" w:pos="720"/>
              </w:tabs>
              <w:autoSpaceDE w:val="0"/>
              <w:autoSpaceDN w:val="0"/>
              <w:adjustRightInd w:val="0"/>
              <w:snapToGrid w:val="0"/>
              <w:spacing w:after="0"/>
              <w:ind w:left="367"/>
              <w:jc w:val="both"/>
              <w:rPr>
                <w:rFonts w:ascii="Gill Sans MT" w:hAnsi="Gill Sans MT"/>
                <w:sz w:val="24"/>
                <w:szCs w:val="24"/>
              </w:rPr>
            </w:pPr>
            <w:r>
              <w:rPr>
                <w:rFonts w:ascii="Gill Sans MT" w:hAnsi="Gill Sans MT" w:cs="Times New RomanPSMT"/>
                <w:color w:val="000000"/>
                <w:sz w:val="24"/>
                <w:szCs w:val="24"/>
              </w:rPr>
              <w:t>D</w:t>
            </w:r>
            <w:r w:rsidR="0038600B" w:rsidRPr="002610B7">
              <w:rPr>
                <w:rFonts w:ascii="Gill Sans MT" w:hAnsi="Gill Sans MT" w:cs="Times New RomanPSMT"/>
                <w:color w:val="000000"/>
                <w:sz w:val="24"/>
                <w:szCs w:val="24"/>
              </w:rPr>
              <w:t xml:space="preserve">ocumentary evidence established in accordance with ITB Clause 14 that the goods and ancillary services to be supplied by the Bidder are eligible goods and services and conform to the bidding documents; and </w:t>
            </w:r>
          </w:p>
          <w:p w14:paraId="2B9DE3DF" w14:textId="77777777" w:rsidR="0038600B" w:rsidRPr="002610B7" w:rsidRDefault="0038600B" w:rsidP="002610B7">
            <w:pPr>
              <w:widowControl w:val="0"/>
              <w:numPr>
                <w:ilvl w:val="0"/>
                <w:numId w:val="2"/>
              </w:numPr>
              <w:tabs>
                <w:tab w:val="clear" w:pos="720"/>
              </w:tabs>
              <w:autoSpaceDE w:val="0"/>
              <w:autoSpaceDN w:val="0"/>
              <w:adjustRightInd w:val="0"/>
              <w:snapToGrid w:val="0"/>
              <w:spacing w:after="0"/>
              <w:ind w:left="367"/>
              <w:jc w:val="both"/>
              <w:rPr>
                <w:rFonts w:ascii="Gill Sans MT" w:hAnsi="Gill Sans MT"/>
                <w:sz w:val="24"/>
                <w:szCs w:val="24"/>
              </w:rPr>
            </w:pPr>
            <w:r w:rsidRPr="002610B7">
              <w:rPr>
                <w:rFonts w:ascii="Gill Sans MT" w:hAnsi="Gill Sans MT" w:cs="Times New RomanPSMT"/>
                <w:color w:val="000000"/>
                <w:sz w:val="24"/>
                <w:szCs w:val="24"/>
              </w:rPr>
              <w:t>bid security furnished in accordance with ITB Clause 15</w:t>
            </w:r>
            <w:r w:rsidR="00305B82" w:rsidRPr="002610B7">
              <w:rPr>
                <w:rFonts w:ascii="Gill Sans MT" w:hAnsi="Gill Sans MT" w:cs="Times New RomanPSMT"/>
                <w:color w:val="000000"/>
                <w:sz w:val="24"/>
                <w:szCs w:val="24"/>
              </w:rPr>
              <w:t>.</w:t>
            </w:r>
          </w:p>
        </w:tc>
      </w:tr>
      <w:tr w:rsidR="0038600B" w:rsidRPr="002610B7" w14:paraId="5A4AF371" w14:textId="77777777" w:rsidTr="00B02F24">
        <w:trPr>
          <w:trHeight w:val="567"/>
          <w:jc w:val="center"/>
        </w:trPr>
        <w:tc>
          <w:tcPr>
            <w:tcW w:w="2373" w:type="dxa"/>
          </w:tcPr>
          <w:p w14:paraId="0366659B" w14:textId="77777777" w:rsidR="0038600B" w:rsidRPr="002610B7" w:rsidRDefault="0038600B"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10. Bid Form</w:t>
            </w:r>
          </w:p>
          <w:p w14:paraId="0A54ACCD" w14:textId="77777777" w:rsidR="0038600B" w:rsidRPr="002610B7" w:rsidRDefault="0038600B"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6D75DE81" w14:textId="77777777" w:rsidR="0038600B" w:rsidRPr="002610B7" w:rsidRDefault="005017A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10.1</w:t>
            </w:r>
          </w:p>
        </w:tc>
        <w:tc>
          <w:tcPr>
            <w:tcW w:w="6887" w:type="dxa"/>
            <w:gridSpan w:val="2"/>
          </w:tcPr>
          <w:p w14:paraId="5DE5F73E" w14:textId="77777777" w:rsidR="0038600B" w:rsidRPr="002610B7" w:rsidRDefault="005017A5"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The Bidder shall complete the Bid Form and the appropriate Price Schedule furnished in the bidding documents, </w:t>
            </w:r>
            <w:r w:rsidR="00305B82" w:rsidRPr="002610B7">
              <w:rPr>
                <w:rFonts w:ascii="Gill Sans MT" w:hAnsi="Gill Sans MT" w:cs="Times New RomanPSMT"/>
                <w:color w:val="000000"/>
                <w:sz w:val="24"/>
                <w:szCs w:val="24"/>
              </w:rPr>
              <w:t>indicating the</w:t>
            </w:r>
            <w:r w:rsidRPr="002610B7">
              <w:rPr>
                <w:rFonts w:ascii="Gill Sans MT" w:hAnsi="Gill Sans MT" w:cs="Times New RomanPSMT"/>
                <w:color w:val="000000"/>
                <w:sz w:val="24"/>
                <w:szCs w:val="24"/>
              </w:rPr>
              <w:t xml:space="preserve"> goods to be supplied, a brief description of the goods, their country of origin, quantity, and prices.</w:t>
            </w:r>
          </w:p>
        </w:tc>
      </w:tr>
      <w:tr w:rsidR="00E36590" w:rsidRPr="002610B7" w14:paraId="29F91508" w14:textId="77777777" w:rsidTr="00B02F24">
        <w:trPr>
          <w:trHeight w:val="641"/>
          <w:jc w:val="center"/>
        </w:trPr>
        <w:tc>
          <w:tcPr>
            <w:tcW w:w="2373" w:type="dxa"/>
            <w:vMerge w:val="restart"/>
          </w:tcPr>
          <w:p w14:paraId="086A21CD" w14:textId="77777777" w:rsidR="00E36590" w:rsidRPr="002610B7" w:rsidRDefault="00E36590"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11. Bid Prices</w:t>
            </w:r>
          </w:p>
          <w:p w14:paraId="6A9F7097"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58" w:type="dxa"/>
          </w:tcPr>
          <w:p w14:paraId="01AF36C3"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11.1</w:t>
            </w:r>
          </w:p>
        </w:tc>
        <w:tc>
          <w:tcPr>
            <w:tcW w:w="6887" w:type="dxa"/>
            <w:gridSpan w:val="2"/>
          </w:tcPr>
          <w:p w14:paraId="39D48B84"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The Bidder shall indicate on the appropriate Price Schedule the unit prices (where applicable) and total bid price of the goods it proposes to supply under the contract.</w:t>
            </w:r>
          </w:p>
        </w:tc>
      </w:tr>
      <w:tr w:rsidR="00E36590" w:rsidRPr="002610B7" w14:paraId="0E39A2E9" w14:textId="77777777" w:rsidTr="00B02F24">
        <w:trPr>
          <w:trHeight w:val="387"/>
          <w:jc w:val="center"/>
        </w:trPr>
        <w:tc>
          <w:tcPr>
            <w:tcW w:w="2373" w:type="dxa"/>
            <w:vMerge/>
          </w:tcPr>
          <w:p w14:paraId="53A8A8B9"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58" w:type="dxa"/>
          </w:tcPr>
          <w:p w14:paraId="085DB2BA"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11.2</w:t>
            </w:r>
          </w:p>
        </w:tc>
        <w:tc>
          <w:tcPr>
            <w:tcW w:w="6887" w:type="dxa"/>
            <w:gridSpan w:val="2"/>
          </w:tcPr>
          <w:p w14:paraId="0D9E442B"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Prices indicated on the Price Schedule shall be delivered duty paid (DDP) prices. The price of other (incidental) services, if any, listed in the Bid Data Sheet will be entered separately.</w:t>
            </w:r>
          </w:p>
          <w:p w14:paraId="0BA9DAC0"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p>
        </w:tc>
      </w:tr>
      <w:tr w:rsidR="00E36590" w:rsidRPr="002610B7" w14:paraId="05D00D18" w14:textId="77777777" w:rsidTr="00B02F24">
        <w:trPr>
          <w:trHeight w:val="1121"/>
          <w:jc w:val="center"/>
        </w:trPr>
        <w:tc>
          <w:tcPr>
            <w:tcW w:w="2373" w:type="dxa"/>
            <w:vMerge/>
          </w:tcPr>
          <w:p w14:paraId="542B9019"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58" w:type="dxa"/>
          </w:tcPr>
          <w:p w14:paraId="2643E58D"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11.3</w:t>
            </w:r>
          </w:p>
        </w:tc>
        <w:tc>
          <w:tcPr>
            <w:tcW w:w="6887" w:type="dxa"/>
            <w:gridSpan w:val="2"/>
          </w:tcPr>
          <w:p w14:paraId="15CA1D3B"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The Bidder’s separation of price components in accordance with ITB Clause 11.2 above will be solely for the purpose of facilitating the comparison of bids by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and will not in any way limit the Procuring </w:t>
            </w:r>
            <w:r w:rsidR="00870C01" w:rsidRPr="002610B7">
              <w:rPr>
                <w:rFonts w:ascii="Gill Sans MT" w:hAnsi="Gill Sans MT" w:cs="Times New RomanPSMT"/>
                <w:color w:val="000000"/>
                <w:sz w:val="24"/>
                <w:szCs w:val="24"/>
              </w:rPr>
              <w:t>Entity's</w:t>
            </w:r>
            <w:r w:rsidRPr="002610B7">
              <w:rPr>
                <w:rFonts w:ascii="Gill Sans MT" w:hAnsi="Gill Sans MT" w:cs="Times New RomanPSMT"/>
                <w:color w:val="000000"/>
                <w:sz w:val="24"/>
                <w:szCs w:val="24"/>
              </w:rPr>
              <w:t xml:space="preserve"> right to contract on any of the terms offered.</w:t>
            </w:r>
          </w:p>
        </w:tc>
      </w:tr>
      <w:tr w:rsidR="00E36590" w:rsidRPr="002610B7" w14:paraId="05AAC059" w14:textId="77777777" w:rsidTr="00B02F24">
        <w:trPr>
          <w:trHeight w:val="387"/>
          <w:jc w:val="center"/>
        </w:trPr>
        <w:tc>
          <w:tcPr>
            <w:tcW w:w="2373" w:type="dxa"/>
            <w:vMerge/>
          </w:tcPr>
          <w:p w14:paraId="19930F16"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58" w:type="dxa"/>
          </w:tcPr>
          <w:p w14:paraId="39B68FC4"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11.4</w:t>
            </w:r>
          </w:p>
        </w:tc>
        <w:tc>
          <w:tcPr>
            <w:tcW w:w="6887" w:type="dxa"/>
            <w:gridSpan w:val="2"/>
          </w:tcPr>
          <w:p w14:paraId="2BB624B3"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Prices quoted by the Bidder shall be fixed during the Bidder’s performance of the contract and not subject to variation on any account, unless otherwise specified in the Bid Data Sheet. A bid submitted with an adjustable price quotation will be treated as nonresponsive and will be rejected, pursuant to ITB Clause 24. If, however, in accordance with the Bid Data Sheet, prices quoted by the Bidder shall be subject to adjustment during the performance of the contract, a bid submitted with a fixed price quotation will not be rejected, but the price adjustment would be treated as zero.</w:t>
            </w:r>
          </w:p>
        </w:tc>
      </w:tr>
      <w:tr w:rsidR="006D192F" w:rsidRPr="002610B7" w14:paraId="7F9E2E7A" w14:textId="77777777" w:rsidTr="00B02F24">
        <w:trPr>
          <w:trHeight w:val="454"/>
          <w:jc w:val="center"/>
        </w:trPr>
        <w:tc>
          <w:tcPr>
            <w:tcW w:w="2373" w:type="dxa"/>
          </w:tcPr>
          <w:p w14:paraId="02A1B73B" w14:textId="18348B98" w:rsidR="006D192F" w:rsidRPr="002610B7" w:rsidRDefault="006D192F"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12. Bid</w:t>
            </w:r>
            <w:r w:rsidR="00B33A23"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Currencies</w:t>
            </w:r>
          </w:p>
          <w:p w14:paraId="10FEFBF2" w14:textId="77777777" w:rsidR="006D192F" w:rsidRPr="002610B7" w:rsidRDefault="006D192F"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58" w:type="dxa"/>
          </w:tcPr>
          <w:p w14:paraId="21143E85" w14:textId="77777777" w:rsidR="006D192F" w:rsidRPr="002610B7" w:rsidRDefault="00A44F23"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12.1</w:t>
            </w:r>
          </w:p>
        </w:tc>
        <w:tc>
          <w:tcPr>
            <w:tcW w:w="6887" w:type="dxa"/>
            <w:gridSpan w:val="2"/>
          </w:tcPr>
          <w:p w14:paraId="20AF495D" w14:textId="77777777" w:rsidR="00645D51" w:rsidRPr="002610B7" w:rsidRDefault="00645D51"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Prices shall be quoted in Pak Rupees unless otherwise specified in the Bid Data Sheet.</w:t>
            </w:r>
          </w:p>
        </w:tc>
      </w:tr>
      <w:tr w:rsidR="0073025F" w:rsidRPr="002610B7" w14:paraId="739CDA5B" w14:textId="77777777" w:rsidTr="00B02F24">
        <w:trPr>
          <w:trHeight w:val="608"/>
          <w:jc w:val="center"/>
        </w:trPr>
        <w:tc>
          <w:tcPr>
            <w:tcW w:w="2373" w:type="dxa"/>
            <w:vMerge w:val="restart"/>
          </w:tcPr>
          <w:p w14:paraId="24EC68BD" w14:textId="7D3123DC" w:rsidR="0073025F" w:rsidRPr="002610B7" w:rsidRDefault="0073025F"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13. Documents</w:t>
            </w:r>
            <w:r w:rsidR="00B42EB3">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Establishing</w:t>
            </w:r>
            <w:r w:rsidR="00B42EB3">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Bidder’s Eligibility and Qualification</w:t>
            </w:r>
          </w:p>
          <w:p w14:paraId="7269F946" w14:textId="1C7AE61E" w:rsidR="0073025F" w:rsidRPr="002610B7" w:rsidRDefault="0073025F" w:rsidP="002610B7">
            <w:pPr>
              <w:widowControl w:val="0"/>
              <w:autoSpaceDE w:val="0"/>
              <w:autoSpaceDN w:val="0"/>
              <w:adjustRightInd w:val="0"/>
              <w:snapToGrid w:val="0"/>
              <w:spacing w:after="0"/>
              <w:rPr>
                <w:rFonts w:ascii="Gill Sans MT" w:hAnsi="Gill Sans MT" w:cs="Times New RomanPS BoldMT"/>
                <w:b/>
                <w:bCs/>
                <w:color w:val="000000"/>
                <w:sz w:val="24"/>
                <w:szCs w:val="24"/>
              </w:rPr>
            </w:pPr>
          </w:p>
          <w:p w14:paraId="668CF57A" w14:textId="77777777" w:rsidR="0073025F" w:rsidRPr="002610B7" w:rsidRDefault="0073025F"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48B23DAF" w14:textId="77777777" w:rsidR="0073025F" w:rsidRPr="002610B7" w:rsidRDefault="0073025F"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13.1</w:t>
            </w:r>
          </w:p>
        </w:tc>
        <w:tc>
          <w:tcPr>
            <w:tcW w:w="6887" w:type="dxa"/>
            <w:gridSpan w:val="2"/>
          </w:tcPr>
          <w:p w14:paraId="78F53FC8" w14:textId="77777777" w:rsidR="0073025F" w:rsidRPr="002610B7" w:rsidRDefault="0073025F"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Pursuant to ITB Clause 9, the Bidder shall furnish, as part of its bid, documents establishing the Bidder’s eligibility to bid and its qualifications to perform the contract if its bid is accepted.</w:t>
            </w:r>
          </w:p>
        </w:tc>
      </w:tr>
      <w:tr w:rsidR="0073025F" w:rsidRPr="002610B7" w14:paraId="237B57EB" w14:textId="77777777" w:rsidTr="00B02F24">
        <w:trPr>
          <w:trHeight w:val="387"/>
          <w:jc w:val="center"/>
        </w:trPr>
        <w:tc>
          <w:tcPr>
            <w:tcW w:w="2373" w:type="dxa"/>
            <w:vMerge/>
          </w:tcPr>
          <w:p w14:paraId="56A86C9A" w14:textId="77777777" w:rsidR="0073025F" w:rsidRPr="002610B7" w:rsidRDefault="0073025F"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65B3806" w14:textId="77777777" w:rsidR="0073025F" w:rsidRPr="002610B7" w:rsidRDefault="0073025F"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13.2</w:t>
            </w:r>
          </w:p>
        </w:tc>
        <w:tc>
          <w:tcPr>
            <w:tcW w:w="6887" w:type="dxa"/>
            <w:gridSpan w:val="2"/>
          </w:tcPr>
          <w:p w14:paraId="4480FD1F" w14:textId="77777777" w:rsidR="0073025F" w:rsidRPr="002610B7" w:rsidRDefault="0073025F"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The documentary evidence of the Bidder’s eligibility to bid shall establish to the Procuring Entity's satisfaction that the Bidder, at the time of submission of its bid, is from an eligible country as defined under ITB Clause 3.</w:t>
            </w:r>
          </w:p>
        </w:tc>
      </w:tr>
      <w:tr w:rsidR="0073025F" w:rsidRPr="002610B7" w14:paraId="2B795B81" w14:textId="77777777" w:rsidTr="00B02F24">
        <w:trPr>
          <w:trHeight w:val="387"/>
          <w:jc w:val="center"/>
        </w:trPr>
        <w:tc>
          <w:tcPr>
            <w:tcW w:w="2373" w:type="dxa"/>
            <w:vMerge/>
          </w:tcPr>
          <w:p w14:paraId="4DE89B0D" w14:textId="77777777" w:rsidR="0073025F" w:rsidRPr="002610B7" w:rsidRDefault="0073025F"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6F9122E7" w14:textId="77777777" w:rsidR="0073025F" w:rsidRPr="002610B7" w:rsidRDefault="0073025F"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13.3</w:t>
            </w:r>
          </w:p>
        </w:tc>
        <w:tc>
          <w:tcPr>
            <w:tcW w:w="6887" w:type="dxa"/>
            <w:gridSpan w:val="2"/>
          </w:tcPr>
          <w:p w14:paraId="2DF4E850" w14:textId="77777777" w:rsidR="0073025F" w:rsidRPr="002610B7" w:rsidRDefault="0073025F"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documentary evidence of the Bidder’s qualifications to perform the contract if its bid is accepted shall establish to the Procuring Entity's satisfaction:</w:t>
            </w:r>
          </w:p>
          <w:p w14:paraId="27810A39" w14:textId="77777777" w:rsidR="0073025F" w:rsidRPr="002610B7" w:rsidRDefault="0073025F" w:rsidP="002610B7">
            <w:pPr>
              <w:widowControl w:val="0"/>
              <w:autoSpaceDE w:val="0"/>
              <w:autoSpaceDN w:val="0"/>
              <w:adjustRightInd w:val="0"/>
              <w:snapToGrid w:val="0"/>
              <w:spacing w:after="0"/>
              <w:jc w:val="both"/>
              <w:rPr>
                <w:rFonts w:ascii="Gill Sans MT" w:hAnsi="Gill Sans MT"/>
                <w:sz w:val="24"/>
                <w:szCs w:val="24"/>
              </w:rPr>
            </w:pPr>
          </w:p>
          <w:p w14:paraId="5B75316C" w14:textId="66B792A8" w:rsidR="0073025F" w:rsidRPr="000436F0" w:rsidRDefault="0073025F" w:rsidP="000436F0">
            <w:pPr>
              <w:widowControl w:val="0"/>
              <w:numPr>
                <w:ilvl w:val="0"/>
                <w:numId w:val="3"/>
              </w:numPr>
              <w:tabs>
                <w:tab w:val="clear" w:pos="720"/>
              </w:tabs>
              <w:autoSpaceDE w:val="0"/>
              <w:autoSpaceDN w:val="0"/>
              <w:adjustRightInd w:val="0"/>
              <w:snapToGrid w:val="0"/>
              <w:spacing w:after="0"/>
              <w:ind w:left="395"/>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that, in the case of a Bidder offering to supply goods under the contract which the Bidder did not manufacture or otherwise produce, the Bidder has been duly authorized by the goods’ Manufacturer or producer to supply the goods in the Procuring Entity's country;</w:t>
            </w:r>
          </w:p>
          <w:p w14:paraId="27254872" w14:textId="545FA835" w:rsidR="0073025F" w:rsidRPr="000436F0" w:rsidRDefault="0073025F" w:rsidP="000436F0">
            <w:pPr>
              <w:widowControl w:val="0"/>
              <w:numPr>
                <w:ilvl w:val="0"/>
                <w:numId w:val="3"/>
              </w:numPr>
              <w:autoSpaceDE w:val="0"/>
              <w:autoSpaceDN w:val="0"/>
              <w:adjustRightInd w:val="0"/>
              <w:snapToGrid w:val="0"/>
              <w:spacing w:after="0"/>
              <w:ind w:left="395"/>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that the Bidder has the financial, technical, and production capability necessary to perform the contract;</w:t>
            </w:r>
          </w:p>
          <w:p w14:paraId="602E922C" w14:textId="1331F14F" w:rsidR="0073025F" w:rsidRPr="000436F0" w:rsidRDefault="0073025F" w:rsidP="000436F0">
            <w:pPr>
              <w:widowControl w:val="0"/>
              <w:numPr>
                <w:ilvl w:val="0"/>
                <w:numId w:val="3"/>
              </w:numPr>
              <w:autoSpaceDE w:val="0"/>
              <w:autoSpaceDN w:val="0"/>
              <w:adjustRightInd w:val="0"/>
              <w:snapToGrid w:val="0"/>
              <w:spacing w:after="0"/>
              <w:ind w:left="395"/>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that, in the case of a Bidder not doing business within the Procuring Entity's country, the Bidder is or will be (if awarded the contract) represented by an Agent in that country equipped, and able to carry out the Supplier’s maintenance, repair, and spare parts-stocking obligations prescribed in the Conditions of </w:t>
            </w:r>
            <w:r w:rsidRPr="002610B7">
              <w:rPr>
                <w:rFonts w:ascii="Gill Sans MT" w:hAnsi="Gill Sans MT" w:cs="Times New RomanPSMT"/>
                <w:color w:val="000000"/>
                <w:sz w:val="24"/>
                <w:szCs w:val="24"/>
              </w:rPr>
              <w:lastRenderedPageBreak/>
              <w:t>Contract and/or Technical Specifications; and</w:t>
            </w:r>
          </w:p>
          <w:p w14:paraId="75AA9093" w14:textId="77777777" w:rsidR="0073025F" w:rsidRPr="002610B7" w:rsidRDefault="0073025F" w:rsidP="00B42EB3">
            <w:pPr>
              <w:widowControl w:val="0"/>
              <w:numPr>
                <w:ilvl w:val="0"/>
                <w:numId w:val="3"/>
              </w:numPr>
              <w:autoSpaceDE w:val="0"/>
              <w:autoSpaceDN w:val="0"/>
              <w:adjustRightInd w:val="0"/>
              <w:snapToGrid w:val="0"/>
              <w:spacing w:after="0"/>
              <w:ind w:left="395"/>
              <w:rPr>
                <w:rFonts w:ascii="Gill Sans MT" w:hAnsi="Gill Sans MT"/>
                <w:sz w:val="24"/>
                <w:szCs w:val="24"/>
              </w:rPr>
            </w:pPr>
            <w:r w:rsidRPr="002610B7">
              <w:rPr>
                <w:rFonts w:ascii="Gill Sans MT" w:hAnsi="Gill Sans MT" w:cs="Times New RomanPSMT"/>
                <w:color w:val="000000"/>
                <w:sz w:val="24"/>
                <w:szCs w:val="24"/>
              </w:rPr>
              <w:t>that the Bidder meets the qualification criteria listed in the Bid Data Sheet.</w:t>
            </w:r>
          </w:p>
        </w:tc>
      </w:tr>
      <w:tr w:rsidR="00E36590" w:rsidRPr="002610B7" w14:paraId="5AC85201" w14:textId="77777777" w:rsidTr="00B02F24">
        <w:trPr>
          <w:trHeight w:val="387"/>
          <w:jc w:val="center"/>
        </w:trPr>
        <w:tc>
          <w:tcPr>
            <w:tcW w:w="2373" w:type="dxa"/>
            <w:vMerge w:val="restart"/>
          </w:tcPr>
          <w:p w14:paraId="69B82054"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r w:rsidRPr="002610B7">
              <w:rPr>
                <w:rFonts w:ascii="Gill Sans MT" w:hAnsi="Gill Sans MT" w:cs="Times New RomanPS BoldMT"/>
                <w:b/>
                <w:bCs/>
                <w:color w:val="000000"/>
                <w:sz w:val="24"/>
                <w:szCs w:val="24"/>
              </w:rPr>
              <w:lastRenderedPageBreak/>
              <w:t xml:space="preserve">14. Documents </w:t>
            </w:r>
            <w:r w:rsidR="00B6628C" w:rsidRPr="002610B7">
              <w:rPr>
                <w:rFonts w:ascii="Gill Sans MT" w:hAnsi="Gill Sans MT" w:cs="Times New RomanPS BoldMT"/>
                <w:b/>
                <w:bCs/>
                <w:color w:val="000000"/>
                <w:sz w:val="24"/>
                <w:szCs w:val="24"/>
              </w:rPr>
              <w:t>Establishing Goods</w:t>
            </w:r>
            <w:r w:rsidRPr="002610B7">
              <w:rPr>
                <w:rFonts w:ascii="Gill Sans MT" w:hAnsi="Gill Sans MT" w:cs="Times New RomanPS BoldMT"/>
                <w:b/>
                <w:bCs/>
                <w:color w:val="000000"/>
                <w:sz w:val="24"/>
                <w:szCs w:val="24"/>
              </w:rPr>
              <w:t xml:space="preserve">’ Eligibility and Conformity to </w:t>
            </w:r>
            <w:r w:rsidR="00B6628C" w:rsidRPr="002610B7">
              <w:rPr>
                <w:rFonts w:ascii="Gill Sans MT" w:hAnsi="Gill Sans MT" w:cs="Times New RomanPS BoldMT"/>
                <w:b/>
                <w:bCs/>
                <w:color w:val="000000"/>
                <w:sz w:val="24"/>
                <w:szCs w:val="24"/>
              </w:rPr>
              <w:t>Bidding Documents</w:t>
            </w:r>
          </w:p>
          <w:p w14:paraId="57BD26C2"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0E84BE11"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14.1</w:t>
            </w:r>
          </w:p>
        </w:tc>
        <w:tc>
          <w:tcPr>
            <w:tcW w:w="6887" w:type="dxa"/>
            <w:gridSpan w:val="2"/>
          </w:tcPr>
          <w:p w14:paraId="157C40A2"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Pursuant to ITB Clause 9, the Bidder shall furnish, as part of its bid, documents establishing the eligibility and conformity to the bidding documents of all goods and services which the Bidder proposes to supply under the contract.</w:t>
            </w:r>
          </w:p>
        </w:tc>
      </w:tr>
      <w:tr w:rsidR="00E36590" w:rsidRPr="002610B7" w14:paraId="504D91E1" w14:textId="77777777" w:rsidTr="00B02F24">
        <w:trPr>
          <w:trHeight w:val="387"/>
          <w:jc w:val="center"/>
        </w:trPr>
        <w:tc>
          <w:tcPr>
            <w:tcW w:w="2373" w:type="dxa"/>
            <w:vMerge/>
          </w:tcPr>
          <w:p w14:paraId="51FED152"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37B11247"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14.2</w:t>
            </w:r>
          </w:p>
        </w:tc>
        <w:tc>
          <w:tcPr>
            <w:tcW w:w="6887" w:type="dxa"/>
            <w:gridSpan w:val="2"/>
          </w:tcPr>
          <w:p w14:paraId="1F16FF51"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The documentary evidence of the eligibility of the goods and services shall consist of a statement in the Price Schedule of the country of origin of the goods and services offered which shall be confirmed by a certificate of origin issued at the time of shipment.</w:t>
            </w:r>
          </w:p>
        </w:tc>
      </w:tr>
      <w:tr w:rsidR="00E36590" w:rsidRPr="002610B7" w14:paraId="66B98049" w14:textId="77777777" w:rsidTr="00B02F24">
        <w:trPr>
          <w:trHeight w:val="387"/>
          <w:jc w:val="center"/>
        </w:trPr>
        <w:tc>
          <w:tcPr>
            <w:tcW w:w="2373" w:type="dxa"/>
            <w:vMerge/>
          </w:tcPr>
          <w:p w14:paraId="4AE23B35"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64062B41"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14.3</w:t>
            </w:r>
          </w:p>
        </w:tc>
        <w:tc>
          <w:tcPr>
            <w:tcW w:w="6887" w:type="dxa"/>
            <w:gridSpan w:val="2"/>
          </w:tcPr>
          <w:p w14:paraId="5BB655FF"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documentary evidence of conformity of the goods and services to the bidding documents may be in the form of literature, drawings, and data, and shall consist of:</w:t>
            </w:r>
          </w:p>
          <w:p w14:paraId="7D0DFB5D"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p>
          <w:p w14:paraId="3962D162" w14:textId="7A6A8BC7" w:rsidR="00E36590" w:rsidRPr="000436F0" w:rsidRDefault="00E36590" w:rsidP="000436F0">
            <w:pPr>
              <w:widowControl w:val="0"/>
              <w:numPr>
                <w:ilvl w:val="0"/>
                <w:numId w:val="4"/>
              </w:numPr>
              <w:tabs>
                <w:tab w:val="clear" w:pos="720"/>
              </w:tabs>
              <w:autoSpaceDE w:val="0"/>
              <w:autoSpaceDN w:val="0"/>
              <w:adjustRightInd w:val="0"/>
              <w:snapToGrid w:val="0"/>
              <w:spacing w:after="0"/>
              <w:ind w:left="395"/>
              <w:jc w:val="both"/>
              <w:rPr>
                <w:rFonts w:ascii="Gill Sans MT" w:hAnsi="Gill Sans MT"/>
                <w:sz w:val="24"/>
                <w:szCs w:val="24"/>
              </w:rPr>
            </w:pPr>
            <w:r w:rsidRPr="002610B7">
              <w:rPr>
                <w:rFonts w:ascii="Gill Sans MT" w:hAnsi="Gill Sans MT" w:cs="Times New RomanPSMT"/>
                <w:color w:val="000000"/>
                <w:sz w:val="24"/>
                <w:szCs w:val="24"/>
              </w:rPr>
              <w:t>a detailed description of the essential technical and performance characteristics of the goods;</w:t>
            </w:r>
          </w:p>
          <w:p w14:paraId="789A69C9" w14:textId="6FE5FD17" w:rsidR="00E36590" w:rsidRPr="000436F0" w:rsidRDefault="00E36590" w:rsidP="000436F0">
            <w:pPr>
              <w:widowControl w:val="0"/>
              <w:numPr>
                <w:ilvl w:val="0"/>
                <w:numId w:val="4"/>
              </w:numPr>
              <w:tabs>
                <w:tab w:val="clear" w:pos="720"/>
              </w:tabs>
              <w:autoSpaceDE w:val="0"/>
              <w:autoSpaceDN w:val="0"/>
              <w:adjustRightInd w:val="0"/>
              <w:snapToGrid w:val="0"/>
              <w:spacing w:after="0"/>
              <w:ind w:left="395"/>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a list giving full particulars, including available sources and current prices of spare parts, special tools, etc., necessary for the proper and continuing functioning of the goods for a period to be specified in the Bid Data Sheet, following commencement of the use of the goods by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and</w:t>
            </w:r>
          </w:p>
          <w:p w14:paraId="56D93B01" w14:textId="77777777" w:rsidR="00E36590" w:rsidRPr="002610B7" w:rsidRDefault="00E36590" w:rsidP="00B42EB3">
            <w:pPr>
              <w:widowControl w:val="0"/>
              <w:numPr>
                <w:ilvl w:val="0"/>
                <w:numId w:val="4"/>
              </w:numPr>
              <w:tabs>
                <w:tab w:val="clear" w:pos="720"/>
              </w:tabs>
              <w:autoSpaceDE w:val="0"/>
              <w:autoSpaceDN w:val="0"/>
              <w:adjustRightInd w:val="0"/>
              <w:snapToGrid w:val="0"/>
              <w:spacing w:after="0"/>
              <w:ind w:left="395"/>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an item-by-item commentary on the Procuring </w:t>
            </w:r>
            <w:r w:rsidR="00870C01" w:rsidRPr="002610B7">
              <w:rPr>
                <w:rFonts w:ascii="Gill Sans MT" w:hAnsi="Gill Sans MT" w:cs="Times New RomanPSMT"/>
                <w:color w:val="000000"/>
                <w:sz w:val="24"/>
                <w:szCs w:val="24"/>
              </w:rPr>
              <w:t>Entity's</w:t>
            </w:r>
            <w:r w:rsidRPr="002610B7">
              <w:rPr>
                <w:rFonts w:ascii="Gill Sans MT" w:hAnsi="Gill Sans MT" w:cs="Times New RomanPSMT"/>
                <w:color w:val="000000"/>
                <w:sz w:val="24"/>
                <w:szCs w:val="24"/>
              </w:rPr>
              <w:t xml:space="preserve"> Technical Specifications demonstrating substantial responsiveness of the goods and services to those specifications, or a statement of deviations and exceptions to the provisions of the Technical Specifications.</w:t>
            </w:r>
          </w:p>
        </w:tc>
      </w:tr>
      <w:tr w:rsidR="00E36590" w:rsidRPr="002610B7" w14:paraId="6138B427" w14:textId="77777777" w:rsidTr="00B02F24">
        <w:trPr>
          <w:trHeight w:val="387"/>
          <w:jc w:val="center"/>
        </w:trPr>
        <w:tc>
          <w:tcPr>
            <w:tcW w:w="2373" w:type="dxa"/>
            <w:vMerge/>
          </w:tcPr>
          <w:p w14:paraId="757B5213"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7088FC7"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14.4</w:t>
            </w:r>
          </w:p>
        </w:tc>
        <w:tc>
          <w:tcPr>
            <w:tcW w:w="6887" w:type="dxa"/>
            <w:gridSpan w:val="2"/>
          </w:tcPr>
          <w:p w14:paraId="3E8075EC"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For purposes of the commentary to be furnished pursuant to ITB Clause 14.3(c) above, the Bidder shall note that standards for workmanship, material, and equipment, as well as references to brand names or catalogue numbers designated by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in its Technical Specifications, are intended to be descriptive only and not restrictive. The Bidder may substitute alternative standards, brand names, and/or catalogue numbers in its bid, provided that it demonstrates to the Procuring </w:t>
            </w:r>
            <w:r w:rsidR="00870C01" w:rsidRPr="002610B7">
              <w:rPr>
                <w:rFonts w:ascii="Gill Sans MT" w:hAnsi="Gill Sans MT" w:cs="Times New RomanPSMT"/>
                <w:color w:val="000000"/>
                <w:sz w:val="24"/>
                <w:szCs w:val="24"/>
              </w:rPr>
              <w:t>Entity's</w:t>
            </w:r>
            <w:r w:rsidRPr="002610B7">
              <w:rPr>
                <w:rFonts w:ascii="Gill Sans MT" w:hAnsi="Gill Sans MT" w:cs="Times New RomanPSMT"/>
                <w:color w:val="000000"/>
                <w:sz w:val="24"/>
                <w:szCs w:val="24"/>
              </w:rPr>
              <w:t xml:space="preserve"> satisfaction that the substitutions ensure substantial equivalence to those designated in the Technical Specifications</w:t>
            </w:r>
          </w:p>
        </w:tc>
      </w:tr>
      <w:tr w:rsidR="00E36590" w:rsidRPr="002610B7" w14:paraId="1DC35D9E" w14:textId="77777777" w:rsidTr="00B02F24">
        <w:trPr>
          <w:trHeight w:val="387"/>
          <w:jc w:val="center"/>
        </w:trPr>
        <w:tc>
          <w:tcPr>
            <w:tcW w:w="2373" w:type="dxa"/>
            <w:vMerge w:val="restart"/>
          </w:tcPr>
          <w:p w14:paraId="576418B4" w14:textId="77777777" w:rsidR="00E36590" w:rsidRPr="002610B7" w:rsidRDefault="00E36590"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15. Bid Security</w:t>
            </w:r>
          </w:p>
          <w:p w14:paraId="361497BE"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4F0E3282"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15.1</w:t>
            </w:r>
          </w:p>
        </w:tc>
        <w:tc>
          <w:tcPr>
            <w:tcW w:w="6887" w:type="dxa"/>
            <w:gridSpan w:val="2"/>
          </w:tcPr>
          <w:p w14:paraId="6EB480F0" w14:textId="05CC2290"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Pursuant to ITB Clause 9, the Bidder shall furnish, as part of its bid, a bid security in the amount specified in the Bid Data Sheet. [The bid security shall be submitted from the account of the </w:t>
            </w:r>
            <w:r w:rsidRPr="002610B7">
              <w:rPr>
                <w:rFonts w:ascii="Gill Sans MT" w:hAnsi="Gill Sans MT" w:cs="Times New RomanPSMT"/>
                <w:color w:val="000000"/>
                <w:sz w:val="24"/>
                <w:szCs w:val="24"/>
              </w:rPr>
              <w:lastRenderedPageBreak/>
              <w:t>firm/bidder/</w:t>
            </w:r>
            <w:r w:rsidR="00656DB2">
              <w:rPr>
                <w:rFonts w:ascii="Gill Sans MT" w:hAnsi="Gill Sans MT" w:cs="Times New RomanPSMT"/>
                <w:color w:val="000000"/>
                <w:sz w:val="24"/>
                <w:szCs w:val="24"/>
              </w:rPr>
              <w:t>Bidder</w:t>
            </w:r>
            <w:r w:rsidRPr="002610B7">
              <w:rPr>
                <w:rFonts w:ascii="Gill Sans MT" w:hAnsi="Gill Sans MT" w:cs="Times New RomanPSMT"/>
                <w:color w:val="000000"/>
                <w:sz w:val="24"/>
                <w:szCs w:val="24"/>
              </w:rPr>
              <w:t xml:space="preserve"> who submits the bid]</w:t>
            </w:r>
            <w:r w:rsidRPr="002610B7">
              <w:rPr>
                <w:rStyle w:val="FootnoteReference"/>
                <w:rFonts w:ascii="Gill Sans MT" w:hAnsi="Gill Sans MT" w:cs="Times New RomanPSMT"/>
                <w:color w:val="000000"/>
                <w:sz w:val="24"/>
                <w:szCs w:val="24"/>
              </w:rPr>
              <w:footnoteReference w:id="1"/>
            </w:r>
          </w:p>
        </w:tc>
      </w:tr>
      <w:tr w:rsidR="00E36590" w:rsidRPr="002610B7" w14:paraId="2BA2AC5A" w14:textId="77777777" w:rsidTr="00B02F24">
        <w:trPr>
          <w:trHeight w:val="376"/>
          <w:jc w:val="center"/>
        </w:trPr>
        <w:tc>
          <w:tcPr>
            <w:tcW w:w="2373" w:type="dxa"/>
            <w:vMerge/>
          </w:tcPr>
          <w:p w14:paraId="6AEB3590"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5C72B3DF"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15.2</w:t>
            </w:r>
          </w:p>
        </w:tc>
        <w:tc>
          <w:tcPr>
            <w:tcW w:w="6887" w:type="dxa"/>
            <w:gridSpan w:val="2"/>
          </w:tcPr>
          <w:p w14:paraId="376B54D8"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The bid security is required to protect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against the risk of Bidder’s conduct which would warrant the security’s forfeiture, pursuant to ITB Clause 15.7.</w:t>
            </w:r>
          </w:p>
        </w:tc>
      </w:tr>
      <w:tr w:rsidR="00E36590" w:rsidRPr="002610B7" w14:paraId="780A4793" w14:textId="77777777" w:rsidTr="00B02F24">
        <w:trPr>
          <w:trHeight w:val="387"/>
          <w:jc w:val="center"/>
        </w:trPr>
        <w:tc>
          <w:tcPr>
            <w:tcW w:w="2373" w:type="dxa"/>
            <w:vMerge/>
          </w:tcPr>
          <w:p w14:paraId="1ABAAFEC"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06FB9F32"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15.3</w:t>
            </w:r>
          </w:p>
        </w:tc>
        <w:tc>
          <w:tcPr>
            <w:tcW w:w="6887" w:type="dxa"/>
            <w:gridSpan w:val="2"/>
          </w:tcPr>
          <w:p w14:paraId="7E16E5F3" w14:textId="64B1A834"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bid security shall be in Pak. Rupees and shall be in one of the following forms:</w:t>
            </w:r>
          </w:p>
          <w:p w14:paraId="5D67F40C" w14:textId="5D60AED1" w:rsidR="002555FD" w:rsidRPr="002610B7" w:rsidRDefault="002555FD"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The Bidder shall furnish, as part of its bid, a Bid Security/Earnest Money equivalent to of the bid price </w:t>
            </w:r>
            <w:r w:rsidRPr="002610B7">
              <w:rPr>
                <w:rFonts w:ascii="Gill Sans MT" w:hAnsi="Gill Sans MT"/>
                <w:b/>
                <w:sz w:val="24"/>
                <w:szCs w:val="24"/>
              </w:rPr>
              <w:t xml:space="preserve">@2% </w:t>
            </w:r>
            <w:r w:rsidRPr="002610B7">
              <w:rPr>
                <w:rFonts w:ascii="Gill Sans MT" w:hAnsi="Gill Sans MT"/>
                <w:bCs/>
                <w:sz w:val="24"/>
                <w:szCs w:val="24"/>
              </w:rPr>
              <w:t>in Shape of CDR from the account of bidder /firm who submits the bid</w:t>
            </w:r>
            <w:r w:rsidRPr="002610B7">
              <w:rPr>
                <w:rFonts w:ascii="Gill Sans MT" w:hAnsi="Gill Sans MT" w:cs="Times New RomanPSMT"/>
                <w:color w:val="000000"/>
                <w:sz w:val="24"/>
                <w:szCs w:val="24"/>
              </w:rPr>
              <w:t xml:space="preserve"> in the name of "Director General </w:t>
            </w:r>
            <w:r w:rsidRPr="002610B7">
              <w:rPr>
                <w:rFonts w:ascii="Gill Sans MT" w:hAnsi="Gill Sans MT"/>
                <w:sz w:val="24"/>
                <w:szCs w:val="24"/>
              </w:rPr>
              <w:t>Khyber Pakhtunkhwa Food Safety &amp; Halal Food Authority". A pay order will not be acceptable.</w:t>
            </w:r>
          </w:p>
        </w:tc>
      </w:tr>
      <w:tr w:rsidR="00E36590" w:rsidRPr="002610B7" w14:paraId="72BE5F75" w14:textId="77777777" w:rsidTr="00B02F24">
        <w:trPr>
          <w:trHeight w:val="387"/>
          <w:jc w:val="center"/>
        </w:trPr>
        <w:tc>
          <w:tcPr>
            <w:tcW w:w="2373" w:type="dxa"/>
            <w:vMerge/>
          </w:tcPr>
          <w:p w14:paraId="3D68BCBA"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761CFBD1"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15.4</w:t>
            </w:r>
          </w:p>
        </w:tc>
        <w:tc>
          <w:tcPr>
            <w:tcW w:w="6887" w:type="dxa"/>
            <w:gridSpan w:val="2"/>
          </w:tcPr>
          <w:p w14:paraId="50F56F5F"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Any bid not secured in accordance with ITB Clauses 15.1 and 15.3 will be rejected by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as non-responsive, pursuant to ITB Clause 24.</w:t>
            </w:r>
          </w:p>
        </w:tc>
      </w:tr>
      <w:tr w:rsidR="00E36590" w:rsidRPr="002610B7" w14:paraId="24094E40" w14:textId="77777777" w:rsidTr="00B02F24">
        <w:trPr>
          <w:trHeight w:val="387"/>
          <w:jc w:val="center"/>
        </w:trPr>
        <w:tc>
          <w:tcPr>
            <w:tcW w:w="2373" w:type="dxa"/>
            <w:vMerge/>
          </w:tcPr>
          <w:p w14:paraId="0C610471"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00F41D20"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15.5</w:t>
            </w:r>
          </w:p>
        </w:tc>
        <w:tc>
          <w:tcPr>
            <w:tcW w:w="6887" w:type="dxa"/>
            <w:gridSpan w:val="2"/>
          </w:tcPr>
          <w:p w14:paraId="300DFF56"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Unsuccessful bidders’ bid security will be discharged or returned as promptly as possible but not later than thirty (30) days after the expiration of the period of bid validity prescribed by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pursuant to ITB Clause 16.</w:t>
            </w:r>
          </w:p>
        </w:tc>
      </w:tr>
      <w:tr w:rsidR="00E36590" w:rsidRPr="002610B7" w14:paraId="677E1025" w14:textId="77777777" w:rsidTr="00B02F24">
        <w:trPr>
          <w:trHeight w:val="387"/>
          <w:jc w:val="center"/>
        </w:trPr>
        <w:tc>
          <w:tcPr>
            <w:tcW w:w="2373" w:type="dxa"/>
            <w:vMerge/>
          </w:tcPr>
          <w:p w14:paraId="140BC196"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220E4889"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15.6</w:t>
            </w:r>
          </w:p>
        </w:tc>
        <w:tc>
          <w:tcPr>
            <w:tcW w:w="6887" w:type="dxa"/>
            <w:gridSpan w:val="2"/>
          </w:tcPr>
          <w:p w14:paraId="190171F9"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successful Bidder’s bid security will be discharged upon the Bidder signing the contract, pursuant to ITB Clause 32, and furnishing the performance security, pursuant to ITB Clause 33.</w:t>
            </w:r>
          </w:p>
        </w:tc>
      </w:tr>
      <w:tr w:rsidR="00E36590" w:rsidRPr="002610B7" w14:paraId="5F9A0AD4" w14:textId="77777777" w:rsidTr="00B02F24">
        <w:trPr>
          <w:trHeight w:val="387"/>
          <w:jc w:val="center"/>
        </w:trPr>
        <w:tc>
          <w:tcPr>
            <w:tcW w:w="2373" w:type="dxa"/>
            <w:vMerge/>
          </w:tcPr>
          <w:p w14:paraId="6A3E43DA"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71BDF3A2"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15.7</w:t>
            </w:r>
          </w:p>
        </w:tc>
        <w:tc>
          <w:tcPr>
            <w:tcW w:w="6887" w:type="dxa"/>
            <w:gridSpan w:val="2"/>
          </w:tcPr>
          <w:p w14:paraId="1F388E35" w14:textId="77777777" w:rsidR="00E36590" w:rsidRPr="002610B7" w:rsidRDefault="00E36590" w:rsidP="002610B7">
            <w:pPr>
              <w:widowControl w:val="0"/>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The bid security may be forfeited:</w:t>
            </w:r>
          </w:p>
          <w:p w14:paraId="57B44093" w14:textId="77777777" w:rsidR="00E36590" w:rsidRPr="002610B7" w:rsidRDefault="00E36590" w:rsidP="000436F0">
            <w:pPr>
              <w:widowControl w:val="0"/>
              <w:numPr>
                <w:ilvl w:val="0"/>
                <w:numId w:val="5"/>
              </w:numPr>
              <w:tabs>
                <w:tab w:val="clear" w:pos="720"/>
              </w:tabs>
              <w:autoSpaceDE w:val="0"/>
              <w:autoSpaceDN w:val="0"/>
              <w:adjustRightInd w:val="0"/>
              <w:snapToGrid w:val="0"/>
              <w:spacing w:after="0"/>
              <w:ind w:left="395"/>
              <w:jc w:val="both"/>
              <w:rPr>
                <w:rFonts w:ascii="Gill Sans MT" w:hAnsi="Gill Sans MT"/>
                <w:sz w:val="24"/>
                <w:szCs w:val="24"/>
              </w:rPr>
            </w:pPr>
            <w:r w:rsidRPr="002610B7">
              <w:rPr>
                <w:rFonts w:ascii="Gill Sans MT" w:hAnsi="Gill Sans MT" w:cs="Times New RomanPSMT"/>
                <w:color w:val="000000"/>
                <w:sz w:val="24"/>
                <w:szCs w:val="24"/>
              </w:rPr>
              <w:t>if a Bidder withdraws its bid during the period of bid validity specified by the Bidder on the Bid Form; or</w:t>
            </w:r>
          </w:p>
          <w:p w14:paraId="391E1F85" w14:textId="77777777" w:rsidR="00E36590" w:rsidRPr="002610B7" w:rsidRDefault="00E36590" w:rsidP="000436F0">
            <w:pPr>
              <w:widowControl w:val="0"/>
              <w:numPr>
                <w:ilvl w:val="0"/>
                <w:numId w:val="5"/>
              </w:numPr>
              <w:tabs>
                <w:tab w:val="clear" w:pos="720"/>
              </w:tabs>
              <w:autoSpaceDE w:val="0"/>
              <w:autoSpaceDN w:val="0"/>
              <w:adjustRightInd w:val="0"/>
              <w:snapToGrid w:val="0"/>
              <w:spacing w:after="0"/>
              <w:ind w:left="395"/>
              <w:jc w:val="both"/>
              <w:rPr>
                <w:rFonts w:ascii="Gill Sans MT" w:hAnsi="Gill Sans MT"/>
                <w:sz w:val="24"/>
                <w:szCs w:val="24"/>
              </w:rPr>
            </w:pPr>
            <w:r w:rsidRPr="002610B7">
              <w:rPr>
                <w:rFonts w:ascii="Gill Sans MT" w:hAnsi="Gill Sans MT" w:cs="Times New RomanPSMT"/>
                <w:color w:val="000000"/>
                <w:sz w:val="24"/>
                <w:szCs w:val="24"/>
              </w:rPr>
              <w:t>in the case of a successful Bidder, if the Bidder fails:</w:t>
            </w:r>
          </w:p>
          <w:p w14:paraId="07F5E912" w14:textId="6F84D271" w:rsidR="00E36590" w:rsidRPr="000436F0" w:rsidRDefault="00E36590" w:rsidP="000436F0">
            <w:pPr>
              <w:widowControl w:val="0"/>
              <w:numPr>
                <w:ilvl w:val="0"/>
                <w:numId w:val="9"/>
              </w:numPr>
              <w:tabs>
                <w:tab w:val="clear" w:pos="1440"/>
              </w:tabs>
              <w:autoSpaceDE w:val="0"/>
              <w:autoSpaceDN w:val="0"/>
              <w:adjustRightInd w:val="0"/>
              <w:snapToGrid w:val="0"/>
              <w:spacing w:after="0"/>
              <w:ind w:left="395" w:hanging="36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to sign the contract in accordance with ITB Clause 32;</w:t>
            </w:r>
            <w:r w:rsidR="000436F0">
              <w:rPr>
                <w:rFonts w:ascii="Gill Sans MT" w:hAnsi="Gill Sans MT" w:cs="Times New RomanPSMT"/>
                <w:color w:val="000000"/>
                <w:sz w:val="24"/>
                <w:szCs w:val="24"/>
              </w:rPr>
              <w:t xml:space="preserve"> </w:t>
            </w:r>
            <w:r w:rsidRPr="000436F0">
              <w:rPr>
                <w:rFonts w:ascii="Gill Sans MT" w:hAnsi="Gill Sans MT" w:cs="Times New RomanPSMT"/>
                <w:color w:val="000000"/>
                <w:sz w:val="24"/>
                <w:szCs w:val="24"/>
              </w:rPr>
              <w:t>or</w:t>
            </w:r>
          </w:p>
          <w:p w14:paraId="7FFB1D25" w14:textId="77777777" w:rsidR="00E36590" w:rsidRPr="002610B7" w:rsidRDefault="00E36590" w:rsidP="000436F0">
            <w:pPr>
              <w:widowControl w:val="0"/>
              <w:numPr>
                <w:ilvl w:val="0"/>
                <w:numId w:val="9"/>
              </w:numPr>
              <w:tabs>
                <w:tab w:val="clear" w:pos="1440"/>
              </w:tabs>
              <w:autoSpaceDE w:val="0"/>
              <w:autoSpaceDN w:val="0"/>
              <w:adjustRightInd w:val="0"/>
              <w:snapToGrid w:val="0"/>
              <w:spacing w:after="0"/>
              <w:ind w:left="395" w:hanging="36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to furnish performance security in accordance with ITB Clause 33.</w:t>
            </w:r>
          </w:p>
        </w:tc>
      </w:tr>
      <w:tr w:rsidR="00E36590" w:rsidRPr="002610B7" w14:paraId="146D4D04" w14:textId="77777777" w:rsidTr="00B02F24">
        <w:trPr>
          <w:trHeight w:val="387"/>
          <w:jc w:val="center"/>
        </w:trPr>
        <w:tc>
          <w:tcPr>
            <w:tcW w:w="2373" w:type="dxa"/>
            <w:vMerge w:val="restart"/>
          </w:tcPr>
          <w:p w14:paraId="24428043" w14:textId="402B6671" w:rsidR="00E36590" w:rsidRPr="002610B7" w:rsidRDefault="00E36590" w:rsidP="00E971CE">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16. Period of</w:t>
            </w:r>
            <w:r w:rsidR="00E971CE">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Validity of</w:t>
            </w:r>
            <w:r w:rsidR="00E971CE">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Bids</w:t>
            </w:r>
          </w:p>
          <w:p w14:paraId="263F5711"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66FC0103"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16.1</w:t>
            </w:r>
          </w:p>
        </w:tc>
        <w:tc>
          <w:tcPr>
            <w:tcW w:w="6887" w:type="dxa"/>
            <w:gridSpan w:val="2"/>
          </w:tcPr>
          <w:p w14:paraId="6CBFC81F"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Bids shall remain valid for the period specified in the Bid Data Sheet after the date of bid opening prescribed by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pursuant to ITB Clause 19. A bid valid for a shorter period shall be rejected by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as non-responsive.</w:t>
            </w:r>
          </w:p>
        </w:tc>
      </w:tr>
      <w:tr w:rsidR="00E36590" w:rsidRPr="002610B7" w14:paraId="35A2B1D7" w14:textId="77777777" w:rsidTr="00B02F24">
        <w:trPr>
          <w:trHeight w:val="387"/>
          <w:jc w:val="center"/>
        </w:trPr>
        <w:tc>
          <w:tcPr>
            <w:tcW w:w="2373" w:type="dxa"/>
            <w:vMerge/>
          </w:tcPr>
          <w:p w14:paraId="403060C1"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AFC9ED6"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16.2</w:t>
            </w:r>
          </w:p>
        </w:tc>
        <w:tc>
          <w:tcPr>
            <w:tcW w:w="6887" w:type="dxa"/>
            <w:gridSpan w:val="2"/>
          </w:tcPr>
          <w:p w14:paraId="68663F99"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In exceptional circumstances,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may solicit the Bidder’s consent to an extension of the period of validity. The request and the responses thereto shall be made in writing. The bid security provided under ITB Clause 15 shall also be suitably extended. A Bidder may refuse the request without forfeiting its bid security. A Bidder granting the request will not be required nor permitted to </w:t>
            </w:r>
            <w:r w:rsidRPr="002610B7">
              <w:rPr>
                <w:rFonts w:ascii="Gill Sans MT" w:hAnsi="Gill Sans MT" w:cs="Times New RomanPSMT"/>
                <w:color w:val="000000"/>
                <w:sz w:val="24"/>
                <w:szCs w:val="24"/>
              </w:rPr>
              <w:lastRenderedPageBreak/>
              <w:t>modify its bid, except as provided in the bidding document</w:t>
            </w:r>
            <w:r w:rsidR="00121B64" w:rsidRPr="002610B7">
              <w:rPr>
                <w:rFonts w:ascii="Gill Sans MT" w:hAnsi="Gill Sans MT" w:cs="Times New RomanPSMT"/>
                <w:color w:val="000000"/>
                <w:sz w:val="24"/>
                <w:szCs w:val="24"/>
              </w:rPr>
              <w:t>.</w:t>
            </w:r>
          </w:p>
        </w:tc>
      </w:tr>
      <w:tr w:rsidR="00E36590" w:rsidRPr="002610B7" w14:paraId="349625FA" w14:textId="77777777" w:rsidTr="00B02F24">
        <w:trPr>
          <w:trHeight w:val="387"/>
          <w:jc w:val="center"/>
        </w:trPr>
        <w:tc>
          <w:tcPr>
            <w:tcW w:w="2373" w:type="dxa"/>
            <w:vMerge w:val="restart"/>
          </w:tcPr>
          <w:p w14:paraId="722D0AD8" w14:textId="24051C2A" w:rsidR="00E36590" w:rsidRPr="002610B7" w:rsidRDefault="00E36590" w:rsidP="00E971CE">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lastRenderedPageBreak/>
              <w:t>17. Format and</w:t>
            </w:r>
            <w:r w:rsidR="00E971CE">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Signing of Bid</w:t>
            </w:r>
          </w:p>
          <w:p w14:paraId="4505F3C9"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0662E7A"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17.1</w:t>
            </w:r>
          </w:p>
        </w:tc>
        <w:tc>
          <w:tcPr>
            <w:tcW w:w="6887" w:type="dxa"/>
            <w:gridSpan w:val="2"/>
          </w:tcPr>
          <w:p w14:paraId="3B11CA99" w14:textId="76ACC3A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The Bidder shall prepare an original and the number of copies of the bid indicated in the Bid Data Sheet, clearly marking </w:t>
            </w:r>
            <w:r w:rsidR="00B6628C" w:rsidRPr="002610B7">
              <w:rPr>
                <w:rFonts w:ascii="Gill Sans MT" w:hAnsi="Gill Sans MT" w:cs="Times New RomanPSMT"/>
                <w:color w:val="000000"/>
                <w:sz w:val="24"/>
                <w:szCs w:val="24"/>
              </w:rPr>
              <w:t xml:space="preserve">each </w:t>
            </w:r>
            <w:r w:rsidR="00B6628C" w:rsidRPr="00B42EB3">
              <w:rPr>
                <w:rFonts w:ascii="Gill Sans MT" w:hAnsi="Gill Sans MT" w:cs="Times New RomanPSMT"/>
                <w:b/>
                <w:bCs/>
                <w:color w:val="000000"/>
                <w:sz w:val="24"/>
                <w:szCs w:val="24"/>
              </w:rPr>
              <w:t>“</w:t>
            </w:r>
            <w:r w:rsidRPr="00B42EB3">
              <w:rPr>
                <w:rFonts w:ascii="Gill Sans MT" w:hAnsi="Gill Sans MT" w:cs="Times New RomanPSMT"/>
                <w:b/>
                <w:bCs/>
                <w:color w:val="000000"/>
                <w:sz w:val="24"/>
                <w:szCs w:val="24"/>
              </w:rPr>
              <w:t>ORIGINAL BID”</w:t>
            </w:r>
            <w:r w:rsidRPr="002610B7">
              <w:rPr>
                <w:rFonts w:ascii="Gill Sans MT" w:hAnsi="Gill Sans MT" w:cs="Times New RomanPSMT"/>
                <w:color w:val="000000"/>
                <w:sz w:val="24"/>
                <w:szCs w:val="24"/>
              </w:rPr>
              <w:t xml:space="preserve"> and </w:t>
            </w:r>
            <w:r w:rsidRPr="00737814">
              <w:rPr>
                <w:rFonts w:ascii="Gill Sans MT" w:hAnsi="Gill Sans MT" w:cs="Times New RomanPSMT"/>
                <w:b/>
                <w:bCs/>
                <w:color w:val="000000"/>
                <w:sz w:val="24"/>
                <w:szCs w:val="24"/>
              </w:rPr>
              <w:t>“COPY OF BID”</w:t>
            </w:r>
            <w:r w:rsidRPr="002610B7">
              <w:rPr>
                <w:rFonts w:ascii="Gill Sans MT" w:hAnsi="Gill Sans MT" w:cs="Times New RomanPSMT"/>
                <w:color w:val="000000"/>
                <w:sz w:val="24"/>
                <w:szCs w:val="24"/>
              </w:rPr>
              <w:t xml:space="preserve"> as appropriate. In the event of any discrepancy between them, the original shall govern.</w:t>
            </w:r>
          </w:p>
        </w:tc>
      </w:tr>
      <w:tr w:rsidR="00E36590" w:rsidRPr="002610B7" w14:paraId="4C32C0C4" w14:textId="77777777" w:rsidTr="00B02F24">
        <w:trPr>
          <w:trHeight w:val="387"/>
          <w:jc w:val="center"/>
        </w:trPr>
        <w:tc>
          <w:tcPr>
            <w:tcW w:w="2373" w:type="dxa"/>
            <w:vMerge/>
          </w:tcPr>
          <w:p w14:paraId="7F3BABDA"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2F3CC7B4"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17.2</w:t>
            </w:r>
          </w:p>
        </w:tc>
        <w:tc>
          <w:tcPr>
            <w:tcW w:w="6887" w:type="dxa"/>
            <w:gridSpan w:val="2"/>
          </w:tcPr>
          <w:p w14:paraId="49C60175" w14:textId="409E5402"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The original and the copy or copies of the bid shall be typed </w:t>
            </w:r>
            <w:r w:rsidR="00B6628C" w:rsidRPr="002610B7">
              <w:rPr>
                <w:rFonts w:ascii="Gill Sans MT" w:hAnsi="Gill Sans MT" w:cs="Times New RomanPSMT"/>
                <w:color w:val="000000"/>
                <w:sz w:val="24"/>
                <w:szCs w:val="24"/>
              </w:rPr>
              <w:t>or written</w:t>
            </w:r>
            <w:r w:rsidRPr="002610B7">
              <w:rPr>
                <w:rFonts w:ascii="Gill Sans MT" w:hAnsi="Gill Sans MT" w:cs="Times New RomanPSMT"/>
                <w:color w:val="000000"/>
                <w:sz w:val="24"/>
                <w:szCs w:val="24"/>
              </w:rPr>
              <w:t xml:space="preserve"> in indelible ink and shall be signed by the Bidder or a person or persons duly authorized to bind the Bidder to </w:t>
            </w:r>
            <w:r w:rsidR="00B6628C" w:rsidRPr="002610B7">
              <w:rPr>
                <w:rFonts w:ascii="Gill Sans MT" w:hAnsi="Gill Sans MT" w:cs="Times New RomanPSMT"/>
                <w:color w:val="000000"/>
                <w:sz w:val="24"/>
                <w:szCs w:val="24"/>
              </w:rPr>
              <w:t>the contract</w:t>
            </w:r>
            <w:r w:rsidRPr="002610B7">
              <w:rPr>
                <w:rFonts w:ascii="Gill Sans MT" w:hAnsi="Gill Sans MT" w:cs="Times New RomanPSMT"/>
                <w:color w:val="000000"/>
                <w:sz w:val="24"/>
                <w:szCs w:val="24"/>
              </w:rPr>
              <w:t>. All pages of the bid shall be initialed by the person or persons signing the bid.</w:t>
            </w:r>
          </w:p>
        </w:tc>
      </w:tr>
      <w:tr w:rsidR="00E36590" w:rsidRPr="002610B7" w14:paraId="15AEE98E" w14:textId="77777777" w:rsidTr="00B02F24">
        <w:trPr>
          <w:trHeight w:val="387"/>
          <w:jc w:val="center"/>
        </w:trPr>
        <w:tc>
          <w:tcPr>
            <w:tcW w:w="2373" w:type="dxa"/>
            <w:vMerge/>
          </w:tcPr>
          <w:p w14:paraId="521A022F"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4AD29CE4"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17.3</w:t>
            </w:r>
          </w:p>
        </w:tc>
        <w:tc>
          <w:tcPr>
            <w:tcW w:w="6887" w:type="dxa"/>
            <w:gridSpan w:val="2"/>
          </w:tcPr>
          <w:p w14:paraId="0CD9AC2D"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Any interlineations, erasures, or overwriting shall be valid only if they are initialed by the person or persons signing the bid.</w:t>
            </w:r>
          </w:p>
        </w:tc>
      </w:tr>
      <w:tr w:rsidR="00E36590" w:rsidRPr="002610B7" w14:paraId="27E468EE" w14:textId="77777777" w:rsidTr="00B02F24">
        <w:trPr>
          <w:trHeight w:val="387"/>
          <w:jc w:val="center"/>
        </w:trPr>
        <w:tc>
          <w:tcPr>
            <w:tcW w:w="2373" w:type="dxa"/>
            <w:vMerge/>
          </w:tcPr>
          <w:p w14:paraId="7242B0B1"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03817AC7"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17.4</w:t>
            </w:r>
          </w:p>
        </w:tc>
        <w:tc>
          <w:tcPr>
            <w:tcW w:w="6887" w:type="dxa"/>
            <w:gridSpan w:val="2"/>
          </w:tcPr>
          <w:p w14:paraId="194FDD2B"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The Bidder shall furnish information as described in the Form of Bid on commissions or gratuities, if any, paid or to be paid to agents relating to this Bid, and to contract execution if the Bidder is awarded the contract.</w:t>
            </w:r>
          </w:p>
        </w:tc>
      </w:tr>
      <w:tr w:rsidR="00326516" w:rsidRPr="002610B7" w14:paraId="78643F1C" w14:textId="77777777" w:rsidTr="00B02F24">
        <w:trPr>
          <w:trHeight w:val="387"/>
          <w:jc w:val="center"/>
        </w:trPr>
        <w:tc>
          <w:tcPr>
            <w:tcW w:w="2373" w:type="dxa"/>
          </w:tcPr>
          <w:p w14:paraId="009A2FAE" w14:textId="77777777" w:rsidR="00326516" w:rsidRPr="002610B7" w:rsidRDefault="00326516"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3623E90C" w14:textId="77777777" w:rsidR="00326516" w:rsidRPr="002610B7" w:rsidRDefault="00326516"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887" w:type="dxa"/>
            <w:gridSpan w:val="2"/>
          </w:tcPr>
          <w:p w14:paraId="1AB04C1A" w14:textId="77777777" w:rsidR="00326516" w:rsidRPr="002610B7" w:rsidRDefault="00326516" w:rsidP="002610B7">
            <w:pPr>
              <w:widowControl w:val="0"/>
              <w:autoSpaceDE w:val="0"/>
              <w:autoSpaceDN w:val="0"/>
              <w:adjustRightInd w:val="0"/>
              <w:snapToGrid w:val="0"/>
              <w:spacing w:after="0"/>
              <w:jc w:val="both"/>
              <w:rPr>
                <w:rFonts w:ascii="Gill Sans MT" w:hAnsi="Gill Sans MT" w:cs="Times New RomanPS BoldMT"/>
                <w:b/>
                <w:bCs/>
                <w:color w:val="000000"/>
                <w:sz w:val="24"/>
                <w:szCs w:val="24"/>
              </w:rPr>
            </w:pPr>
            <w:r w:rsidRPr="002610B7">
              <w:rPr>
                <w:rFonts w:ascii="Gill Sans MT" w:hAnsi="Gill Sans MT" w:cs="Times New RomanPS BoldMT"/>
                <w:color w:val="000000"/>
                <w:sz w:val="24"/>
                <w:szCs w:val="24"/>
              </w:rPr>
              <w:tab/>
            </w:r>
            <w:r w:rsidRPr="002610B7">
              <w:rPr>
                <w:rFonts w:ascii="Gill Sans MT" w:hAnsi="Gill Sans MT" w:cs="Times New RomanPS BoldMT"/>
                <w:b/>
                <w:bCs/>
                <w:color w:val="000000"/>
                <w:sz w:val="24"/>
                <w:szCs w:val="24"/>
              </w:rPr>
              <w:t>D. Submission of Bids</w:t>
            </w:r>
          </w:p>
        </w:tc>
      </w:tr>
      <w:tr w:rsidR="00E36590" w:rsidRPr="002610B7" w14:paraId="577FB709" w14:textId="77777777" w:rsidTr="00B02F24">
        <w:trPr>
          <w:trHeight w:val="387"/>
          <w:jc w:val="center"/>
        </w:trPr>
        <w:tc>
          <w:tcPr>
            <w:tcW w:w="2373" w:type="dxa"/>
            <w:vMerge w:val="restart"/>
          </w:tcPr>
          <w:p w14:paraId="688EFF86" w14:textId="12174CE4" w:rsidR="00E36590" w:rsidRPr="00631152" w:rsidRDefault="00E36590" w:rsidP="00631152">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18. Sealing and</w:t>
            </w:r>
            <w:r w:rsidR="00631152">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Marking of</w:t>
            </w:r>
            <w:r w:rsidR="00631152">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Bids</w:t>
            </w:r>
          </w:p>
        </w:tc>
        <w:tc>
          <w:tcPr>
            <w:tcW w:w="658" w:type="dxa"/>
          </w:tcPr>
          <w:p w14:paraId="50EDB555"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18.1</w:t>
            </w:r>
          </w:p>
        </w:tc>
        <w:tc>
          <w:tcPr>
            <w:tcW w:w="6887" w:type="dxa"/>
            <w:gridSpan w:val="2"/>
          </w:tcPr>
          <w:p w14:paraId="4A526F2C"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The Bidder shall seal the original and each copy of the bid in separate envelopes, duly marking the envelopes as “ORIGINAL” and “COPY.” The envelopes shall then be sealed in an outer envelope.</w:t>
            </w:r>
          </w:p>
        </w:tc>
      </w:tr>
      <w:tr w:rsidR="00E36590" w:rsidRPr="002610B7" w14:paraId="3664343D" w14:textId="77777777" w:rsidTr="00B02F24">
        <w:trPr>
          <w:trHeight w:val="387"/>
          <w:jc w:val="center"/>
        </w:trPr>
        <w:tc>
          <w:tcPr>
            <w:tcW w:w="2373" w:type="dxa"/>
            <w:vMerge/>
          </w:tcPr>
          <w:p w14:paraId="599DBC1E"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346C1AA"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18.2</w:t>
            </w:r>
          </w:p>
        </w:tc>
        <w:tc>
          <w:tcPr>
            <w:tcW w:w="6887" w:type="dxa"/>
            <w:gridSpan w:val="2"/>
          </w:tcPr>
          <w:p w14:paraId="001A1812" w14:textId="5CDADA1F" w:rsidR="00E36590" w:rsidRPr="002610B7" w:rsidRDefault="00E36590" w:rsidP="00EC6045">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The inner and outer envelopes shall:</w:t>
            </w:r>
          </w:p>
          <w:p w14:paraId="041A0990" w14:textId="77777777" w:rsidR="00E36590" w:rsidRPr="002610B7" w:rsidRDefault="00E36590" w:rsidP="00EC6045">
            <w:pPr>
              <w:widowControl w:val="0"/>
              <w:numPr>
                <w:ilvl w:val="0"/>
                <w:numId w:val="10"/>
              </w:numPr>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be addressed to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at the address given in the Bid Data Sheet; and</w:t>
            </w:r>
          </w:p>
          <w:p w14:paraId="75ED946E" w14:textId="77777777" w:rsidR="00E36590" w:rsidRPr="002610B7" w:rsidRDefault="00E36590" w:rsidP="00EC6045">
            <w:pPr>
              <w:widowControl w:val="0"/>
              <w:numPr>
                <w:ilvl w:val="0"/>
                <w:numId w:val="10"/>
              </w:numPr>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bear the Project name indicated in the Bid Data Sheet, the Invitation for Bids (IFB) title and number indicated in the Bid Data Sheet, and a statement: “DO NOT OPEN BEFORE,” to be completed with the time and the date specified in the Bid Data Sheet, pursuant to ITB Clause 2.2.</w:t>
            </w:r>
          </w:p>
        </w:tc>
      </w:tr>
      <w:tr w:rsidR="00E36590" w:rsidRPr="002610B7" w14:paraId="15D75E3B" w14:textId="77777777" w:rsidTr="00B02F24">
        <w:trPr>
          <w:trHeight w:val="387"/>
          <w:jc w:val="center"/>
        </w:trPr>
        <w:tc>
          <w:tcPr>
            <w:tcW w:w="2373" w:type="dxa"/>
            <w:vMerge/>
          </w:tcPr>
          <w:p w14:paraId="3D34C7A0"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2CDB1932"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18.3</w:t>
            </w:r>
          </w:p>
        </w:tc>
        <w:tc>
          <w:tcPr>
            <w:tcW w:w="6887" w:type="dxa"/>
            <w:gridSpan w:val="2"/>
          </w:tcPr>
          <w:p w14:paraId="6C62655C" w14:textId="77777777" w:rsidR="00E36590" w:rsidRPr="002610B7" w:rsidRDefault="00E36590" w:rsidP="00EC6045">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The inner envelopes shall also indicate the name and address of the Bidder to enable the bid to be returned unopened in case it is declared “late”.</w:t>
            </w:r>
          </w:p>
        </w:tc>
      </w:tr>
      <w:tr w:rsidR="00E36590" w:rsidRPr="002610B7" w14:paraId="7B770979" w14:textId="77777777" w:rsidTr="00B02F24">
        <w:trPr>
          <w:trHeight w:val="387"/>
          <w:jc w:val="center"/>
        </w:trPr>
        <w:tc>
          <w:tcPr>
            <w:tcW w:w="2373" w:type="dxa"/>
            <w:vMerge/>
          </w:tcPr>
          <w:p w14:paraId="0246AED1"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6CAD2FEF"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18.4</w:t>
            </w:r>
          </w:p>
        </w:tc>
        <w:tc>
          <w:tcPr>
            <w:tcW w:w="6887" w:type="dxa"/>
            <w:gridSpan w:val="2"/>
          </w:tcPr>
          <w:p w14:paraId="4B14E3E1" w14:textId="77777777" w:rsidR="00E36590" w:rsidRPr="002610B7" w:rsidRDefault="00E36590" w:rsidP="00EC6045">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If the outer envelope is not sealed and marked as required by ITB Clause 18.2,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will assume no responsibility for the bid’s misplacement or premature opening.</w:t>
            </w:r>
          </w:p>
        </w:tc>
      </w:tr>
      <w:tr w:rsidR="005A1EF6" w:rsidRPr="002610B7" w14:paraId="49E22E70" w14:textId="77777777" w:rsidTr="00B02F24">
        <w:trPr>
          <w:trHeight w:val="387"/>
          <w:jc w:val="center"/>
        </w:trPr>
        <w:tc>
          <w:tcPr>
            <w:tcW w:w="2373" w:type="dxa"/>
            <w:vMerge w:val="restart"/>
          </w:tcPr>
          <w:p w14:paraId="67C988AA" w14:textId="133CD88C" w:rsidR="005A1EF6" w:rsidRPr="002610B7" w:rsidRDefault="005A1EF6" w:rsidP="00631152">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19. Deadline for</w:t>
            </w:r>
            <w:r w:rsidR="00631152">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Submission of</w:t>
            </w:r>
            <w:r w:rsidR="00631152">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Bids</w:t>
            </w:r>
          </w:p>
          <w:p w14:paraId="398CC7BC" w14:textId="77777777" w:rsidR="005A1EF6" w:rsidRPr="002610B7" w:rsidRDefault="005A1EF6"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68D7594D" w14:textId="77777777" w:rsidR="005A1EF6" w:rsidRPr="002610B7" w:rsidRDefault="005A1EF6"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19.1</w:t>
            </w:r>
          </w:p>
        </w:tc>
        <w:tc>
          <w:tcPr>
            <w:tcW w:w="6887" w:type="dxa"/>
            <w:gridSpan w:val="2"/>
          </w:tcPr>
          <w:p w14:paraId="2889CF4B" w14:textId="77777777" w:rsidR="005A1EF6" w:rsidRPr="002610B7" w:rsidRDefault="005A1EF6" w:rsidP="00EC6045">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Bids must be received by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at the address specified under ITB Clause 18.2 no later than the time and date specified in the Bid Data Sheet.</w:t>
            </w:r>
          </w:p>
        </w:tc>
      </w:tr>
      <w:tr w:rsidR="005A1EF6" w:rsidRPr="002610B7" w14:paraId="4DCB3580" w14:textId="77777777" w:rsidTr="00B02F24">
        <w:trPr>
          <w:trHeight w:val="387"/>
          <w:jc w:val="center"/>
        </w:trPr>
        <w:tc>
          <w:tcPr>
            <w:tcW w:w="2373" w:type="dxa"/>
            <w:vMerge/>
          </w:tcPr>
          <w:p w14:paraId="051C4F64" w14:textId="77777777" w:rsidR="005A1EF6" w:rsidRPr="002610B7" w:rsidRDefault="005A1EF6"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2A1E547F" w14:textId="77777777" w:rsidR="005A1EF6" w:rsidRPr="002610B7" w:rsidRDefault="005A1EF6"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19.2</w:t>
            </w:r>
          </w:p>
        </w:tc>
        <w:tc>
          <w:tcPr>
            <w:tcW w:w="6887" w:type="dxa"/>
            <w:gridSpan w:val="2"/>
          </w:tcPr>
          <w:p w14:paraId="2DC7DBA8" w14:textId="77777777" w:rsidR="005A1EF6" w:rsidRDefault="005A1EF6" w:rsidP="00EC6045">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may, at its discretion, extend this deadline for the submission of bids by amending the bidding documents in accordance with ITB Clause 7, in which case all rights and obligations of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and bidders previously subject to the deadline will thereafter be subject to the deadline as extended.</w:t>
            </w:r>
          </w:p>
          <w:p w14:paraId="689C4335" w14:textId="06E22C3D" w:rsidR="00514B46" w:rsidRPr="002610B7" w:rsidRDefault="00514B46" w:rsidP="00EC6045">
            <w:pPr>
              <w:widowControl w:val="0"/>
              <w:autoSpaceDE w:val="0"/>
              <w:autoSpaceDN w:val="0"/>
              <w:adjustRightInd w:val="0"/>
              <w:snapToGrid w:val="0"/>
              <w:spacing w:after="0"/>
              <w:jc w:val="both"/>
              <w:rPr>
                <w:rFonts w:ascii="Gill Sans MT" w:hAnsi="Gill Sans MT" w:cs="Times New RomanPSMT"/>
                <w:color w:val="000000"/>
                <w:sz w:val="24"/>
                <w:szCs w:val="24"/>
              </w:rPr>
            </w:pPr>
          </w:p>
        </w:tc>
      </w:tr>
      <w:tr w:rsidR="00C234C0" w:rsidRPr="002610B7" w14:paraId="5DAEAC6C" w14:textId="77777777" w:rsidTr="00B02F24">
        <w:trPr>
          <w:trHeight w:val="387"/>
          <w:jc w:val="center"/>
        </w:trPr>
        <w:tc>
          <w:tcPr>
            <w:tcW w:w="2373" w:type="dxa"/>
          </w:tcPr>
          <w:p w14:paraId="45C93F5A" w14:textId="77777777" w:rsidR="00C234C0" w:rsidRPr="002610B7" w:rsidRDefault="00C234C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54903410" w14:textId="13EA2B5A" w:rsidR="00C234C0" w:rsidRPr="002610B7" w:rsidRDefault="00C234C0" w:rsidP="002610B7">
            <w:pPr>
              <w:widowControl w:val="0"/>
              <w:autoSpaceDE w:val="0"/>
              <w:autoSpaceDN w:val="0"/>
              <w:adjustRightInd w:val="0"/>
              <w:snapToGrid w:val="0"/>
              <w:spacing w:after="0"/>
              <w:rPr>
                <w:rFonts w:ascii="Gill Sans MT" w:hAnsi="Gill Sans MT" w:cs="Times New RomanPS BoldMT"/>
                <w:color w:val="000000"/>
                <w:sz w:val="24"/>
                <w:szCs w:val="24"/>
              </w:rPr>
            </w:pPr>
            <w:r>
              <w:rPr>
                <w:rFonts w:ascii="Gill Sans MT" w:hAnsi="Gill Sans MT" w:cs="Times New RomanPS BoldMT"/>
                <w:color w:val="000000"/>
                <w:sz w:val="24"/>
                <w:szCs w:val="24"/>
              </w:rPr>
              <w:t>19.3</w:t>
            </w:r>
          </w:p>
        </w:tc>
        <w:tc>
          <w:tcPr>
            <w:tcW w:w="6887" w:type="dxa"/>
            <w:gridSpan w:val="2"/>
          </w:tcPr>
          <w:p w14:paraId="3B2A37E2" w14:textId="68D4C113" w:rsidR="00C234C0" w:rsidRPr="002610B7" w:rsidRDefault="00C234C0" w:rsidP="00C234C0">
            <w:pPr>
              <w:widowControl w:val="0"/>
              <w:autoSpaceDE w:val="0"/>
              <w:autoSpaceDN w:val="0"/>
              <w:adjustRightInd w:val="0"/>
              <w:snapToGrid w:val="0"/>
              <w:jc w:val="both"/>
              <w:rPr>
                <w:rFonts w:ascii="Gill Sans MT" w:hAnsi="Gill Sans MT" w:cs="Times New RomanPSMT"/>
                <w:color w:val="000000"/>
                <w:sz w:val="24"/>
                <w:szCs w:val="24"/>
              </w:rPr>
            </w:pPr>
            <w:r w:rsidRPr="00C234C0">
              <w:rPr>
                <w:rFonts w:ascii="Gill Sans MT" w:hAnsi="Gill Sans MT" w:cs="Times New RomanPSMT"/>
                <w:color w:val="000000"/>
                <w:sz w:val="24"/>
                <w:szCs w:val="24"/>
              </w:rPr>
              <w:t xml:space="preserve">In order to avoid the delays, the Procuring agency will hold a Prebid meeting under </w:t>
            </w:r>
            <w:r w:rsidRPr="00C234C0">
              <w:rPr>
                <w:rFonts w:ascii="Gill Sans MT" w:hAnsi="Gill Sans MT" w:cs="Times New RomanPSMT"/>
                <w:b/>
                <w:bCs/>
                <w:color w:val="000000"/>
                <w:sz w:val="24"/>
                <w:szCs w:val="24"/>
              </w:rPr>
              <w:t>Section 24 (6) of KPPRA Act 2012</w:t>
            </w:r>
            <w:r w:rsidRPr="00C234C0">
              <w:rPr>
                <w:rFonts w:ascii="Gill Sans MT" w:hAnsi="Gill Sans MT" w:cs="Times New RomanPSMT"/>
                <w:color w:val="000000"/>
                <w:sz w:val="24"/>
                <w:szCs w:val="24"/>
              </w:rPr>
              <w:t xml:space="preserve"> as per details given In Bid Data Sheet. The purpose of the pre-bid meeting is to clarify the functional requirements of the Procuring agency and the feedback </w:t>
            </w:r>
            <w:r w:rsidR="002377AE" w:rsidRPr="00C234C0">
              <w:rPr>
                <w:rFonts w:ascii="Gill Sans MT" w:hAnsi="Gill Sans MT" w:cs="Times New RomanPSMT"/>
                <w:color w:val="000000"/>
                <w:sz w:val="24"/>
                <w:szCs w:val="24"/>
              </w:rPr>
              <w:t>from</w:t>
            </w:r>
            <w:r w:rsidRPr="00C234C0">
              <w:rPr>
                <w:rFonts w:ascii="Gill Sans MT" w:hAnsi="Gill Sans MT" w:cs="Times New RomanPSMT"/>
                <w:color w:val="000000"/>
                <w:sz w:val="24"/>
                <w:szCs w:val="24"/>
              </w:rPr>
              <w:t xml:space="preserve"> the bidders so offered. This is in line with the general principles of procurement as enunciated under section 03 of the KPPRA Act 2012</w:t>
            </w:r>
          </w:p>
        </w:tc>
      </w:tr>
      <w:tr w:rsidR="006B3DE1" w:rsidRPr="002610B7" w14:paraId="1339D5FF" w14:textId="77777777" w:rsidTr="00B02F24">
        <w:trPr>
          <w:trHeight w:val="387"/>
          <w:jc w:val="center"/>
        </w:trPr>
        <w:tc>
          <w:tcPr>
            <w:tcW w:w="2373" w:type="dxa"/>
          </w:tcPr>
          <w:p w14:paraId="07D042E6" w14:textId="77777777" w:rsidR="006B3DE1" w:rsidRPr="002610B7" w:rsidRDefault="006B3DE1"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20. Late Bids</w:t>
            </w:r>
          </w:p>
          <w:p w14:paraId="5BA32B66" w14:textId="77777777" w:rsidR="006B3DE1" w:rsidRPr="002610B7" w:rsidRDefault="006B3DE1"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DC4CA96" w14:textId="77777777" w:rsidR="006B3DE1" w:rsidRPr="002610B7" w:rsidRDefault="006B3DE1"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20.1</w:t>
            </w:r>
          </w:p>
        </w:tc>
        <w:tc>
          <w:tcPr>
            <w:tcW w:w="6887" w:type="dxa"/>
            <w:gridSpan w:val="2"/>
          </w:tcPr>
          <w:p w14:paraId="7C045127" w14:textId="77777777" w:rsidR="006B3DE1" w:rsidRDefault="006B3DE1" w:rsidP="00EC6045">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Any bid received by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after the deadline for submission of bids prescribed by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pursuant to ITB Clause 19 will be rejected and returned unopened to the Bidder.</w:t>
            </w:r>
          </w:p>
          <w:p w14:paraId="219CB0DD" w14:textId="6742780C" w:rsidR="00514B46" w:rsidRPr="002610B7" w:rsidRDefault="00514B46" w:rsidP="00EC6045">
            <w:pPr>
              <w:widowControl w:val="0"/>
              <w:autoSpaceDE w:val="0"/>
              <w:autoSpaceDN w:val="0"/>
              <w:adjustRightInd w:val="0"/>
              <w:snapToGrid w:val="0"/>
              <w:spacing w:after="0"/>
              <w:jc w:val="both"/>
              <w:rPr>
                <w:rFonts w:ascii="Gill Sans MT" w:hAnsi="Gill Sans MT"/>
                <w:sz w:val="24"/>
                <w:szCs w:val="24"/>
              </w:rPr>
            </w:pPr>
          </w:p>
        </w:tc>
      </w:tr>
      <w:tr w:rsidR="00E36590" w:rsidRPr="002610B7" w14:paraId="0780A0A5" w14:textId="77777777" w:rsidTr="00B02F24">
        <w:trPr>
          <w:trHeight w:val="387"/>
          <w:jc w:val="center"/>
        </w:trPr>
        <w:tc>
          <w:tcPr>
            <w:tcW w:w="2373" w:type="dxa"/>
            <w:vMerge w:val="restart"/>
          </w:tcPr>
          <w:p w14:paraId="27E3F328" w14:textId="266CEBA3" w:rsidR="00E36590" w:rsidRPr="002610B7" w:rsidRDefault="00E36590"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21. Modification</w:t>
            </w:r>
            <w:r w:rsidR="00631152">
              <w:rPr>
                <w:rFonts w:ascii="Gill Sans MT" w:hAnsi="Gill Sans MT" w:cs="Times New RomanPS BoldMT"/>
                <w:b/>
                <w:bCs/>
                <w:color w:val="000000"/>
                <w:sz w:val="24"/>
                <w:szCs w:val="24"/>
              </w:rPr>
              <w:t xml:space="preserve"> </w:t>
            </w:r>
            <w:r w:rsidR="00AD5231" w:rsidRPr="002610B7">
              <w:rPr>
                <w:rFonts w:ascii="Gill Sans MT" w:hAnsi="Gill Sans MT" w:cs="Times New RomanPS BoldMT"/>
                <w:b/>
                <w:bCs/>
                <w:color w:val="000000"/>
                <w:sz w:val="24"/>
                <w:szCs w:val="24"/>
              </w:rPr>
              <w:t>a</w:t>
            </w:r>
            <w:r w:rsidRPr="002610B7">
              <w:rPr>
                <w:rFonts w:ascii="Gill Sans MT" w:hAnsi="Gill Sans MT" w:cs="Times New RomanPS BoldMT"/>
                <w:b/>
                <w:bCs/>
                <w:color w:val="000000"/>
                <w:sz w:val="24"/>
                <w:szCs w:val="24"/>
              </w:rPr>
              <w:t>nd</w:t>
            </w:r>
            <w:r w:rsidR="00AD5231"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Withdrawal of Bids</w:t>
            </w:r>
          </w:p>
        </w:tc>
        <w:tc>
          <w:tcPr>
            <w:tcW w:w="658" w:type="dxa"/>
          </w:tcPr>
          <w:p w14:paraId="6EF41986"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21.1</w:t>
            </w:r>
          </w:p>
        </w:tc>
        <w:tc>
          <w:tcPr>
            <w:tcW w:w="6887" w:type="dxa"/>
            <w:gridSpan w:val="2"/>
          </w:tcPr>
          <w:p w14:paraId="25841B46" w14:textId="77777777" w:rsidR="00E36590" w:rsidRPr="002610B7" w:rsidRDefault="00E36590" w:rsidP="00EC6045">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The Bidder may modify or withdraw its bid after the bid’s submission, provided that written notice of the modification, including substitution or withdrawal of the bids, is received by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prior to the deadline prescribed for submission of bids.</w:t>
            </w:r>
          </w:p>
          <w:p w14:paraId="58170DFE" w14:textId="77777777" w:rsidR="00E36590" w:rsidRPr="002610B7" w:rsidRDefault="00E36590" w:rsidP="00EC6045">
            <w:pPr>
              <w:widowControl w:val="0"/>
              <w:autoSpaceDE w:val="0"/>
              <w:autoSpaceDN w:val="0"/>
              <w:adjustRightInd w:val="0"/>
              <w:snapToGrid w:val="0"/>
              <w:spacing w:after="0"/>
              <w:jc w:val="both"/>
              <w:rPr>
                <w:rFonts w:ascii="Gill Sans MT" w:hAnsi="Gill Sans MT" w:cs="Times New RomanPSMT"/>
                <w:color w:val="000000"/>
                <w:sz w:val="24"/>
                <w:szCs w:val="24"/>
              </w:rPr>
            </w:pPr>
          </w:p>
        </w:tc>
      </w:tr>
      <w:tr w:rsidR="00E36590" w:rsidRPr="002610B7" w14:paraId="515E6132" w14:textId="77777777" w:rsidTr="00B02F24">
        <w:trPr>
          <w:trHeight w:val="387"/>
          <w:jc w:val="center"/>
        </w:trPr>
        <w:tc>
          <w:tcPr>
            <w:tcW w:w="2373" w:type="dxa"/>
            <w:vMerge/>
          </w:tcPr>
          <w:p w14:paraId="6C9F8579"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3ED06140"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21.2</w:t>
            </w:r>
          </w:p>
        </w:tc>
        <w:tc>
          <w:tcPr>
            <w:tcW w:w="6887" w:type="dxa"/>
            <w:gridSpan w:val="2"/>
          </w:tcPr>
          <w:p w14:paraId="39B8B055" w14:textId="77777777" w:rsidR="00E36590" w:rsidRDefault="00E36590" w:rsidP="00EC6045">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The Bidder’s modification or withdrawal notice shall be prepared, sealed, marked, and dispatched in accordance with the provisions of ITB Clause 18. by a signed confirmation copy, postmarked </w:t>
            </w:r>
            <w:r w:rsidR="00121B64" w:rsidRPr="002610B7">
              <w:rPr>
                <w:rFonts w:ascii="Gill Sans MT" w:hAnsi="Gill Sans MT" w:cs="Times New RomanPSMT"/>
                <w:color w:val="000000"/>
                <w:sz w:val="24"/>
                <w:szCs w:val="24"/>
              </w:rPr>
              <w:t>no</w:t>
            </w:r>
            <w:r w:rsidRPr="002610B7">
              <w:rPr>
                <w:rFonts w:ascii="Gill Sans MT" w:hAnsi="Gill Sans MT" w:cs="Times New RomanPSMT"/>
                <w:color w:val="000000"/>
                <w:sz w:val="24"/>
                <w:szCs w:val="24"/>
              </w:rPr>
              <w:t xml:space="preserve"> later than the deadline for submission of bids.</w:t>
            </w:r>
          </w:p>
          <w:p w14:paraId="5B2FBC79" w14:textId="4CAA3B7B" w:rsidR="00514B46" w:rsidRPr="002610B7" w:rsidRDefault="00514B46" w:rsidP="00EC6045">
            <w:pPr>
              <w:widowControl w:val="0"/>
              <w:autoSpaceDE w:val="0"/>
              <w:autoSpaceDN w:val="0"/>
              <w:adjustRightInd w:val="0"/>
              <w:snapToGrid w:val="0"/>
              <w:spacing w:after="0"/>
              <w:jc w:val="both"/>
              <w:rPr>
                <w:rFonts w:ascii="Gill Sans MT" w:hAnsi="Gill Sans MT"/>
                <w:sz w:val="24"/>
                <w:szCs w:val="24"/>
              </w:rPr>
            </w:pPr>
          </w:p>
        </w:tc>
      </w:tr>
      <w:tr w:rsidR="00E36590" w:rsidRPr="002610B7" w14:paraId="43AD3256" w14:textId="77777777" w:rsidTr="00B02F24">
        <w:trPr>
          <w:trHeight w:val="387"/>
          <w:jc w:val="center"/>
        </w:trPr>
        <w:tc>
          <w:tcPr>
            <w:tcW w:w="2373" w:type="dxa"/>
            <w:vMerge/>
          </w:tcPr>
          <w:p w14:paraId="2CC3A2F1"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684EC0FA"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21.3</w:t>
            </w:r>
          </w:p>
        </w:tc>
        <w:tc>
          <w:tcPr>
            <w:tcW w:w="6887" w:type="dxa"/>
            <w:gridSpan w:val="2"/>
          </w:tcPr>
          <w:p w14:paraId="304E3753" w14:textId="77777777" w:rsidR="00E36590" w:rsidRPr="002610B7" w:rsidRDefault="00E36590" w:rsidP="00EC6045">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No bid may be modified after the deadline for submission of bids.</w:t>
            </w:r>
          </w:p>
        </w:tc>
      </w:tr>
      <w:tr w:rsidR="00E36590" w:rsidRPr="002610B7" w14:paraId="13DA5930" w14:textId="77777777" w:rsidTr="00B02F24">
        <w:trPr>
          <w:trHeight w:val="387"/>
          <w:jc w:val="center"/>
        </w:trPr>
        <w:tc>
          <w:tcPr>
            <w:tcW w:w="2373" w:type="dxa"/>
            <w:vMerge/>
          </w:tcPr>
          <w:p w14:paraId="6670D625"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1D43F88"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21.4</w:t>
            </w:r>
          </w:p>
        </w:tc>
        <w:tc>
          <w:tcPr>
            <w:tcW w:w="6887" w:type="dxa"/>
            <w:gridSpan w:val="2"/>
          </w:tcPr>
          <w:p w14:paraId="3CAD8353" w14:textId="77777777" w:rsidR="00E36590" w:rsidRDefault="00E36590" w:rsidP="00EC6045">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No bid may be withdrawn in the interval between the deadline for submission of bids and the expiration of the period of bid validity specified by the Bidder on the Bid Form. Withdrawal of a bid during this interval may result in the Bidder’s forfeiture of its bid security, pursuant to the ITB Clause 15.7.</w:t>
            </w:r>
          </w:p>
          <w:p w14:paraId="16960213" w14:textId="055C3017" w:rsidR="00514B46" w:rsidRPr="002610B7" w:rsidRDefault="00514B46" w:rsidP="00EC6045">
            <w:pPr>
              <w:widowControl w:val="0"/>
              <w:autoSpaceDE w:val="0"/>
              <w:autoSpaceDN w:val="0"/>
              <w:adjustRightInd w:val="0"/>
              <w:snapToGrid w:val="0"/>
              <w:spacing w:after="0"/>
              <w:jc w:val="both"/>
              <w:rPr>
                <w:rFonts w:ascii="Gill Sans MT" w:hAnsi="Gill Sans MT" w:cs="Times New RomanPSMT"/>
                <w:color w:val="000000"/>
                <w:sz w:val="24"/>
                <w:szCs w:val="24"/>
              </w:rPr>
            </w:pPr>
          </w:p>
        </w:tc>
      </w:tr>
      <w:tr w:rsidR="007C1CF7" w:rsidRPr="002610B7" w14:paraId="3C2BF482" w14:textId="77777777" w:rsidTr="00B02F24">
        <w:trPr>
          <w:trHeight w:val="387"/>
          <w:jc w:val="center"/>
        </w:trPr>
        <w:tc>
          <w:tcPr>
            <w:tcW w:w="2373" w:type="dxa"/>
          </w:tcPr>
          <w:p w14:paraId="3A9C4873" w14:textId="77777777" w:rsidR="007C1CF7" w:rsidRPr="002610B7" w:rsidRDefault="007C1CF7"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8943E98" w14:textId="77777777" w:rsidR="007C1CF7" w:rsidRPr="002610B7" w:rsidRDefault="007C1CF7"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887" w:type="dxa"/>
            <w:gridSpan w:val="2"/>
          </w:tcPr>
          <w:p w14:paraId="0A320665" w14:textId="77777777" w:rsidR="007C1CF7" w:rsidRPr="002610B7" w:rsidRDefault="007C1CF7" w:rsidP="002610B7">
            <w:pPr>
              <w:widowControl w:val="0"/>
              <w:autoSpaceDE w:val="0"/>
              <w:autoSpaceDN w:val="0"/>
              <w:adjustRightInd w:val="0"/>
              <w:snapToGrid w:val="0"/>
              <w:spacing w:after="0"/>
              <w:jc w:val="both"/>
              <w:rPr>
                <w:rFonts w:ascii="Gill Sans MT" w:hAnsi="Gill Sans MT"/>
                <w:b/>
                <w:bCs/>
                <w:sz w:val="24"/>
                <w:szCs w:val="24"/>
              </w:rPr>
            </w:pPr>
            <w:r w:rsidRPr="002610B7">
              <w:rPr>
                <w:rFonts w:ascii="Gill Sans MT" w:hAnsi="Gill Sans MT" w:cs="Times New RomanPS BoldMT"/>
                <w:color w:val="000000"/>
                <w:sz w:val="24"/>
                <w:szCs w:val="24"/>
              </w:rPr>
              <w:tab/>
            </w:r>
            <w:r w:rsidRPr="002610B7">
              <w:rPr>
                <w:rFonts w:ascii="Gill Sans MT" w:hAnsi="Gill Sans MT" w:cs="Times New RomanPS BoldMT"/>
                <w:b/>
                <w:bCs/>
                <w:color w:val="000000"/>
                <w:sz w:val="24"/>
                <w:szCs w:val="24"/>
              </w:rPr>
              <w:t>E. Opening and Evaluation of Bids</w:t>
            </w:r>
          </w:p>
        </w:tc>
      </w:tr>
      <w:tr w:rsidR="00BC3D0E" w:rsidRPr="002610B7" w14:paraId="12D5ED36" w14:textId="77777777" w:rsidTr="00B02F24">
        <w:trPr>
          <w:trHeight w:val="387"/>
          <w:jc w:val="center"/>
        </w:trPr>
        <w:tc>
          <w:tcPr>
            <w:tcW w:w="2373" w:type="dxa"/>
            <w:vMerge w:val="restart"/>
          </w:tcPr>
          <w:p w14:paraId="2F812EC2" w14:textId="68278FC7" w:rsidR="00BC3D0E" w:rsidRPr="002610B7" w:rsidRDefault="00BC3D0E"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22. Opening of</w:t>
            </w:r>
            <w:r w:rsidR="00631152">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Bids by the</w:t>
            </w:r>
            <w:r w:rsidR="00AD5231"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Procuring</w:t>
            </w:r>
            <w:r w:rsidR="00AD5231"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Entity</w:t>
            </w:r>
          </w:p>
        </w:tc>
        <w:tc>
          <w:tcPr>
            <w:tcW w:w="658" w:type="dxa"/>
          </w:tcPr>
          <w:p w14:paraId="09EBA53E" w14:textId="77777777" w:rsidR="00BC3D0E" w:rsidRPr="002610B7" w:rsidRDefault="00BC3D0E"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22.1</w:t>
            </w:r>
          </w:p>
        </w:tc>
        <w:tc>
          <w:tcPr>
            <w:tcW w:w="6887" w:type="dxa"/>
            <w:gridSpan w:val="2"/>
          </w:tcPr>
          <w:p w14:paraId="3071554D" w14:textId="77777777" w:rsidR="00BC3D0E" w:rsidRDefault="00BC3D0E"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Procuring Entity will open all bids in the presence of bidders’ representatives who choose to attend, at the time, on the date, and at the place specified in the Bid Data Sheet. The bidders’ representatives who are present shall sign a register evidencing their attendance.</w:t>
            </w:r>
          </w:p>
          <w:p w14:paraId="302EEA0E" w14:textId="6793E97D" w:rsidR="00514B46" w:rsidRPr="002610B7" w:rsidRDefault="00514B46" w:rsidP="002610B7">
            <w:pPr>
              <w:widowControl w:val="0"/>
              <w:autoSpaceDE w:val="0"/>
              <w:autoSpaceDN w:val="0"/>
              <w:adjustRightInd w:val="0"/>
              <w:snapToGrid w:val="0"/>
              <w:spacing w:after="0"/>
              <w:jc w:val="both"/>
              <w:rPr>
                <w:rFonts w:ascii="Gill Sans MT" w:hAnsi="Gill Sans MT"/>
                <w:sz w:val="24"/>
                <w:szCs w:val="24"/>
              </w:rPr>
            </w:pPr>
          </w:p>
        </w:tc>
      </w:tr>
      <w:tr w:rsidR="00BC3D0E" w:rsidRPr="002610B7" w14:paraId="37F5F82E" w14:textId="77777777" w:rsidTr="00B02F24">
        <w:trPr>
          <w:trHeight w:val="387"/>
          <w:jc w:val="center"/>
        </w:trPr>
        <w:tc>
          <w:tcPr>
            <w:tcW w:w="2373" w:type="dxa"/>
            <w:vMerge/>
          </w:tcPr>
          <w:p w14:paraId="33F9E717" w14:textId="77777777" w:rsidR="00BC3D0E" w:rsidRPr="002610B7" w:rsidRDefault="00BC3D0E"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5233938" w14:textId="77777777" w:rsidR="00BC3D0E" w:rsidRPr="002610B7" w:rsidRDefault="00BC3D0E"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22.2</w:t>
            </w:r>
          </w:p>
        </w:tc>
        <w:tc>
          <w:tcPr>
            <w:tcW w:w="6887" w:type="dxa"/>
            <w:gridSpan w:val="2"/>
          </w:tcPr>
          <w:p w14:paraId="0356E759" w14:textId="77777777" w:rsidR="00BC3D0E" w:rsidRPr="002610B7" w:rsidRDefault="00BC3D0E"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The bidders’ names, bid modifications or withdrawals, bid prices, discounts, and the presence or absence of requisite bid security and such other details as the Procuring Entity, at its discretion, may consider appropriate, will be announced at the opening. No bid shall be rejected at bid opening, except for late bids, which shall be returned unopened to the Bidder pursuant to ITB Clause 20.</w:t>
            </w:r>
          </w:p>
        </w:tc>
      </w:tr>
      <w:tr w:rsidR="00BC3D0E" w:rsidRPr="002610B7" w14:paraId="594C101D" w14:textId="77777777" w:rsidTr="00B02F24">
        <w:trPr>
          <w:trHeight w:val="387"/>
          <w:jc w:val="center"/>
        </w:trPr>
        <w:tc>
          <w:tcPr>
            <w:tcW w:w="2373" w:type="dxa"/>
            <w:vMerge/>
          </w:tcPr>
          <w:p w14:paraId="723ED50C" w14:textId="77777777" w:rsidR="00BC3D0E" w:rsidRPr="002610B7" w:rsidRDefault="00BC3D0E"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6F80337A" w14:textId="77777777" w:rsidR="00BC3D0E" w:rsidRPr="002610B7" w:rsidRDefault="00BC3D0E"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22.3</w:t>
            </w:r>
          </w:p>
        </w:tc>
        <w:tc>
          <w:tcPr>
            <w:tcW w:w="6887" w:type="dxa"/>
            <w:gridSpan w:val="2"/>
          </w:tcPr>
          <w:p w14:paraId="2443D4EB" w14:textId="77777777" w:rsidR="00BC3D0E" w:rsidRPr="002610B7" w:rsidRDefault="00BC3D0E"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Bids (and modifications sent pursuant to ITB Clause 21.2) that are </w:t>
            </w:r>
            <w:r w:rsidRPr="002610B7">
              <w:rPr>
                <w:rFonts w:ascii="Gill Sans MT" w:hAnsi="Gill Sans MT" w:cs="Times New RomanPSMT"/>
                <w:color w:val="000000"/>
                <w:sz w:val="24"/>
                <w:szCs w:val="24"/>
              </w:rPr>
              <w:lastRenderedPageBreak/>
              <w:t>not opened and read out at bid opening shall not be considered further for evaluation, irrespective of the circumstances. Withdrawn bids will be returned unopened to the bidders.</w:t>
            </w:r>
          </w:p>
        </w:tc>
      </w:tr>
      <w:tr w:rsidR="00BC3D0E" w:rsidRPr="002610B7" w14:paraId="330124B1" w14:textId="77777777" w:rsidTr="00B02F24">
        <w:trPr>
          <w:trHeight w:val="387"/>
          <w:jc w:val="center"/>
        </w:trPr>
        <w:tc>
          <w:tcPr>
            <w:tcW w:w="2373" w:type="dxa"/>
            <w:vMerge/>
          </w:tcPr>
          <w:p w14:paraId="56131315" w14:textId="77777777" w:rsidR="00BC3D0E" w:rsidRPr="002610B7" w:rsidRDefault="00BC3D0E"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34CFF1B5" w14:textId="77777777" w:rsidR="00BC3D0E" w:rsidRPr="002610B7" w:rsidRDefault="00BC3D0E"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22.4</w:t>
            </w:r>
          </w:p>
        </w:tc>
        <w:tc>
          <w:tcPr>
            <w:tcW w:w="6887" w:type="dxa"/>
            <w:gridSpan w:val="2"/>
          </w:tcPr>
          <w:p w14:paraId="287887DE" w14:textId="77777777" w:rsidR="00BC3D0E" w:rsidRPr="002610B7" w:rsidRDefault="00BC3D0E"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Procuring Entity will prepare minutes of the bid opening.</w:t>
            </w:r>
          </w:p>
        </w:tc>
      </w:tr>
      <w:tr w:rsidR="0010315B" w:rsidRPr="002610B7" w14:paraId="39E2A122" w14:textId="77777777" w:rsidTr="00B02F24">
        <w:trPr>
          <w:trHeight w:val="387"/>
          <w:jc w:val="center"/>
        </w:trPr>
        <w:tc>
          <w:tcPr>
            <w:tcW w:w="2373" w:type="dxa"/>
          </w:tcPr>
          <w:p w14:paraId="4DE97A5C" w14:textId="77777777" w:rsidR="0010315B" w:rsidRPr="002610B7" w:rsidRDefault="00237E25" w:rsidP="002610B7">
            <w:pPr>
              <w:widowControl w:val="0"/>
              <w:autoSpaceDE w:val="0"/>
              <w:autoSpaceDN w:val="0"/>
              <w:adjustRightInd w:val="0"/>
              <w:snapToGrid w:val="0"/>
              <w:spacing w:after="0"/>
              <w:rPr>
                <w:rFonts w:ascii="Gill Sans MT" w:hAnsi="Gill Sans MT" w:cs="Times New RomanPS BoldMT"/>
                <w:b/>
                <w:bCs/>
                <w:color w:val="000000"/>
                <w:sz w:val="24"/>
                <w:szCs w:val="24"/>
              </w:rPr>
            </w:pPr>
            <w:r w:rsidRPr="002610B7">
              <w:rPr>
                <w:rFonts w:ascii="Gill Sans MT" w:hAnsi="Gill Sans MT" w:cs="Times New RomanPS BoldMT"/>
                <w:b/>
                <w:bCs/>
                <w:color w:val="000000"/>
                <w:sz w:val="24"/>
                <w:szCs w:val="24"/>
              </w:rPr>
              <w:t>23. Clarification of Bids</w:t>
            </w:r>
          </w:p>
        </w:tc>
        <w:tc>
          <w:tcPr>
            <w:tcW w:w="658" w:type="dxa"/>
          </w:tcPr>
          <w:p w14:paraId="1107F005" w14:textId="77777777" w:rsidR="0010315B" w:rsidRPr="002610B7" w:rsidRDefault="00237E2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23.1</w:t>
            </w:r>
          </w:p>
        </w:tc>
        <w:tc>
          <w:tcPr>
            <w:tcW w:w="6887" w:type="dxa"/>
            <w:gridSpan w:val="2"/>
          </w:tcPr>
          <w:p w14:paraId="788FA610" w14:textId="77777777" w:rsidR="0010315B" w:rsidRPr="002610B7" w:rsidRDefault="00D6602E"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During evaluation of the bids,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may, at its discretion, ask the Bidder for a clarification of its bid. The </w:t>
            </w:r>
            <w:r w:rsidRPr="002610B7">
              <w:rPr>
                <w:rFonts w:ascii="Gill Sans MT" w:hAnsi="Gill Sans MT" w:cs="Times New RomanPS BoldMT"/>
                <w:color w:val="000000"/>
                <w:sz w:val="24"/>
                <w:szCs w:val="24"/>
              </w:rPr>
              <w:t xml:space="preserve">Bids </w:t>
            </w:r>
            <w:r w:rsidRPr="002610B7">
              <w:rPr>
                <w:rFonts w:ascii="Gill Sans MT" w:hAnsi="Gill Sans MT" w:cs="Times New RomanPSMT"/>
                <w:color w:val="000000"/>
                <w:sz w:val="24"/>
                <w:szCs w:val="24"/>
              </w:rPr>
              <w:t>request for clarification and the response shall be in writing, and no change in the prices or substance of the bid shall be sought, offered, or permitted.</w:t>
            </w:r>
          </w:p>
        </w:tc>
      </w:tr>
      <w:tr w:rsidR="00E36590" w:rsidRPr="002610B7" w14:paraId="11216787" w14:textId="77777777" w:rsidTr="00B02F24">
        <w:trPr>
          <w:trHeight w:val="387"/>
          <w:jc w:val="center"/>
        </w:trPr>
        <w:tc>
          <w:tcPr>
            <w:tcW w:w="2373" w:type="dxa"/>
            <w:vMerge w:val="restart"/>
          </w:tcPr>
          <w:p w14:paraId="7D697B6F" w14:textId="5B144C22" w:rsidR="00E36590" w:rsidRPr="002610B7" w:rsidRDefault="00E36590" w:rsidP="00631152">
            <w:pPr>
              <w:widowControl w:val="0"/>
              <w:autoSpaceDE w:val="0"/>
              <w:autoSpaceDN w:val="0"/>
              <w:adjustRightInd w:val="0"/>
              <w:snapToGrid w:val="0"/>
              <w:spacing w:after="0"/>
              <w:rPr>
                <w:rFonts w:ascii="Gill Sans MT" w:hAnsi="Gill Sans MT" w:cs="Times New RomanPS BoldMT"/>
                <w:b/>
                <w:bCs/>
                <w:color w:val="000000"/>
                <w:sz w:val="24"/>
                <w:szCs w:val="24"/>
              </w:rPr>
            </w:pPr>
            <w:r w:rsidRPr="002610B7">
              <w:rPr>
                <w:rFonts w:ascii="Gill Sans MT" w:hAnsi="Gill Sans MT" w:cs="Times New RomanPS BoldMT"/>
                <w:b/>
                <w:bCs/>
                <w:color w:val="000000"/>
                <w:sz w:val="24"/>
                <w:szCs w:val="24"/>
              </w:rPr>
              <w:t>24. Preliminary</w:t>
            </w:r>
            <w:r w:rsidR="00631152">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Examination</w:t>
            </w:r>
          </w:p>
        </w:tc>
        <w:tc>
          <w:tcPr>
            <w:tcW w:w="658" w:type="dxa"/>
          </w:tcPr>
          <w:p w14:paraId="52B15679"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24.1</w:t>
            </w:r>
          </w:p>
        </w:tc>
        <w:tc>
          <w:tcPr>
            <w:tcW w:w="6887" w:type="dxa"/>
            <w:gridSpan w:val="2"/>
          </w:tcPr>
          <w:p w14:paraId="784F3140"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will examine the bids to determine whether they are complete, whether any computational errors have been made, whether required sureties have been furnished, whether the documents have been properly signed, and whether the bids are generally in order.</w:t>
            </w:r>
          </w:p>
        </w:tc>
      </w:tr>
      <w:tr w:rsidR="00E36590" w:rsidRPr="002610B7" w14:paraId="44447B88" w14:textId="77777777" w:rsidTr="00B02F24">
        <w:trPr>
          <w:trHeight w:val="387"/>
          <w:jc w:val="center"/>
        </w:trPr>
        <w:tc>
          <w:tcPr>
            <w:tcW w:w="2373" w:type="dxa"/>
            <w:vMerge/>
          </w:tcPr>
          <w:p w14:paraId="498D6283"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50090578"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24.2</w:t>
            </w:r>
          </w:p>
        </w:tc>
        <w:tc>
          <w:tcPr>
            <w:tcW w:w="6887" w:type="dxa"/>
            <w:gridSpan w:val="2"/>
          </w:tcPr>
          <w:p w14:paraId="0523AA2F" w14:textId="5BE3CDB6"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Arithmetical errors will be rectified on the following basis. If there is a discrepancy between the unit price and the total price that is obtained by multiplying the unit price and quantity, the unit price shall prevail, and the total price shall be corrected. If the </w:t>
            </w:r>
            <w:r w:rsidR="004C5D58" w:rsidRPr="002610B7">
              <w:rPr>
                <w:rFonts w:ascii="Gill Sans MT" w:hAnsi="Gill Sans MT" w:cs="Times New RomanPSMT"/>
                <w:color w:val="000000"/>
                <w:sz w:val="24"/>
                <w:szCs w:val="24"/>
              </w:rPr>
              <w:t>Bidder</w:t>
            </w:r>
            <w:r w:rsidRPr="002610B7">
              <w:rPr>
                <w:rFonts w:ascii="Gill Sans MT" w:hAnsi="Gill Sans MT" w:cs="Times New RomanPSMT"/>
                <w:color w:val="000000"/>
                <w:sz w:val="24"/>
                <w:szCs w:val="24"/>
              </w:rPr>
              <w:t xml:space="preserve"> does not accept the correction of the errors, its bid will be rejected, and its bid security may be forfeited. If there is a discrepancy between words and figures, the amount in words will prevail.</w:t>
            </w:r>
          </w:p>
        </w:tc>
      </w:tr>
      <w:tr w:rsidR="00E36590" w:rsidRPr="002610B7" w14:paraId="40019F17" w14:textId="77777777" w:rsidTr="00B02F24">
        <w:trPr>
          <w:trHeight w:val="387"/>
          <w:jc w:val="center"/>
        </w:trPr>
        <w:tc>
          <w:tcPr>
            <w:tcW w:w="2373" w:type="dxa"/>
            <w:vMerge/>
          </w:tcPr>
          <w:p w14:paraId="1243DB90"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504ADDE8"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24.3</w:t>
            </w:r>
          </w:p>
        </w:tc>
        <w:tc>
          <w:tcPr>
            <w:tcW w:w="6887" w:type="dxa"/>
            <w:gridSpan w:val="2"/>
          </w:tcPr>
          <w:p w14:paraId="632FE8C4"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may waive any minor informality, nonconformity, or irregularity in a bid which does not constitute a material deviation, provided such waiver does not prejudice or affect the relative ranking of any Bidder.</w:t>
            </w:r>
          </w:p>
        </w:tc>
      </w:tr>
      <w:tr w:rsidR="00E36590" w:rsidRPr="002610B7" w14:paraId="0D4B70B9" w14:textId="77777777" w:rsidTr="00B02F24">
        <w:trPr>
          <w:trHeight w:val="387"/>
          <w:jc w:val="center"/>
        </w:trPr>
        <w:tc>
          <w:tcPr>
            <w:tcW w:w="2373" w:type="dxa"/>
            <w:vMerge/>
          </w:tcPr>
          <w:p w14:paraId="194100D0"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6DC8DBAA"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24.4</w:t>
            </w:r>
          </w:p>
        </w:tc>
        <w:tc>
          <w:tcPr>
            <w:tcW w:w="6887" w:type="dxa"/>
            <w:gridSpan w:val="2"/>
          </w:tcPr>
          <w:p w14:paraId="4D9FFA20" w14:textId="77777777" w:rsidR="00E36590" w:rsidRPr="002610B7" w:rsidRDefault="00E36590"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Prior to the detailed evaluation, pursuant to ITB Clause 25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will determine the substantial responsiveness of each bid to the bidding documents. For purposes of these Clauses, a substantially responsive bid is one which conforms to all the terms and conditions of the bidding documents without material deviations. Deviations from, or objections or reservations to critical provisions, </w:t>
            </w:r>
            <w:r w:rsidRPr="002610B7">
              <w:rPr>
                <w:rFonts w:ascii="Gill Sans MT" w:hAnsi="Gill Sans MT" w:cs="Times New RomanPS BoldMT"/>
                <w:color w:val="000000"/>
                <w:sz w:val="24"/>
                <w:szCs w:val="24"/>
              </w:rPr>
              <w:t xml:space="preserve">such as </w:t>
            </w:r>
            <w:r w:rsidRPr="002610B7">
              <w:rPr>
                <w:rFonts w:ascii="Gill Sans MT" w:hAnsi="Gill Sans MT" w:cs="Times New RomanPSMT"/>
                <w:color w:val="000000"/>
                <w:sz w:val="24"/>
                <w:szCs w:val="24"/>
              </w:rPr>
              <w:t xml:space="preserve">those concerning Bid     Security (ITB Clause 15), Applicable Law (GCC Clause 30), and Taxes and Duties (GCC Clause 32), will be deemed to be a material deviation. The Procuring </w:t>
            </w:r>
            <w:r w:rsidR="00870C01" w:rsidRPr="002610B7">
              <w:rPr>
                <w:rFonts w:ascii="Gill Sans MT" w:hAnsi="Gill Sans MT" w:cs="Times New RomanPSMT"/>
                <w:color w:val="000000"/>
                <w:sz w:val="24"/>
                <w:szCs w:val="24"/>
              </w:rPr>
              <w:t>Entity's</w:t>
            </w:r>
            <w:r w:rsidRPr="002610B7">
              <w:rPr>
                <w:rFonts w:ascii="Gill Sans MT" w:hAnsi="Gill Sans MT" w:cs="Times New RomanPSMT"/>
                <w:color w:val="000000"/>
                <w:sz w:val="24"/>
                <w:szCs w:val="24"/>
              </w:rPr>
              <w:t xml:space="preserve"> determination of a bid’s responsiveness is to be based on the contents of the bid itself without recourse to extrinsic evidence.</w:t>
            </w:r>
          </w:p>
        </w:tc>
      </w:tr>
      <w:tr w:rsidR="00E36590" w:rsidRPr="002610B7" w14:paraId="55D600A4" w14:textId="77777777" w:rsidTr="00B02F24">
        <w:trPr>
          <w:trHeight w:val="387"/>
          <w:jc w:val="center"/>
        </w:trPr>
        <w:tc>
          <w:tcPr>
            <w:tcW w:w="2373" w:type="dxa"/>
            <w:vMerge/>
          </w:tcPr>
          <w:p w14:paraId="22302D8B"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2D4FFA26" w14:textId="77777777" w:rsidR="00E36590" w:rsidRPr="002610B7" w:rsidRDefault="00E36590"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24.5</w:t>
            </w:r>
          </w:p>
        </w:tc>
        <w:tc>
          <w:tcPr>
            <w:tcW w:w="6887" w:type="dxa"/>
            <w:gridSpan w:val="2"/>
          </w:tcPr>
          <w:p w14:paraId="703C56AC" w14:textId="77777777" w:rsidR="00E36590" w:rsidRPr="002610B7" w:rsidRDefault="00E36590"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If a bid is not substantially responsive, it will be rejected by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and may not subsequently be made responsive by the Bidder by correction of the nonconformity.</w:t>
            </w:r>
          </w:p>
        </w:tc>
      </w:tr>
      <w:tr w:rsidR="00631152" w:rsidRPr="002610B7" w14:paraId="5B4FD4A9" w14:textId="77777777" w:rsidTr="00B02F24">
        <w:trPr>
          <w:trHeight w:val="387"/>
          <w:jc w:val="center"/>
        </w:trPr>
        <w:tc>
          <w:tcPr>
            <w:tcW w:w="2373" w:type="dxa"/>
            <w:vMerge w:val="restart"/>
          </w:tcPr>
          <w:p w14:paraId="0DE36CAC" w14:textId="77777777" w:rsidR="00631152" w:rsidRPr="002610B7" w:rsidRDefault="00631152" w:rsidP="002610B7">
            <w:pPr>
              <w:widowControl w:val="0"/>
              <w:autoSpaceDE w:val="0"/>
              <w:autoSpaceDN w:val="0"/>
              <w:adjustRightInd w:val="0"/>
              <w:snapToGrid w:val="0"/>
              <w:spacing w:after="0"/>
              <w:rPr>
                <w:rFonts w:ascii="Gill Sans MT" w:hAnsi="Gill Sans MT" w:cs="Times New RomanPS BoldMT"/>
                <w:b/>
                <w:bCs/>
                <w:color w:val="000000"/>
                <w:sz w:val="24"/>
                <w:szCs w:val="24"/>
              </w:rPr>
            </w:pPr>
            <w:r w:rsidRPr="002610B7">
              <w:rPr>
                <w:rFonts w:ascii="Gill Sans MT" w:hAnsi="Gill Sans MT" w:cs="Times New RomanPS BoldMT"/>
                <w:b/>
                <w:bCs/>
                <w:color w:val="000000"/>
                <w:sz w:val="24"/>
                <w:szCs w:val="24"/>
              </w:rPr>
              <w:t>25. Evaluation and Comparison of Bids</w:t>
            </w:r>
          </w:p>
        </w:tc>
        <w:tc>
          <w:tcPr>
            <w:tcW w:w="658" w:type="dxa"/>
          </w:tcPr>
          <w:p w14:paraId="68CCB4D6" w14:textId="77777777" w:rsidR="00631152" w:rsidRPr="002610B7" w:rsidRDefault="00631152"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25.1</w:t>
            </w:r>
          </w:p>
        </w:tc>
        <w:tc>
          <w:tcPr>
            <w:tcW w:w="6887" w:type="dxa"/>
            <w:gridSpan w:val="2"/>
          </w:tcPr>
          <w:p w14:paraId="104251FB" w14:textId="77777777" w:rsidR="00631152" w:rsidRPr="002610B7" w:rsidRDefault="00631152"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The Procuring Entity will evaluate and compare the bids which have been determined to be substantially responsive, pursuant to ITB Clause 24. </w:t>
            </w:r>
          </w:p>
        </w:tc>
      </w:tr>
      <w:tr w:rsidR="00631152" w:rsidRPr="002610B7" w14:paraId="163F6B08" w14:textId="77777777" w:rsidTr="00B02F24">
        <w:trPr>
          <w:trHeight w:val="387"/>
          <w:jc w:val="center"/>
        </w:trPr>
        <w:tc>
          <w:tcPr>
            <w:tcW w:w="2373" w:type="dxa"/>
            <w:vMerge/>
          </w:tcPr>
          <w:p w14:paraId="209E465E" w14:textId="77777777" w:rsidR="00631152" w:rsidRPr="002610B7" w:rsidRDefault="00631152"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72FE37FF" w14:textId="77777777" w:rsidR="00631152" w:rsidRPr="002610B7" w:rsidRDefault="00631152"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25.2</w:t>
            </w:r>
          </w:p>
        </w:tc>
        <w:tc>
          <w:tcPr>
            <w:tcW w:w="6887" w:type="dxa"/>
            <w:gridSpan w:val="2"/>
          </w:tcPr>
          <w:p w14:paraId="1DB72627" w14:textId="77777777" w:rsidR="00631152" w:rsidRPr="002610B7" w:rsidRDefault="00631152"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The Procuring Entity's evaluation of a bid will be on delivered duty </w:t>
            </w:r>
            <w:r w:rsidRPr="002610B7">
              <w:rPr>
                <w:rFonts w:ascii="Gill Sans MT" w:hAnsi="Gill Sans MT" w:cs="Times New RomanPSMT"/>
                <w:color w:val="000000"/>
                <w:sz w:val="24"/>
                <w:szCs w:val="24"/>
              </w:rPr>
              <w:lastRenderedPageBreak/>
              <w:t>paid (DDP) price inclusive of prevailing duties and will exclude any allowance for price adjustment during the period of execution of the contract, if provided in the bid.</w:t>
            </w:r>
          </w:p>
        </w:tc>
      </w:tr>
      <w:tr w:rsidR="00631152" w:rsidRPr="002610B7" w14:paraId="5468C2AE" w14:textId="77777777" w:rsidTr="00B02F24">
        <w:trPr>
          <w:trHeight w:val="387"/>
          <w:jc w:val="center"/>
        </w:trPr>
        <w:tc>
          <w:tcPr>
            <w:tcW w:w="2373" w:type="dxa"/>
            <w:vMerge/>
          </w:tcPr>
          <w:p w14:paraId="19F9C29D" w14:textId="77777777" w:rsidR="00631152" w:rsidRPr="002610B7" w:rsidRDefault="00631152"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DABB710" w14:textId="77777777" w:rsidR="00631152" w:rsidRPr="002610B7" w:rsidRDefault="00631152"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25.3</w:t>
            </w:r>
          </w:p>
        </w:tc>
        <w:tc>
          <w:tcPr>
            <w:tcW w:w="6887" w:type="dxa"/>
            <w:gridSpan w:val="2"/>
          </w:tcPr>
          <w:p w14:paraId="5F9A92DD" w14:textId="77777777" w:rsidR="00631152" w:rsidRPr="002610B7" w:rsidRDefault="00631152"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The Procuring Entity's evaluation of a bid will </w:t>
            </w:r>
            <w:proofErr w:type="gramStart"/>
            <w:r w:rsidRPr="002610B7">
              <w:rPr>
                <w:rFonts w:ascii="Gill Sans MT" w:hAnsi="Gill Sans MT" w:cs="Times New RomanPSMT"/>
                <w:color w:val="000000"/>
                <w:sz w:val="24"/>
                <w:szCs w:val="24"/>
              </w:rPr>
              <w:t>take into account</w:t>
            </w:r>
            <w:proofErr w:type="gramEnd"/>
            <w:r w:rsidRPr="002610B7">
              <w:rPr>
                <w:rFonts w:ascii="Gill Sans MT" w:hAnsi="Gill Sans MT" w:cs="Times New RomanPSMT"/>
                <w:color w:val="000000"/>
                <w:sz w:val="24"/>
                <w:szCs w:val="24"/>
              </w:rPr>
              <w:t>, in addition to the bid price quoted in accordance with ITB Clause 11.2, one or more of the following factors as specified in the Bid Data Sheet, and quantified in ITB Clause 25.4:</w:t>
            </w:r>
          </w:p>
          <w:p w14:paraId="48010F03" w14:textId="77777777" w:rsidR="00631152" w:rsidRPr="002610B7" w:rsidRDefault="00631152" w:rsidP="00854A4C">
            <w:pPr>
              <w:widowControl w:val="0"/>
              <w:numPr>
                <w:ilvl w:val="0"/>
                <w:numId w:val="11"/>
              </w:numPr>
              <w:tabs>
                <w:tab w:val="clear" w:pos="720"/>
              </w:tabs>
              <w:autoSpaceDE w:val="0"/>
              <w:autoSpaceDN w:val="0"/>
              <w:adjustRightInd w:val="0"/>
              <w:snapToGrid w:val="0"/>
              <w:spacing w:after="0"/>
              <w:ind w:left="508"/>
              <w:jc w:val="both"/>
              <w:rPr>
                <w:rFonts w:ascii="Gill Sans MT" w:hAnsi="Gill Sans MT"/>
                <w:sz w:val="24"/>
                <w:szCs w:val="24"/>
              </w:rPr>
            </w:pPr>
            <w:r w:rsidRPr="002610B7">
              <w:rPr>
                <w:rFonts w:ascii="Gill Sans MT" w:hAnsi="Gill Sans MT" w:cs="Times New RomanPSMT"/>
                <w:color w:val="000000"/>
                <w:sz w:val="24"/>
                <w:szCs w:val="24"/>
              </w:rPr>
              <w:t>incidental costs</w:t>
            </w:r>
          </w:p>
          <w:p w14:paraId="6BA9C10D" w14:textId="77777777" w:rsidR="00631152" w:rsidRPr="002610B7" w:rsidRDefault="00631152" w:rsidP="00854A4C">
            <w:pPr>
              <w:widowControl w:val="0"/>
              <w:numPr>
                <w:ilvl w:val="0"/>
                <w:numId w:val="11"/>
              </w:numPr>
              <w:tabs>
                <w:tab w:val="clear" w:pos="720"/>
              </w:tabs>
              <w:autoSpaceDE w:val="0"/>
              <w:autoSpaceDN w:val="0"/>
              <w:adjustRightInd w:val="0"/>
              <w:snapToGrid w:val="0"/>
              <w:spacing w:after="0"/>
              <w:ind w:left="508"/>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delivery schedule offered in the bid;</w:t>
            </w:r>
          </w:p>
          <w:p w14:paraId="6A5FFD31" w14:textId="77777777" w:rsidR="00631152" w:rsidRPr="002610B7" w:rsidRDefault="00631152" w:rsidP="00854A4C">
            <w:pPr>
              <w:widowControl w:val="0"/>
              <w:numPr>
                <w:ilvl w:val="0"/>
                <w:numId w:val="11"/>
              </w:numPr>
              <w:tabs>
                <w:tab w:val="clear" w:pos="720"/>
              </w:tabs>
              <w:autoSpaceDE w:val="0"/>
              <w:autoSpaceDN w:val="0"/>
              <w:adjustRightInd w:val="0"/>
              <w:snapToGrid w:val="0"/>
              <w:spacing w:after="0"/>
              <w:ind w:left="508"/>
              <w:jc w:val="both"/>
              <w:rPr>
                <w:rFonts w:ascii="Gill Sans MT" w:hAnsi="Gill Sans MT"/>
                <w:sz w:val="24"/>
                <w:szCs w:val="24"/>
              </w:rPr>
            </w:pPr>
            <w:r w:rsidRPr="002610B7">
              <w:rPr>
                <w:rFonts w:ascii="Gill Sans MT" w:hAnsi="Gill Sans MT" w:cs="Times New RomanPSMT"/>
                <w:color w:val="000000"/>
                <w:sz w:val="24"/>
                <w:szCs w:val="24"/>
              </w:rPr>
              <w:t>deviations in payment schedule from that specified in the Special Conditions of Contract;</w:t>
            </w:r>
          </w:p>
          <w:p w14:paraId="7F81292C" w14:textId="77777777" w:rsidR="00631152" w:rsidRPr="002610B7" w:rsidRDefault="00631152" w:rsidP="00854A4C">
            <w:pPr>
              <w:widowControl w:val="0"/>
              <w:numPr>
                <w:ilvl w:val="0"/>
                <w:numId w:val="11"/>
              </w:numPr>
              <w:tabs>
                <w:tab w:val="clear" w:pos="720"/>
              </w:tabs>
              <w:autoSpaceDE w:val="0"/>
              <w:autoSpaceDN w:val="0"/>
              <w:adjustRightInd w:val="0"/>
              <w:snapToGrid w:val="0"/>
              <w:spacing w:after="0"/>
              <w:ind w:left="508"/>
              <w:jc w:val="both"/>
              <w:rPr>
                <w:rFonts w:ascii="Gill Sans MT" w:hAnsi="Gill Sans MT"/>
                <w:sz w:val="24"/>
                <w:szCs w:val="24"/>
              </w:rPr>
            </w:pPr>
            <w:r w:rsidRPr="002610B7">
              <w:rPr>
                <w:rFonts w:ascii="Gill Sans MT" w:hAnsi="Gill Sans MT" w:cs="Times New RomanPSMT"/>
                <w:color w:val="000000"/>
                <w:sz w:val="24"/>
                <w:szCs w:val="24"/>
              </w:rPr>
              <w:t>the cost of components, mandatory spare parts, and service;</w:t>
            </w:r>
          </w:p>
          <w:p w14:paraId="19157E2A" w14:textId="77777777" w:rsidR="00631152" w:rsidRPr="002610B7" w:rsidRDefault="00631152" w:rsidP="00854A4C">
            <w:pPr>
              <w:widowControl w:val="0"/>
              <w:numPr>
                <w:ilvl w:val="0"/>
                <w:numId w:val="11"/>
              </w:numPr>
              <w:tabs>
                <w:tab w:val="clear" w:pos="720"/>
              </w:tabs>
              <w:autoSpaceDE w:val="0"/>
              <w:autoSpaceDN w:val="0"/>
              <w:adjustRightInd w:val="0"/>
              <w:snapToGrid w:val="0"/>
              <w:spacing w:after="0"/>
              <w:ind w:left="508"/>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availability of spare parts and after-sales services for the equipment offered in the bid for Procuring Entity;</w:t>
            </w:r>
          </w:p>
          <w:p w14:paraId="6895CA6D" w14:textId="77777777" w:rsidR="00631152" w:rsidRPr="002610B7" w:rsidRDefault="00631152" w:rsidP="00854A4C">
            <w:pPr>
              <w:widowControl w:val="0"/>
              <w:numPr>
                <w:ilvl w:val="0"/>
                <w:numId w:val="11"/>
              </w:numPr>
              <w:tabs>
                <w:tab w:val="clear" w:pos="720"/>
              </w:tabs>
              <w:autoSpaceDE w:val="0"/>
              <w:autoSpaceDN w:val="0"/>
              <w:adjustRightInd w:val="0"/>
              <w:snapToGrid w:val="0"/>
              <w:spacing w:after="0"/>
              <w:ind w:left="508"/>
              <w:jc w:val="both"/>
              <w:rPr>
                <w:rFonts w:ascii="Gill Sans MT" w:hAnsi="Gill Sans MT"/>
                <w:sz w:val="24"/>
                <w:szCs w:val="24"/>
              </w:rPr>
            </w:pPr>
            <w:r w:rsidRPr="002610B7">
              <w:rPr>
                <w:rFonts w:ascii="Gill Sans MT" w:hAnsi="Gill Sans MT" w:cs="Times New RomanPSMT"/>
                <w:color w:val="000000"/>
                <w:sz w:val="24"/>
                <w:szCs w:val="24"/>
              </w:rPr>
              <w:t>the projected operating and maintenance costs during the life of the equipment; the performance and productivity of the equipment offered; and/or</w:t>
            </w:r>
          </w:p>
          <w:p w14:paraId="36D6402D" w14:textId="30FD0F89" w:rsidR="00631152" w:rsidRPr="003D6DA3" w:rsidRDefault="00631152" w:rsidP="003D6DA3">
            <w:pPr>
              <w:widowControl w:val="0"/>
              <w:numPr>
                <w:ilvl w:val="0"/>
                <w:numId w:val="11"/>
              </w:numPr>
              <w:tabs>
                <w:tab w:val="clear" w:pos="720"/>
              </w:tabs>
              <w:autoSpaceDE w:val="0"/>
              <w:autoSpaceDN w:val="0"/>
              <w:adjustRightInd w:val="0"/>
              <w:snapToGrid w:val="0"/>
              <w:spacing w:after="0"/>
              <w:ind w:left="508"/>
              <w:jc w:val="both"/>
              <w:rPr>
                <w:rFonts w:ascii="Gill Sans MT" w:hAnsi="Gill Sans MT"/>
                <w:sz w:val="24"/>
                <w:szCs w:val="24"/>
              </w:rPr>
            </w:pPr>
            <w:r w:rsidRPr="002610B7">
              <w:rPr>
                <w:rFonts w:ascii="Gill Sans MT" w:hAnsi="Gill Sans MT" w:cs="Times New RomanPSMT"/>
                <w:color w:val="000000"/>
                <w:sz w:val="24"/>
                <w:szCs w:val="24"/>
              </w:rPr>
              <w:t xml:space="preserve">other specific criteria indicated in the Bid Data Sheet and/or </w:t>
            </w:r>
            <w:r w:rsidRPr="003D6DA3">
              <w:rPr>
                <w:rFonts w:ascii="Gill Sans MT" w:hAnsi="Gill Sans MT" w:cs="Times New RomanPSMT"/>
                <w:color w:val="000000"/>
                <w:sz w:val="24"/>
                <w:szCs w:val="24"/>
              </w:rPr>
              <w:t>in the Technical Specifications.</w:t>
            </w:r>
          </w:p>
        </w:tc>
      </w:tr>
      <w:tr w:rsidR="00631152" w:rsidRPr="002610B7" w14:paraId="72B56B68" w14:textId="77777777" w:rsidTr="00B02F24">
        <w:trPr>
          <w:trHeight w:val="387"/>
          <w:jc w:val="center"/>
        </w:trPr>
        <w:tc>
          <w:tcPr>
            <w:tcW w:w="2373" w:type="dxa"/>
            <w:vMerge/>
          </w:tcPr>
          <w:p w14:paraId="5201803A" w14:textId="77777777" w:rsidR="00631152" w:rsidRPr="002610B7" w:rsidRDefault="00631152"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EA103F2" w14:textId="77777777" w:rsidR="00631152" w:rsidRPr="002610B7" w:rsidRDefault="00631152"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25.4</w:t>
            </w:r>
          </w:p>
        </w:tc>
        <w:tc>
          <w:tcPr>
            <w:tcW w:w="6887" w:type="dxa"/>
            <w:gridSpan w:val="2"/>
          </w:tcPr>
          <w:p w14:paraId="6896AAFB" w14:textId="65A9EA18" w:rsidR="00631152" w:rsidRPr="002610B7" w:rsidRDefault="00631152"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For factors retained in the Bid Data Sheet pursuant to ITB 25.3, </w:t>
            </w:r>
            <w:bookmarkStart w:id="7" w:name="_Hlk59605853"/>
            <w:r w:rsidRPr="002610B7">
              <w:rPr>
                <w:rFonts w:ascii="Gill Sans MT" w:hAnsi="Gill Sans MT" w:cs="Times New RomanPSMT"/>
                <w:color w:val="000000"/>
                <w:sz w:val="24"/>
                <w:szCs w:val="24"/>
              </w:rPr>
              <w:t>one or more of the following quantification methods will be applied, as detailed in the</w:t>
            </w:r>
            <w:bookmarkEnd w:id="7"/>
            <w:r w:rsidRPr="002610B7">
              <w:rPr>
                <w:rFonts w:ascii="Gill Sans MT" w:hAnsi="Gill Sans MT" w:cs="Times New RomanPSMT"/>
                <w:color w:val="000000"/>
                <w:sz w:val="24"/>
                <w:szCs w:val="24"/>
              </w:rPr>
              <w:t xml:space="preserve"> Bid Data Sheet:</w:t>
            </w:r>
          </w:p>
          <w:p w14:paraId="772A574A" w14:textId="77777777" w:rsidR="00631152" w:rsidRPr="002610B7" w:rsidRDefault="00631152" w:rsidP="00854A4C">
            <w:pPr>
              <w:widowControl w:val="0"/>
              <w:numPr>
                <w:ilvl w:val="0"/>
                <w:numId w:val="12"/>
              </w:numPr>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Incidental costs provided by the bidder will be added by Procuring Entity to the delivered duty paid (DDP) price at the final destination.</w:t>
            </w:r>
          </w:p>
          <w:p w14:paraId="2E63B89B" w14:textId="77777777" w:rsidR="00631152" w:rsidRPr="002610B7" w:rsidRDefault="00631152" w:rsidP="00854A4C">
            <w:pPr>
              <w:widowControl w:val="0"/>
              <w:numPr>
                <w:ilvl w:val="0"/>
                <w:numId w:val="12"/>
              </w:numPr>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 ItalicMT"/>
                <w:color w:val="000000"/>
                <w:sz w:val="24"/>
                <w:szCs w:val="24"/>
              </w:rPr>
              <w:t>Delivery schedule.</w:t>
            </w:r>
          </w:p>
          <w:p w14:paraId="42ADDC90" w14:textId="77777777" w:rsidR="00631152" w:rsidRPr="002610B7" w:rsidRDefault="00631152" w:rsidP="008F530D">
            <w:pPr>
              <w:widowControl w:val="0"/>
              <w:numPr>
                <w:ilvl w:val="0"/>
                <w:numId w:val="18"/>
              </w:numPr>
              <w:autoSpaceDE w:val="0"/>
              <w:autoSpaceDN w:val="0"/>
              <w:adjustRightInd w:val="0"/>
              <w:snapToGrid w:val="0"/>
              <w:spacing w:after="0"/>
              <w:ind w:left="537" w:hanging="284"/>
              <w:jc w:val="both"/>
              <w:rPr>
                <w:rFonts w:ascii="Gill Sans MT" w:hAnsi="Gill Sans MT"/>
                <w:sz w:val="24"/>
                <w:szCs w:val="24"/>
              </w:rPr>
            </w:pPr>
            <w:r w:rsidRPr="002610B7">
              <w:rPr>
                <w:rFonts w:ascii="Gill Sans MT" w:hAnsi="Gill Sans MT" w:cs="Times New RomanPSMT"/>
                <w:color w:val="000000"/>
                <w:sz w:val="24"/>
                <w:szCs w:val="24"/>
              </w:rPr>
              <w:t xml:space="preserve">The Procuring Entity requires that the goods under the Invitation for Bids shall be delivered at the time specified in the Schedule of Requirements which will be treated as the base, a delivery “adjustment” will be calculated for bids by applying a percentage, specified in the Bid Data Sheet, of the DDP price for each week of delay beyond the base, and this will be added to the bid price for evaluation. No credit shall be given to early delivery. </w:t>
            </w:r>
          </w:p>
          <w:p w14:paraId="22F35A61" w14:textId="77777777" w:rsidR="00631152" w:rsidRPr="002610B7" w:rsidRDefault="00631152" w:rsidP="00737814">
            <w:pPr>
              <w:widowControl w:val="0"/>
              <w:autoSpaceDE w:val="0"/>
              <w:autoSpaceDN w:val="0"/>
              <w:adjustRightInd w:val="0"/>
              <w:snapToGrid w:val="0"/>
              <w:spacing w:after="0"/>
              <w:ind w:left="537" w:hanging="284"/>
              <w:jc w:val="both"/>
              <w:rPr>
                <w:rFonts w:ascii="Gill Sans MT" w:hAnsi="Gill Sans MT"/>
                <w:sz w:val="24"/>
                <w:szCs w:val="24"/>
              </w:rPr>
            </w:pPr>
            <w:r w:rsidRPr="002610B7">
              <w:rPr>
                <w:rFonts w:ascii="Gill Sans MT" w:hAnsi="Gill Sans MT" w:cs="Times New RomanPSMT"/>
                <w:color w:val="000000"/>
                <w:sz w:val="24"/>
                <w:szCs w:val="24"/>
              </w:rPr>
              <w:t>or</w:t>
            </w:r>
          </w:p>
          <w:p w14:paraId="6CDEFB73" w14:textId="77777777" w:rsidR="00631152" w:rsidRPr="002610B7" w:rsidRDefault="00631152" w:rsidP="008F530D">
            <w:pPr>
              <w:widowControl w:val="0"/>
              <w:numPr>
                <w:ilvl w:val="0"/>
                <w:numId w:val="18"/>
              </w:numPr>
              <w:autoSpaceDE w:val="0"/>
              <w:autoSpaceDN w:val="0"/>
              <w:adjustRightInd w:val="0"/>
              <w:snapToGrid w:val="0"/>
              <w:spacing w:after="0"/>
              <w:ind w:left="537" w:hanging="284"/>
              <w:jc w:val="both"/>
              <w:rPr>
                <w:rFonts w:ascii="Gill Sans MT" w:hAnsi="Gill Sans MT"/>
                <w:sz w:val="24"/>
                <w:szCs w:val="24"/>
              </w:rPr>
            </w:pPr>
            <w:r w:rsidRPr="002610B7">
              <w:rPr>
                <w:rFonts w:ascii="Gill Sans MT" w:hAnsi="Gill Sans MT" w:cs="Times New RomanPSMT"/>
                <w:color w:val="000000"/>
                <w:sz w:val="24"/>
                <w:szCs w:val="24"/>
              </w:rPr>
              <w:t xml:space="preserve">The goods covered under this invitation are required to be delivered (shipped) within an acceptable range of weeks specified in the Schedule of Requirement. No credit will be given to earlier deliveries, and bids offering delivery beyond this range will be treated as non-responsive. Within this acceptable range, an adjustment per week, as specified in the Bid Data Sheet, will be added for evaluation to the bid price of bids offering deliveries later than the earliest delivery period </w:t>
            </w:r>
            <w:r w:rsidRPr="002610B7">
              <w:rPr>
                <w:rFonts w:ascii="Gill Sans MT" w:hAnsi="Gill Sans MT" w:cs="Times New RomanPSMT"/>
                <w:color w:val="000000"/>
                <w:sz w:val="24"/>
                <w:szCs w:val="24"/>
              </w:rPr>
              <w:lastRenderedPageBreak/>
              <w:t>specified in the Schedule of Requirements.</w:t>
            </w:r>
          </w:p>
          <w:p w14:paraId="41615E2B" w14:textId="77777777" w:rsidR="00631152" w:rsidRPr="002610B7" w:rsidRDefault="00631152" w:rsidP="00737814">
            <w:pPr>
              <w:widowControl w:val="0"/>
              <w:autoSpaceDE w:val="0"/>
              <w:autoSpaceDN w:val="0"/>
              <w:adjustRightInd w:val="0"/>
              <w:snapToGrid w:val="0"/>
              <w:spacing w:after="0"/>
              <w:ind w:left="537" w:hanging="284"/>
              <w:rPr>
                <w:rFonts w:ascii="Gill Sans MT" w:hAnsi="Gill Sans MT"/>
                <w:sz w:val="24"/>
                <w:szCs w:val="24"/>
              </w:rPr>
            </w:pPr>
            <w:r w:rsidRPr="002610B7">
              <w:rPr>
                <w:rFonts w:ascii="Gill Sans MT" w:hAnsi="Gill Sans MT"/>
                <w:sz w:val="24"/>
                <w:szCs w:val="24"/>
              </w:rPr>
              <w:t>or</w:t>
            </w:r>
          </w:p>
          <w:p w14:paraId="26891FA6" w14:textId="54B4C017" w:rsidR="00631152" w:rsidRPr="00EC6045" w:rsidRDefault="00631152" w:rsidP="00EC6045">
            <w:pPr>
              <w:widowControl w:val="0"/>
              <w:numPr>
                <w:ilvl w:val="0"/>
                <w:numId w:val="18"/>
              </w:numPr>
              <w:autoSpaceDE w:val="0"/>
              <w:autoSpaceDN w:val="0"/>
              <w:adjustRightInd w:val="0"/>
              <w:snapToGrid w:val="0"/>
              <w:spacing w:after="0"/>
              <w:ind w:left="537" w:hanging="284"/>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goods covered under this invitation are required to be delivered in partial shipments, as specified in the Schedule of Requirements. Bids offering deliveries earlier or later than the specified deliveries will be adjusted in the evaluation by adding to the bid price a factor equal to a percentage, specified in the Bid Data Sheet, of DDP price per week of variation from the specified delivery schedule.</w:t>
            </w:r>
          </w:p>
          <w:p w14:paraId="758FD7D4" w14:textId="77777777" w:rsidR="00631152" w:rsidRPr="002610B7" w:rsidRDefault="00631152" w:rsidP="00854A4C">
            <w:pPr>
              <w:widowControl w:val="0"/>
              <w:numPr>
                <w:ilvl w:val="0"/>
                <w:numId w:val="12"/>
              </w:numPr>
              <w:autoSpaceDE w:val="0"/>
              <w:autoSpaceDN w:val="0"/>
              <w:adjustRightInd w:val="0"/>
              <w:snapToGrid w:val="0"/>
              <w:spacing w:after="0"/>
              <w:jc w:val="both"/>
              <w:rPr>
                <w:rFonts w:ascii="Gill Sans MT" w:hAnsi="Gill Sans MT" w:cs="Times New RomanPS ItalicMT"/>
                <w:color w:val="000000"/>
                <w:sz w:val="24"/>
                <w:szCs w:val="24"/>
              </w:rPr>
            </w:pPr>
            <w:r w:rsidRPr="002610B7">
              <w:rPr>
                <w:rFonts w:ascii="Gill Sans MT" w:hAnsi="Gill Sans MT" w:cs="Times New RomanPS ItalicMT"/>
                <w:color w:val="000000"/>
                <w:sz w:val="24"/>
                <w:szCs w:val="24"/>
              </w:rPr>
              <w:t>Deviation in payment schedule:</w:t>
            </w:r>
          </w:p>
          <w:p w14:paraId="2A57C685" w14:textId="77777777" w:rsidR="00631152" w:rsidRPr="002610B7" w:rsidRDefault="00631152" w:rsidP="002610B7">
            <w:pPr>
              <w:widowControl w:val="0"/>
              <w:tabs>
                <w:tab w:val="left" w:pos="349"/>
              </w:tabs>
              <w:autoSpaceDE w:val="0"/>
              <w:autoSpaceDN w:val="0"/>
              <w:adjustRightInd w:val="0"/>
              <w:snapToGrid w:val="0"/>
              <w:spacing w:after="0"/>
              <w:jc w:val="both"/>
              <w:rPr>
                <w:rFonts w:ascii="Gill Sans MT" w:hAnsi="Gill Sans MT" w:cs="Times New RomanPS ItalicMT"/>
                <w:color w:val="000000"/>
                <w:sz w:val="24"/>
                <w:szCs w:val="24"/>
              </w:rPr>
            </w:pPr>
          </w:p>
          <w:p w14:paraId="16CD1059" w14:textId="4F602EAA" w:rsidR="00631152" w:rsidRPr="00EC6045" w:rsidRDefault="00631152" w:rsidP="00AB291C">
            <w:pPr>
              <w:widowControl w:val="0"/>
              <w:numPr>
                <w:ilvl w:val="0"/>
                <w:numId w:val="7"/>
              </w:numPr>
              <w:tabs>
                <w:tab w:val="clear" w:pos="1080"/>
              </w:tabs>
              <w:autoSpaceDE w:val="0"/>
              <w:autoSpaceDN w:val="0"/>
              <w:adjustRightInd w:val="0"/>
              <w:snapToGrid w:val="0"/>
              <w:spacing w:after="0"/>
              <w:ind w:left="540"/>
              <w:jc w:val="both"/>
              <w:rPr>
                <w:rFonts w:ascii="Gill Sans MT" w:hAnsi="Gill Sans MT"/>
                <w:sz w:val="24"/>
                <w:szCs w:val="24"/>
              </w:rPr>
            </w:pPr>
            <w:r w:rsidRPr="002610B7">
              <w:rPr>
                <w:rFonts w:ascii="Gill Sans MT" w:hAnsi="Gill Sans MT" w:cs="Times New RomanPSMT"/>
                <w:color w:val="000000"/>
                <w:sz w:val="24"/>
                <w:szCs w:val="24"/>
              </w:rPr>
              <w:t>Bidders shall state their bid price for the payment schedule outlined in the SCC. Bids will be evaluated on the basis of this base price. Bidders are, however, permitted to state an alternative payment schedule and indicate the reduction in bid price they wish to offer for such alternative payment schedule. The Procuring Entity may consider the alternative payment schedule offered by the selected Bidder.</w:t>
            </w:r>
          </w:p>
          <w:p w14:paraId="53F8E725" w14:textId="77777777" w:rsidR="00631152" w:rsidRPr="002610B7" w:rsidRDefault="00631152" w:rsidP="002610B7">
            <w:pPr>
              <w:widowControl w:val="0"/>
              <w:autoSpaceDE w:val="0"/>
              <w:autoSpaceDN w:val="0"/>
              <w:adjustRightInd w:val="0"/>
              <w:snapToGrid w:val="0"/>
              <w:spacing w:after="0"/>
              <w:ind w:left="720"/>
              <w:jc w:val="both"/>
              <w:rPr>
                <w:rFonts w:ascii="Gill Sans MT" w:hAnsi="Gill Sans MT"/>
                <w:sz w:val="24"/>
                <w:szCs w:val="24"/>
              </w:rPr>
            </w:pPr>
            <w:r w:rsidRPr="002610B7">
              <w:rPr>
                <w:rFonts w:ascii="Gill Sans MT" w:hAnsi="Gill Sans MT"/>
                <w:sz w:val="24"/>
                <w:szCs w:val="24"/>
              </w:rPr>
              <w:t>or</w:t>
            </w:r>
          </w:p>
          <w:p w14:paraId="366C03F1" w14:textId="51089FB4" w:rsidR="00631152" w:rsidRPr="00EC6045" w:rsidRDefault="00631152" w:rsidP="00AB291C">
            <w:pPr>
              <w:widowControl w:val="0"/>
              <w:numPr>
                <w:ilvl w:val="0"/>
                <w:numId w:val="7"/>
              </w:numPr>
              <w:tabs>
                <w:tab w:val="clear" w:pos="1080"/>
              </w:tabs>
              <w:autoSpaceDE w:val="0"/>
              <w:autoSpaceDN w:val="0"/>
              <w:adjustRightInd w:val="0"/>
              <w:snapToGrid w:val="0"/>
              <w:spacing w:after="0"/>
              <w:ind w:left="540"/>
              <w:jc w:val="both"/>
              <w:rPr>
                <w:rFonts w:ascii="Gill Sans MT" w:hAnsi="Gill Sans MT"/>
                <w:sz w:val="24"/>
                <w:szCs w:val="24"/>
              </w:rPr>
            </w:pPr>
            <w:r w:rsidRPr="002610B7">
              <w:rPr>
                <w:rFonts w:ascii="Gill Sans MT" w:hAnsi="Gill Sans MT" w:cs="Times New RomanPSMT"/>
                <w:color w:val="000000"/>
                <w:sz w:val="24"/>
                <w:szCs w:val="24"/>
              </w:rPr>
              <w:t>The SCC stipulates the payment schedule offered by the Procuring Entity. If a bid deviates from the schedule and if such deviation is considered acceptable to the Procuring Entity, the bid will be evaluated by calculating interest earned for any earlier payments involved in the terms outlined in the bid as compared with those stipulated in this invitation, at the rate per annum specified in the Bid Data Sheet.</w:t>
            </w:r>
          </w:p>
          <w:p w14:paraId="68DFF8BC" w14:textId="77777777" w:rsidR="00631152" w:rsidRPr="002610B7" w:rsidRDefault="00631152" w:rsidP="002610B7">
            <w:pPr>
              <w:widowControl w:val="0"/>
              <w:tabs>
                <w:tab w:val="left" w:pos="304"/>
              </w:tabs>
              <w:autoSpaceDE w:val="0"/>
              <w:autoSpaceDN w:val="0"/>
              <w:adjustRightInd w:val="0"/>
              <w:snapToGrid w:val="0"/>
              <w:spacing w:after="0"/>
              <w:jc w:val="both"/>
              <w:rPr>
                <w:rFonts w:ascii="Gill Sans MT" w:hAnsi="Gill Sans MT"/>
                <w:sz w:val="24"/>
                <w:szCs w:val="24"/>
              </w:rPr>
            </w:pPr>
            <w:r w:rsidRPr="002610B7">
              <w:rPr>
                <w:rFonts w:ascii="Gill Sans MT" w:hAnsi="Gill Sans MT"/>
                <w:sz w:val="24"/>
                <w:szCs w:val="24"/>
              </w:rPr>
              <w:t>d.</w:t>
            </w:r>
            <w:r w:rsidRPr="002610B7">
              <w:rPr>
                <w:rFonts w:ascii="Gill Sans MT" w:hAnsi="Gill Sans MT"/>
                <w:sz w:val="24"/>
                <w:szCs w:val="24"/>
              </w:rPr>
              <w:tab/>
            </w:r>
            <w:r w:rsidRPr="002610B7">
              <w:rPr>
                <w:rFonts w:ascii="Gill Sans MT" w:hAnsi="Gill Sans MT" w:cs="Times New RomanPS ItalicMT"/>
                <w:color w:val="000000"/>
                <w:sz w:val="24"/>
                <w:szCs w:val="24"/>
              </w:rPr>
              <w:t>Cost of spare parts.</w:t>
            </w:r>
          </w:p>
          <w:p w14:paraId="7356295F" w14:textId="77777777" w:rsidR="00631152" w:rsidRPr="002610B7" w:rsidRDefault="00631152" w:rsidP="002610B7">
            <w:pPr>
              <w:widowControl w:val="0"/>
              <w:autoSpaceDE w:val="0"/>
              <w:autoSpaceDN w:val="0"/>
              <w:adjustRightInd w:val="0"/>
              <w:snapToGrid w:val="0"/>
              <w:spacing w:after="0"/>
              <w:jc w:val="both"/>
              <w:rPr>
                <w:rFonts w:ascii="Gill Sans MT" w:hAnsi="Gill Sans MT" w:cs="Times New RomanPSMT"/>
                <w:color w:val="000000"/>
                <w:sz w:val="24"/>
                <w:szCs w:val="24"/>
              </w:rPr>
            </w:pPr>
          </w:p>
          <w:p w14:paraId="4B7E22FD" w14:textId="77777777" w:rsidR="00631152" w:rsidRPr="002610B7" w:rsidRDefault="00631152" w:rsidP="004B3E47">
            <w:pPr>
              <w:widowControl w:val="0"/>
              <w:numPr>
                <w:ilvl w:val="0"/>
                <w:numId w:val="13"/>
              </w:numPr>
              <w:tabs>
                <w:tab w:val="clear" w:pos="1440"/>
              </w:tabs>
              <w:autoSpaceDE w:val="0"/>
              <w:autoSpaceDN w:val="0"/>
              <w:adjustRightInd w:val="0"/>
              <w:snapToGrid w:val="0"/>
              <w:spacing w:after="0"/>
              <w:ind w:left="540" w:hanging="436"/>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list of items and quantities of major assemblies, components, and selected spare parts, likely to be required during the initial period of operation specified in the Bid Data Sheet, is annexed to the Technical Specifications. The total cost of these items, at the unit prices quoted in each bid, will be added to the bid price.</w:t>
            </w:r>
          </w:p>
          <w:p w14:paraId="411118F4" w14:textId="77777777" w:rsidR="00631152" w:rsidRPr="002610B7" w:rsidRDefault="00631152" w:rsidP="00B76F7B">
            <w:pPr>
              <w:widowControl w:val="0"/>
              <w:autoSpaceDE w:val="0"/>
              <w:autoSpaceDN w:val="0"/>
              <w:adjustRightInd w:val="0"/>
              <w:snapToGrid w:val="0"/>
              <w:spacing w:after="0"/>
              <w:ind w:left="820" w:hanging="436"/>
              <w:jc w:val="both"/>
              <w:rPr>
                <w:rFonts w:ascii="Gill Sans MT" w:hAnsi="Gill Sans MT" w:cs="Times New RomanPSMT"/>
                <w:color w:val="000000"/>
                <w:sz w:val="24"/>
                <w:szCs w:val="24"/>
              </w:rPr>
            </w:pPr>
            <w:r w:rsidRPr="002610B7">
              <w:rPr>
                <w:rFonts w:ascii="Gill Sans MT" w:hAnsi="Gill Sans MT"/>
                <w:sz w:val="24"/>
                <w:szCs w:val="24"/>
              </w:rPr>
              <w:t>or</w:t>
            </w:r>
          </w:p>
          <w:p w14:paraId="47F728B3" w14:textId="77777777" w:rsidR="00631152" w:rsidRPr="002610B7" w:rsidRDefault="00631152" w:rsidP="00AB291C">
            <w:pPr>
              <w:widowControl w:val="0"/>
              <w:numPr>
                <w:ilvl w:val="0"/>
                <w:numId w:val="13"/>
              </w:numPr>
              <w:tabs>
                <w:tab w:val="clear" w:pos="1440"/>
              </w:tabs>
              <w:autoSpaceDE w:val="0"/>
              <w:autoSpaceDN w:val="0"/>
              <w:adjustRightInd w:val="0"/>
              <w:snapToGrid w:val="0"/>
              <w:spacing w:after="0"/>
              <w:ind w:left="540" w:hanging="436"/>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Procuring Entity will draw up a list of high- usage and high-value items of components and spare parts, along with estimated quantities of usage in the initial period of operation specified in the Bid Data Sheet. The total cost of these items and quantities will be computed from spare parts unit prices submitted by the Bidder and added to the bid price.</w:t>
            </w:r>
          </w:p>
          <w:p w14:paraId="6FE12F9E" w14:textId="77777777" w:rsidR="00631152" w:rsidRPr="002610B7" w:rsidRDefault="00631152" w:rsidP="00B76F7B">
            <w:pPr>
              <w:widowControl w:val="0"/>
              <w:autoSpaceDE w:val="0"/>
              <w:autoSpaceDN w:val="0"/>
              <w:adjustRightInd w:val="0"/>
              <w:snapToGrid w:val="0"/>
              <w:spacing w:after="0"/>
              <w:ind w:left="820" w:hanging="436"/>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or</w:t>
            </w:r>
          </w:p>
          <w:p w14:paraId="2CECC360" w14:textId="77777777" w:rsidR="00631152" w:rsidRPr="002610B7" w:rsidRDefault="00631152" w:rsidP="00AB291C">
            <w:pPr>
              <w:widowControl w:val="0"/>
              <w:numPr>
                <w:ilvl w:val="0"/>
                <w:numId w:val="13"/>
              </w:numPr>
              <w:tabs>
                <w:tab w:val="clear" w:pos="1440"/>
              </w:tabs>
              <w:autoSpaceDE w:val="0"/>
              <w:autoSpaceDN w:val="0"/>
              <w:adjustRightInd w:val="0"/>
              <w:snapToGrid w:val="0"/>
              <w:spacing w:after="0"/>
              <w:ind w:left="540" w:hanging="436"/>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The Procuring Entity will estimate the cost of spare parts usage </w:t>
            </w:r>
            <w:r w:rsidRPr="002610B7">
              <w:rPr>
                <w:rFonts w:ascii="Gill Sans MT" w:hAnsi="Gill Sans MT" w:cs="Times New RomanPSMT"/>
                <w:color w:val="000000"/>
                <w:sz w:val="24"/>
                <w:szCs w:val="24"/>
              </w:rPr>
              <w:lastRenderedPageBreak/>
              <w:t>in the initial period of operation specified in the Bid Data Sheet, based on information furnished by each Bidder, as well as on past experience of the Procuring Entity or other procuring agencies in similar situations. Such costs shall be added to the bid price for evaluation.</w:t>
            </w:r>
          </w:p>
          <w:p w14:paraId="121000D6" w14:textId="77777777" w:rsidR="00631152" w:rsidRPr="002610B7" w:rsidRDefault="00631152" w:rsidP="002610B7">
            <w:pPr>
              <w:widowControl w:val="0"/>
              <w:tabs>
                <w:tab w:val="left" w:pos="304"/>
              </w:tabs>
              <w:autoSpaceDE w:val="0"/>
              <w:autoSpaceDN w:val="0"/>
              <w:adjustRightInd w:val="0"/>
              <w:snapToGrid w:val="0"/>
              <w:spacing w:after="0"/>
              <w:ind w:left="304" w:hanging="304"/>
              <w:jc w:val="both"/>
              <w:rPr>
                <w:rFonts w:ascii="Gill Sans MT" w:hAnsi="Gill Sans MT" w:cs="Times New RomanPS ItalicMT"/>
                <w:color w:val="000000"/>
                <w:sz w:val="24"/>
                <w:szCs w:val="24"/>
              </w:rPr>
            </w:pPr>
            <w:r w:rsidRPr="002610B7">
              <w:rPr>
                <w:rFonts w:ascii="Gill Sans MT" w:hAnsi="Gill Sans MT" w:cs="Times New RomanPSMT"/>
                <w:color w:val="000000"/>
                <w:sz w:val="24"/>
                <w:szCs w:val="24"/>
              </w:rPr>
              <w:t>e.</w:t>
            </w:r>
            <w:r w:rsidRPr="002610B7">
              <w:rPr>
                <w:rFonts w:ascii="Gill Sans MT" w:hAnsi="Gill Sans MT" w:cs="Times New RomanPSMT"/>
                <w:color w:val="000000"/>
                <w:sz w:val="24"/>
                <w:szCs w:val="24"/>
              </w:rPr>
              <w:tab/>
            </w:r>
            <w:r w:rsidRPr="002610B7">
              <w:rPr>
                <w:rFonts w:ascii="Gill Sans MT" w:hAnsi="Gill Sans MT" w:cs="Times New RomanPS ItalicMT"/>
                <w:color w:val="000000"/>
                <w:sz w:val="24"/>
                <w:szCs w:val="24"/>
              </w:rPr>
              <w:t>Spare parts and after sales service facilities in the Procuring Entity's country.</w:t>
            </w:r>
          </w:p>
          <w:p w14:paraId="0AFCC5BF" w14:textId="77777777" w:rsidR="00631152" w:rsidRPr="002610B7" w:rsidRDefault="00631152" w:rsidP="002610B7">
            <w:pPr>
              <w:widowControl w:val="0"/>
              <w:tabs>
                <w:tab w:val="left" w:pos="304"/>
              </w:tabs>
              <w:autoSpaceDE w:val="0"/>
              <w:autoSpaceDN w:val="0"/>
              <w:adjustRightInd w:val="0"/>
              <w:snapToGrid w:val="0"/>
              <w:spacing w:after="0"/>
              <w:ind w:left="304" w:hanging="304"/>
              <w:jc w:val="both"/>
              <w:rPr>
                <w:rFonts w:ascii="Gill Sans MT" w:hAnsi="Gill Sans MT" w:cs="Times New RomanPS ItalicMT"/>
                <w:color w:val="000000"/>
                <w:sz w:val="24"/>
                <w:szCs w:val="24"/>
              </w:rPr>
            </w:pPr>
          </w:p>
          <w:p w14:paraId="549AA314" w14:textId="6D63B205" w:rsidR="00631152" w:rsidRPr="00EC6045" w:rsidRDefault="00631152" w:rsidP="00EC6045">
            <w:pPr>
              <w:widowControl w:val="0"/>
              <w:tabs>
                <w:tab w:val="left" w:pos="334"/>
              </w:tabs>
              <w:autoSpaceDE w:val="0"/>
              <w:autoSpaceDN w:val="0"/>
              <w:adjustRightInd w:val="0"/>
              <w:snapToGrid w:val="0"/>
              <w:spacing w:after="0"/>
              <w:ind w:left="334" w:hanging="334"/>
              <w:jc w:val="both"/>
              <w:rPr>
                <w:rFonts w:ascii="Gill Sans MT" w:hAnsi="Gill Sans MT"/>
                <w:sz w:val="24"/>
                <w:szCs w:val="24"/>
              </w:rPr>
            </w:pPr>
            <w:r w:rsidRPr="002610B7">
              <w:rPr>
                <w:rFonts w:ascii="Gill Sans MT" w:hAnsi="Gill Sans MT" w:cs="Times New RomanPSMT"/>
                <w:color w:val="000000"/>
                <w:sz w:val="24"/>
                <w:szCs w:val="24"/>
              </w:rPr>
              <w:tab/>
              <w:t>The cost to the Procuring Entity of establishing the minimum service facilities and parts inventories, as outlined in the Bid Data Sheet or elsewhere in the bidding documents, if quoted separately, shall be added to the bid price.</w:t>
            </w:r>
          </w:p>
          <w:p w14:paraId="4B6F071D" w14:textId="77777777" w:rsidR="00631152" w:rsidRPr="002610B7" w:rsidRDefault="00631152" w:rsidP="002610B7">
            <w:pPr>
              <w:widowControl w:val="0"/>
              <w:tabs>
                <w:tab w:val="left" w:pos="304"/>
              </w:tabs>
              <w:autoSpaceDE w:val="0"/>
              <w:autoSpaceDN w:val="0"/>
              <w:adjustRightInd w:val="0"/>
              <w:snapToGrid w:val="0"/>
              <w:spacing w:after="0"/>
              <w:ind w:left="304" w:hanging="304"/>
              <w:jc w:val="both"/>
              <w:rPr>
                <w:rFonts w:ascii="Gill Sans MT" w:hAnsi="Gill Sans MT" w:cs="Times New RomanPS ItalicMT"/>
                <w:color w:val="000000"/>
                <w:sz w:val="24"/>
                <w:szCs w:val="24"/>
              </w:rPr>
            </w:pPr>
            <w:r w:rsidRPr="002610B7">
              <w:rPr>
                <w:rFonts w:ascii="Gill Sans MT" w:hAnsi="Gill Sans MT" w:cs="Times New RomanPS ItalicMT"/>
                <w:color w:val="000000"/>
                <w:sz w:val="24"/>
                <w:szCs w:val="24"/>
              </w:rPr>
              <w:t>f.</w:t>
            </w:r>
            <w:r w:rsidRPr="002610B7">
              <w:rPr>
                <w:rFonts w:ascii="Gill Sans MT" w:hAnsi="Gill Sans MT" w:cs="Times New RomanPS ItalicMT"/>
                <w:color w:val="000000"/>
                <w:sz w:val="24"/>
                <w:szCs w:val="24"/>
              </w:rPr>
              <w:tab/>
              <w:t>Operating and maintenance costs.</w:t>
            </w:r>
          </w:p>
          <w:p w14:paraId="7D70BCFF" w14:textId="77777777" w:rsidR="00631152" w:rsidRPr="002610B7" w:rsidRDefault="00631152" w:rsidP="002610B7">
            <w:pPr>
              <w:widowControl w:val="0"/>
              <w:autoSpaceDE w:val="0"/>
              <w:autoSpaceDN w:val="0"/>
              <w:adjustRightInd w:val="0"/>
              <w:snapToGrid w:val="0"/>
              <w:spacing w:after="0"/>
              <w:jc w:val="both"/>
              <w:rPr>
                <w:rFonts w:ascii="Gill Sans MT" w:hAnsi="Gill Sans MT"/>
                <w:sz w:val="24"/>
                <w:szCs w:val="24"/>
              </w:rPr>
            </w:pPr>
          </w:p>
          <w:p w14:paraId="12690BE0" w14:textId="39A7974A" w:rsidR="00631152" w:rsidRPr="002610B7" w:rsidRDefault="00631152" w:rsidP="00EC6045">
            <w:pPr>
              <w:widowControl w:val="0"/>
              <w:tabs>
                <w:tab w:val="left" w:pos="304"/>
              </w:tabs>
              <w:autoSpaceDE w:val="0"/>
              <w:autoSpaceDN w:val="0"/>
              <w:adjustRightInd w:val="0"/>
              <w:snapToGrid w:val="0"/>
              <w:spacing w:after="0"/>
              <w:ind w:left="319" w:hanging="319"/>
              <w:jc w:val="both"/>
              <w:rPr>
                <w:rFonts w:ascii="Gill Sans MT" w:hAnsi="Gill Sans MT"/>
                <w:sz w:val="24"/>
                <w:szCs w:val="24"/>
              </w:rPr>
            </w:pPr>
            <w:r w:rsidRPr="002610B7">
              <w:rPr>
                <w:rFonts w:ascii="Gill Sans MT" w:hAnsi="Gill Sans MT"/>
                <w:sz w:val="24"/>
                <w:szCs w:val="24"/>
              </w:rPr>
              <w:tab/>
            </w:r>
            <w:r w:rsidRPr="002610B7">
              <w:rPr>
                <w:rFonts w:ascii="Gill Sans MT" w:hAnsi="Gill Sans MT" w:cs="Times New RomanPSMT"/>
                <w:color w:val="000000"/>
                <w:sz w:val="24"/>
                <w:szCs w:val="24"/>
              </w:rPr>
              <w:t>Since the operating and maintenance costs of the goods under procurement form a major part of the life cycle cost of the equipment, these costs will be evaluated in accordance with the criteria specified in the Bid Data Sheet or in the Technical Specifications.</w:t>
            </w:r>
          </w:p>
          <w:p w14:paraId="62F93D55" w14:textId="77777777" w:rsidR="00631152" w:rsidRPr="002610B7" w:rsidRDefault="00631152" w:rsidP="002610B7">
            <w:pPr>
              <w:widowControl w:val="0"/>
              <w:tabs>
                <w:tab w:val="left" w:pos="304"/>
              </w:tabs>
              <w:autoSpaceDE w:val="0"/>
              <w:autoSpaceDN w:val="0"/>
              <w:adjustRightInd w:val="0"/>
              <w:snapToGrid w:val="0"/>
              <w:spacing w:after="0"/>
              <w:jc w:val="both"/>
              <w:rPr>
                <w:rFonts w:ascii="Gill Sans MT" w:hAnsi="Gill Sans MT"/>
                <w:sz w:val="24"/>
                <w:szCs w:val="24"/>
              </w:rPr>
            </w:pPr>
            <w:r w:rsidRPr="002610B7">
              <w:rPr>
                <w:rFonts w:ascii="Gill Sans MT" w:hAnsi="Gill Sans MT"/>
                <w:sz w:val="24"/>
                <w:szCs w:val="24"/>
              </w:rPr>
              <w:t>g.</w:t>
            </w:r>
            <w:r w:rsidRPr="002610B7">
              <w:rPr>
                <w:rFonts w:ascii="Gill Sans MT" w:hAnsi="Gill Sans MT"/>
                <w:sz w:val="24"/>
                <w:szCs w:val="24"/>
              </w:rPr>
              <w:tab/>
            </w:r>
            <w:r w:rsidRPr="002610B7">
              <w:rPr>
                <w:rFonts w:ascii="Gill Sans MT" w:hAnsi="Gill Sans MT" w:cs="Times New RomanPS ItalicMT"/>
                <w:color w:val="000000"/>
                <w:sz w:val="24"/>
                <w:szCs w:val="24"/>
              </w:rPr>
              <w:t>Performance and productivity of the equipment.</w:t>
            </w:r>
          </w:p>
          <w:p w14:paraId="0EB2BF1F" w14:textId="77777777" w:rsidR="00631152" w:rsidRPr="002610B7" w:rsidRDefault="00631152" w:rsidP="002610B7">
            <w:pPr>
              <w:widowControl w:val="0"/>
              <w:tabs>
                <w:tab w:val="left" w:pos="319"/>
              </w:tabs>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ab/>
            </w:r>
          </w:p>
          <w:p w14:paraId="7A5AC88C" w14:textId="77777777" w:rsidR="00631152" w:rsidRPr="002610B7" w:rsidRDefault="00631152" w:rsidP="002610B7">
            <w:pPr>
              <w:widowControl w:val="0"/>
              <w:tabs>
                <w:tab w:val="left" w:pos="724"/>
              </w:tabs>
              <w:autoSpaceDE w:val="0"/>
              <w:autoSpaceDN w:val="0"/>
              <w:adjustRightInd w:val="0"/>
              <w:snapToGrid w:val="0"/>
              <w:spacing w:after="0"/>
              <w:ind w:left="1054" w:hanging="1054"/>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ab/>
              <w:t>i.</w:t>
            </w:r>
            <w:r w:rsidRPr="002610B7">
              <w:rPr>
                <w:rFonts w:ascii="Gill Sans MT" w:hAnsi="Gill Sans MT" w:cs="Times New RomanPSMT"/>
                <w:color w:val="000000"/>
                <w:sz w:val="24"/>
                <w:szCs w:val="24"/>
              </w:rPr>
              <w:tab/>
              <w:t>Bidders shall state the guaranteed performance or efficiency in response to the Technical Specification. For each drop in the performance or efficiency below the norm of 100, an adjustment for an amount specified in the Bid Data Sheet will be added to the bid price, representing the capitalized cost of additional operating costs over the life of the plant, using the methodology specified in the Bid Data Sheet or in the Technical Specifications.</w:t>
            </w:r>
          </w:p>
          <w:p w14:paraId="07CC9D39" w14:textId="77777777" w:rsidR="00631152" w:rsidRPr="002610B7" w:rsidRDefault="00631152" w:rsidP="002610B7">
            <w:pPr>
              <w:widowControl w:val="0"/>
              <w:tabs>
                <w:tab w:val="left" w:pos="724"/>
              </w:tabs>
              <w:autoSpaceDE w:val="0"/>
              <w:autoSpaceDN w:val="0"/>
              <w:adjustRightInd w:val="0"/>
              <w:snapToGrid w:val="0"/>
              <w:spacing w:after="0"/>
              <w:ind w:left="1054" w:hanging="1054"/>
              <w:jc w:val="both"/>
              <w:rPr>
                <w:rFonts w:ascii="Gill Sans MT" w:hAnsi="Gill Sans MT"/>
                <w:sz w:val="24"/>
                <w:szCs w:val="24"/>
              </w:rPr>
            </w:pPr>
            <w:r w:rsidRPr="002610B7">
              <w:rPr>
                <w:rFonts w:ascii="Gill Sans MT" w:hAnsi="Gill Sans MT"/>
                <w:sz w:val="24"/>
                <w:szCs w:val="24"/>
              </w:rPr>
              <w:tab/>
              <w:t>or</w:t>
            </w:r>
          </w:p>
          <w:p w14:paraId="696200D5" w14:textId="06605B9F" w:rsidR="00631152" w:rsidRPr="002610B7" w:rsidRDefault="00631152" w:rsidP="00EC6045">
            <w:pPr>
              <w:widowControl w:val="0"/>
              <w:tabs>
                <w:tab w:val="left" w:pos="724"/>
              </w:tabs>
              <w:autoSpaceDE w:val="0"/>
              <w:autoSpaceDN w:val="0"/>
              <w:adjustRightInd w:val="0"/>
              <w:snapToGrid w:val="0"/>
              <w:spacing w:after="0"/>
              <w:ind w:left="1054" w:hanging="1054"/>
              <w:jc w:val="both"/>
              <w:rPr>
                <w:rFonts w:ascii="Gill Sans MT" w:hAnsi="Gill Sans MT"/>
                <w:sz w:val="24"/>
                <w:szCs w:val="24"/>
              </w:rPr>
            </w:pPr>
            <w:r w:rsidRPr="002610B7">
              <w:rPr>
                <w:rFonts w:ascii="Gill Sans MT" w:hAnsi="Gill Sans MT"/>
                <w:sz w:val="24"/>
                <w:szCs w:val="24"/>
              </w:rPr>
              <w:tab/>
              <w:t>ii.</w:t>
            </w:r>
            <w:r w:rsidRPr="002610B7">
              <w:rPr>
                <w:rFonts w:ascii="Gill Sans MT" w:hAnsi="Gill Sans MT"/>
                <w:sz w:val="24"/>
                <w:szCs w:val="24"/>
              </w:rPr>
              <w:tab/>
            </w:r>
            <w:r w:rsidRPr="002610B7">
              <w:rPr>
                <w:rFonts w:ascii="Gill Sans MT" w:hAnsi="Gill Sans MT" w:cs="Times New RomanPSMT"/>
                <w:color w:val="000000"/>
                <w:sz w:val="24"/>
                <w:szCs w:val="24"/>
              </w:rPr>
              <w:t>Goods offered shall have a minimum productivity specified under the relevant provision in the Technical Specifications to be considered responsive. Evaluation shall be based on the cost per unit of the actual productivity of goods offered in the bid, and adjustment will be added to the bid price using the methodology specified in the Bid Data Sheet or in the Technical Specifications.</w:t>
            </w:r>
          </w:p>
          <w:p w14:paraId="39E71FA2" w14:textId="529B5807" w:rsidR="00631152" w:rsidRPr="002610B7" w:rsidRDefault="00631152" w:rsidP="000A5C35">
            <w:pPr>
              <w:widowControl w:val="0"/>
              <w:tabs>
                <w:tab w:val="left" w:pos="334"/>
              </w:tabs>
              <w:autoSpaceDE w:val="0"/>
              <w:autoSpaceDN w:val="0"/>
              <w:adjustRightInd w:val="0"/>
              <w:snapToGrid w:val="0"/>
              <w:spacing w:after="0"/>
              <w:ind w:left="334" w:hanging="334"/>
              <w:jc w:val="both"/>
              <w:rPr>
                <w:rFonts w:ascii="Gill Sans MT" w:hAnsi="Gill Sans MT"/>
                <w:sz w:val="24"/>
                <w:szCs w:val="24"/>
              </w:rPr>
            </w:pPr>
            <w:r w:rsidRPr="002610B7">
              <w:rPr>
                <w:rFonts w:ascii="Gill Sans MT" w:hAnsi="Gill Sans MT" w:cs="Times New RomanPSMT"/>
                <w:color w:val="000000"/>
                <w:sz w:val="24"/>
                <w:szCs w:val="24"/>
              </w:rPr>
              <w:t>h.</w:t>
            </w:r>
            <w:r w:rsidRPr="002610B7">
              <w:rPr>
                <w:rFonts w:ascii="Gill Sans MT" w:hAnsi="Gill Sans MT" w:cs="Times New RomanPSMT"/>
                <w:color w:val="000000"/>
                <w:sz w:val="24"/>
                <w:szCs w:val="24"/>
              </w:rPr>
              <w:tab/>
            </w:r>
            <w:r w:rsidRPr="002610B7">
              <w:rPr>
                <w:rFonts w:ascii="Gill Sans MT" w:hAnsi="Gill Sans MT" w:cs="Times New RomanPS ItalicMT"/>
                <w:color w:val="000000"/>
                <w:sz w:val="24"/>
                <w:szCs w:val="24"/>
              </w:rPr>
              <w:t>Specific additional criteria indicated in the Bid Data Sheet and/or in the Technical Specifications.</w:t>
            </w:r>
          </w:p>
        </w:tc>
      </w:tr>
      <w:tr w:rsidR="009454D5" w:rsidRPr="002610B7" w14:paraId="2378BBD0" w14:textId="77777777" w:rsidTr="00B02F24">
        <w:trPr>
          <w:trHeight w:val="1261"/>
          <w:jc w:val="center"/>
        </w:trPr>
        <w:tc>
          <w:tcPr>
            <w:tcW w:w="2373" w:type="dxa"/>
            <w:vMerge w:val="restart"/>
          </w:tcPr>
          <w:p w14:paraId="34E661A7" w14:textId="77777777" w:rsidR="009454D5" w:rsidRPr="002610B7" w:rsidRDefault="009454D5"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lastRenderedPageBreak/>
              <w:t>Alternative</w:t>
            </w:r>
          </w:p>
          <w:p w14:paraId="053D1AAA"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vMerge w:val="restart"/>
          </w:tcPr>
          <w:p w14:paraId="14349AD1"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25.4</w:t>
            </w:r>
          </w:p>
        </w:tc>
        <w:tc>
          <w:tcPr>
            <w:tcW w:w="6887" w:type="dxa"/>
            <w:gridSpan w:val="2"/>
          </w:tcPr>
          <w:p w14:paraId="4123FA19" w14:textId="77777777" w:rsidR="009454D5" w:rsidRPr="002610B7" w:rsidRDefault="009454D5" w:rsidP="002610B7">
            <w:pPr>
              <w:widowControl w:val="0"/>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25.4 Merit Point System:</w:t>
            </w:r>
          </w:p>
          <w:p w14:paraId="1C3E7770" w14:textId="77777777" w:rsidR="009454D5" w:rsidRPr="002610B7" w:rsidRDefault="009454D5"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The following merit point system for weighing evaluation factors can be applied if none of the evaluation methods listed in 25.4 above has been retained in the Bid Data Sheet. The number of points allocated to each factor shall be specified in the Bid Data Sheet</w:t>
            </w:r>
          </w:p>
        </w:tc>
      </w:tr>
      <w:tr w:rsidR="009454D5" w:rsidRPr="002610B7" w14:paraId="2CC7E704" w14:textId="77777777" w:rsidTr="0026507B">
        <w:trPr>
          <w:trHeight w:val="387"/>
          <w:jc w:val="center"/>
        </w:trPr>
        <w:tc>
          <w:tcPr>
            <w:tcW w:w="2373" w:type="dxa"/>
            <w:vMerge/>
          </w:tcPr>
          <w:p w14:paraId="69C9CFE9"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vMerge/>
          </w:tcPr>
          <w:p w14:paraId="7E3A0411"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887" w:type="dxa"/>
            <w:gridSpan w:val="2"/>
            <w:tcBorders>
              <w:bottom w:val="single" w:sz="4" w:space="0" w:color="595959" w:themeColor="text1" w:themeTint="A6"/>
            </w:tcBorders>
          </w:tcPr>
          <w:p w14:paraId="12BB0BFF" w14:textId="77777777" w:rsidR="009454D5" w:rsidRPr="002610B7" w:rsidRDefault="009454D5" w:rsidP="002610B7">
            <w:pPr>
              <w:widowControl w:val="0"/>
              <w:autoSpaceDE w:val="0"/>
              <w:autoSpaceDN w:val="0"/>
              <w:adjustRightInd w:val="0"/>
              <w:snapToGrid w:val="0"/>
              <w:spacing w:after="0"/>
              <w:rPr>
                <w:rFonts w:ascii="Gill Sans MT" w:hAnsi="Gill Sans MT"/>
                <w:sz w:val="24"/>
                <w:szCs w:val="24"/>
              </w:rPr>
            </w:pPr>
            <w:r w:rsidRPr="002610B7">
              <w:rPr>
                <w:rFonts w:ascii="Gill Sans MT" w:hAnsi="Gill Sans MT" w:cs="Times New RomanPS ItalicMT"/>
                <w:color w:val="000000"/>
                <w:sz w:val="24"/>
                <w:szCs w:val="24"/>
              </w:rPr>
              <w:t>[In the Bid Data Sheet, choose from the range of]</w:t>
            </w:r>
          </w:p>
        </w:tc>
      </w:tr>
      <w:tr w:rsidR="009454D5" w:rsidRPr="002610B7" w14:paraId="0526BF7A" w14:textId="77777777" w:rsidTr="0026507B">
        <w:trPr>
          <w:trHeight w:val="387"/>
          <w:jc w:val="center"/>
        </w:trPr>
        <w:tc>
          <w:tcPr>
            <w:tcW w:w="2373" w:type="dxa"/>
            <w:vMerge/>
          </w:tcPr>
          <w:p w14:paraId="0BF652D5"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vMerge/>
            <w:tcBorders>
              <w:right w:val="single" w:sz="4" w:space="0" w:color="595959" w:themeColor="text1" w:themeTint="A6"/>
            </w:tcBorders>
          </w:tcPr>
          <w:p w14:paraId="03D468B5"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541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C1AB7E" w14:textId="77777777" w:rsidR="009454D5" w:rsidRPr="002610B7" w:rsidRDefault="009454D5" w:rsidP="002610B7">
            <w:pPr>
              <w:widowControl w:val="0"/>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Evaluated price of the goods</w:t>
            </w:r>
          </w:p>
        </w:tc>
        <w:tc>
          <w:tcPr>
            <w:tcW w:w="14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DCBC0B" w14:textId="77777777" w:rsidR="009454D5" w:rsidRPr="002610B7" w:rsidRDefault="009454D5" w:rsidP="002610B7">
            <w:pPr>
              <w:widowControl w:val="0"/>
              <w:autoSpaceDE w:val="0"/>
              <w:autoSpaceDN w:val="0"/>
              <w:adjustRightInd w:val="0"/>
              <w:snapToGrid w:val="0"/>
              <w:spacing w:after="0"/>
              <w:jc w:val="right"/>
              <w:rPr>
                <w:rFonts w:ascii="Gill Sans MT" w:hAnsi="Gill Sans MT"/>
                <w:sz w:val="24"/>
                <w:szCs w:val="24"/>
              </w:rPr>
            </w:pPr>
            <w:r w:rsidRPr="002610B7">
              <w:rPr>
                <w:rFonts w:ascii="Gill Sans MT" w:hAnsi="Gill Sans MT" w:cs="Times New RomanPSMT"/>
                <w:color w:val="000000"/>
                <w:sz w:val="24"/>
                <w:szCs w:val="24"/>
              </w:rPr>
              <w:t>60 to 90</w:t>
            </w:r>
          </w:p>
        </w:tc>
      </w:tr>
      <w:tr w:rsidR="009454D5" w:rsidRPr="002610B7" w14:paraId="5782B28F" w14:textId="77777777" w:rsidTr="0026507B">
        <w:trPr>
          <w:trHeight w:val="387"/>
          <w:jc w:val="center"/>
        </w:trPr>
        <w:tc>
          <w:tcPr>
            <w:tcW w:w="2373" w:type="dxa"/>
            <w:vMerge/>
          </w:tcPr>
          <w:p w14:paraId="3A8C57C1"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vMerge/>
            <w:tcBorders>
              <w:right w:val="single" w:sz="4" w:space="0" w:color="595959" w:themeColor="text1" w:themeTint="A6"/>
            </w:tcBorders>
          </w:tcPr>
          <w:p w14:paraId="350F55F0"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541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60B553" w14:textId="77777777" w:rsidR="009454D5" w:rsidRPr="002610B7" w:rsidRDefault="009454D5" w:rsidP="002610B7">
            <w:pPr>
              <w:widowControl w:val="0"/>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Cost of common list spare parts</w:t>
            </w:r>
          </w:p>
        </w:tc>
        <w:tc>
          <w:tcPr>
            <w:tcW w:w="14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190287" w14:textId="77777777" w:rsidR="009454D5" w:rsidRPr="002610B7" w:rsidRDefault="009454D5" w:rsidP="002610B7">
            <w:pPr>
              <w:widowControl w:val="0"/>
              <w:autoSpaceDE w:val="0"/>
              <w:autoSpaceDN w:val="0"/>
              <w:adjustRightInd w:val="0"/>
              <w:snapToGrid w:val="0"/>
              <w:spacing w:after="0"/>
              <w:jc w:val="right"/>
              <w:rPr>
                <w:rFonts w:ascii="Gill Sans MT" w:hAnsi="Gill Sans MT"/>
                <w:sz w:val="24"/>
                <w:szCs w:val="24"/>
              </w:rPr>
            </w:pPr>
            <w:r w:rsidRPr="002610B7">
              <w:rPr>
                <w:rFonts w:ascii="Gill Sans MT" w:hAnsi="Gill Sans MT" w:cs="Times New RomanPSMT"/>
                <w:color w:val="000000"/>
                <w:sz w:val="24"/>
                <w:szCs w:val="24"/>
              </w:rPr>
              <w:t>0 to 20</w:t>
            </w:r>
          </w:p>
        </w:tc>
      </w:tr>
      <w:tr w:rsidR="009454D5" w:rsidRPr="002610B7" w14:paraId="0A00A9AD" w14:textId="77777777" w:rsidTr="0026507B">
        <w:trPr>
          <w:trHeight w:val="387"/>
          <w:jc w:val="center"/>
        </w:trPr>
        <w:tc>
          <w:tcPr>
            <w:tcW w:w="2373" w:type="dxa"/>
            <w:vMerge/>
          </w:tcPr>
          <w:p w14:paraId="4C08F6A8"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vMerge/>
            <w:tcBorders>
              <w:right w:val="single" w:sz="4" w:space="0" w:color="595959" w:themeColor="text1" w:themeTint="A6"/>
            </w:tcBorders>
          </w:tcPr>
          <w:p w14:paraId="0EEB7BA7"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541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F3695D" w14:textId="77777777" w:rsidR="009454D5" w:rsidRPr="002610B7" w:rsidRDefault="009454D5" w:rsidP="002610B7">
            <w:pPr>
              <w:widowControl w:val="0"/>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Technical features, and maintenance and operating costs</w:t>
            </w:r>
          </w:p>
        </w:tc>
        <w:tc>
          <w:tcPr>
            <w:tcW w:w="14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71E21B9" w14:textId="77777777" w:rsidR="009454D5" w:rsidRPr="002610B7" w:rsidRDefault="009454D5" w:rsidP="002610B7">
            <w:pPr>
              <w:widowControl w:val="0"/>
              <w:autoSpaceDE w:val="0"/>
              <w:autoSpaceDN w:val="0"/>
              <w:adjustRightInd w:val="0"/>
              <w:snapToGrid w:val="0"/>
              <w:spacing w:after="0"/>
              <w:jc w:val="right"/>
              <w:rPr>
                <w:rFonts w:ascii="Gill Sans MT" w:hAnsi="Gill Sans MT" w:cs="Times New RomanPS ItalicMT"/>
                <w:color w:val="000000"/>
                <w:sz w:val="24"/>
                <w:szCs w:val="24"/>
              </w:rPr>
            </w:pPr>
            <w:r w:rsidRPr="002610B7">
              <w:rPr>
                <w:rFonts w:ascii="Gill Sans MT" w:hAnsi="Gill Sans MT" w:cs="Times New RomanPSMT"/>
                <w:color w:val="000000"/>
                <w:sz w:val="24"/>
                <w:szCs w:val="24"/>
              </w:rPr>
              <w:t>0 to 20</w:t>
            </w:r>
          </w:p>
        </w:tc>
      </w:tr>
      <w:tr w:rsidR="009454D5" w:rsidRPr="002610B7" w14:paraId="366F821E" w14:textId="77777777" w:rsidTr="0026507B">
        <w:trPr>
          <w:trHeight w:val="387"/>
          <w:jc w:val="center"/>
        </w:trPr>
        <w:tc>
          <w:tcPr>
            <w:tcW w:w="2373" w:type="dxa"/>
            <w:vMerge/>
          </w:tcPr>
          <w:p w14:paraId="567A01CD"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vMerge/>
            <w:tcBorders>
              <w:right w:val="single" w:sz="4" w:space="0" w:color="595959" w:themeColor="text1" w:themeTint="A6"/>
            </w:tcBorders>
          </w:tcPr>
          <w:p w14:paraId="21A3F8E8"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541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90912F" w14:textId="77777777" w:rsidR="009454D5" w:rsidRPr="002610B7" w:rsidRDefault="009454D5" w:rsidP="002610B7">
            <w:pPr>
              <w:widowControl w:val="0"/>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Availability of service and spare parts</w:t>
            </w:r>
          </w:p>
        </w:tc>
        <w:tc>
          <w:tcPr>
            <w:tcW w:w="14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1E74B2" w14:textId="77777777" w:rsidR="009454D5" w:rsidRPr="002610B7" w:rsidRDefault="009454D5" w:rsidP="002610B7">
            <w:pPr>
              <w:widowControl w:val="0"/>
              <w:autoSpaceDE w:val="0"/>
              <w:autoSpaceDN w:val="0"/>
              <w:adjustRightInd w:val="0"/>
              <w:snapToGrid w:val="0"/>
              <w:spacing w:after="0"/>
              <w:jc w:val="right"/>
              <w:rPr>
                <w:rFonts w:ascii="Gill Sans MT" w:hAnsi="Gill Sans MT"/>
                <w:sz w:val="24"/>
                <w:szCs w:val="24"/>
              </w:rPr>
            </w:pPr>
            <w:r w:rsidRPr="002610B7">
              <w:rPr>
                <w:rFonts w:ascii="Gill Sans MT" w:hAnsi="Gill Sans MT" w:cs="Times New RomanPSMT"/>
                <w:color w:val="000000"/>
                <w:sz w:val="24"/>
                <w:szCs w:val="24"/>
              </w:rPr>
              <w:t>0 to 20</w:t>
            </w:r>
          </w:p>
        </w:tc>
      </w:tr>
      <w:tr w:rsidR="009454D5" w:rsidRPr="002610B7" w14:paraId="55DF7FA4" w14:textId="77777777" w:rsidTr="0026507B">
        <w:trPr>
          <w:trHeight w:val="387"/>
          <w:jc w:val="center"/>
        </w:trPr>
        <w:tc>
          <w:tcPr>
            <w:tcW w:w="2373" w:type="dxa"/>
            <w:vMerge/>
          </w:tcPr>
          <w:p w14:paraId="6EDF8E3D"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vMerge/>
            <w:tcBorders>
              <w:right w:val="single" w:sz="4" w:space="0" w:color="595959" w:themeColor="text1" w:themeTint="A6"/>
            </w:tcBorders>
          </w:tcPr>
          <w:p w14:paraId="1160B618"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541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6367AFA" w14:textId="77777777" w:rsidR="009454D5" w:rsidRPr="002610B7" w:rsidRDefault="009454D5" w:rsidP="002610B7">
            <w:pPr>
              <w:widowControl w:val="0"/>
              <w:autoSpaceDE w:val="0"/>
              <w:autoSpaceDN w:val="0"/>
              <w:adjustRightInd w:val="0"/>
              <w:snapToGrid w:val="0"/>
              <w:spacing w:after="0"/>
              <w:rPr>
                <w:rFonts w:ascii="Gill Sans MT" w:hAnsi="Gill Sans MT"/>
                <w:sz w:val="24"/>
                <w:szCs w:val="24"/>
              </w:rPr>
            </w:pPr>
            <w:r w:rsidRPr="002610B7">
              <w:rPr>
                <w:rFonts w:ascii="Gill Sans MT" w:hAnsi="Gill Sans MT" w:cs="Times New RomanPSMT"/>
                <w:color w:val="000000"/>
                <w:sz w:val="24"/>
                <w:szCs w:val="24"/>
              </w:rPr>
              <w:t>Standardization</w:t>
            </w:r>
          </w:p>
        </w:tc>
        <w:tc>
          <w:tcPr>
            <w:tcW w:w="14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318B4DE" w14:textId="77777777" w:rsidR="009454D5" w:rsidRPr="002610B7" w:rsidRDefault="009454D5" w:rsidP="002610B7">
            <w:pPr>
              <w:widowControl w:val="0"/>
              <w:autoSpaceDE w:val="0"/>
              <w:autoSpaceDN w:val="0"/>
              <w:adjustRightInd w:val="0"/>
              <w:snapToGrid w:val="0"/>
              <w:spacing w:after="0"/>
              <w:jc w:val="right"/>
              <w:rPr>
                <w:rFonts w:ascii="Gill Sans MT" w:hAnsi="Gill Sans MT"/>
                <w:sz w:val="24"/>
                <w:szCs w:val="24"/>
              </w:rPr>
            </w:pPr>
            <w:r w:rsidRPr="002610B7">
              <w:rPr>
                <w:rFonts w:ascii="Gill Sans MT" w:hAnsi="Gill Sans MT" w:cs="Times New RomanPSMT"/>
                <w:color w:val="000000"/>
                <w:sz w:val="24"/>
                <w:szCs w:val="24"/>
              </w:rPr>
              <w:t>0 to 20</w:t>
            </w:r>
          </w:p>
        </w:tc>
      </w:tr>
      <w:tr w:rsidR="009454D5" w:rsidRPr="002610B7" w14:paraId="1E2A0A2D" w14:textId="77777777" w:rsidTr="0026507B">
        <w:trPr>
          <w:trHeight w:val="387"/>
          <w:jc w:val="center"/>
        </w:trPr>
        <w:tc>
          <w:tcPr>
            <w:tcW w:w="2373" w:type="dxa"/>
            <w:vMerge/>
          </w:tcPr>
          <w:p w14:paraId="7A308BFE"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vMerge/>
            <w:tcBorders>
              <w:right w:val="single" w:sz="4" w:space="0" w:color="595959" w:themeColor="text1" w:themeTint="A6"/>
            </w:tcBorders>
          </w:tcPr>
          <w:p w14:paraId="3377922D"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541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2F886A" w14:textId="77777777" w:rsidR="009454D5" w:rsidRPr="002610B7" w:rsidRDefault="009454D5" w:rsidP="002610B7">
            <w:pPr>
              <w:widowControl w:val="0"/>
              <w:autoSpaceDE w:val="0"/>
              <w:autoSpaceDN w:val="0"/>
              <w:adjustRightInd w:val="0"/>
              <w:snapToGrid w:val="0"/>
              <w:spacing w:after="0"/>
              <w:rPr>
                <w:rFonts w:ascii="Gill Sans MT" w:hAnsi="Gill Sans MT" w:cs="Times New RomanPSMT"/>
                <w:color w:val="000000"/>
                <w:sz w:val="24"/>
                <w:szCs w:val="24"/>
              </w:rPr>
            </w:pPr>
            <w:r w:rsidRPr="002610B7">
              <w:rPr>
                <w:rFonts w:ascii="Gill Sans MT" w:hAnsi="Gill Sans MT" w:cs="Times New RomanPSMT"/>
                <w:color w:val="000000"/>
                <w:sz w:val="24"/>
                <w:szCs w:val="24"/>
              </w:rPr>
              <w:t>Total</w:t>
            </w:r>
          </w:p>
        </w:tc>
        <w:tc>
          <w:tcPr>
            <w:tcW w:w="147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3910998" w14:textId="77777777" w:rsidR="009454D5" w:rsidRPr="002610B7" w:rsidRDefault="009454D5" w:rsidP="002610B7">
            <w:pPr>
              <w:widowControl w:val="0"/>
              <w:autoSpaceDE w:val="0"/>
              <w:autoSpaceDN w:val="0"/>
              <w:adjustRightInd w:val="0"/>
              <w:snapToGrid w:val="0"/>
              <w:spacing w:after="0"/>
              <w:jc w:val="right"/>
              <w:rPr>
                <w:rFonts w:ascii="Gill Sans MT" w:hAnsi="Gill Sans MT" w:cs="Times New RomanPS ItalicMT"/>
                <w:color w:val="000000"/>
                <w:sz w:val="24"/>
                <w:szCs w:val="24"/>
              </w:rPr>
            </w:pPr>
            <w:r w:rsidRPr="002610B7">
              <w:rPr>
                <w:rFonts w:ascii="Gill Sans MT" w:hAnsi="Gill Sans MT" w:cs="Times New RomanPSMT"/>
                <w:color w:val="000000"/>
                <w:sz w:val="24"/>
                <w:szCs w:val="24"/>
              </w:rPr>
              <w:t>100</w:t>
            </w:r>
          </w:p>
        </w:tc>
      </w:tr>
      <w:tr w:rsidR="009454D5" w:rsidRPr="002610B7" w14:paraId="1375C52B" w14:textId="77777777" w:rsidTr="0026507B">
        <w:trPr>
          <w:trHeight w:val="387"/>
          <w:jc w:val="center"/>
        </w:trPr>
        <w:tc>
          <w:tcPr>
            <w:tcW w:w="2373" w:type="dxa"/>
            <w:vMerge/>
          </w:tcPr>
          <w:p w14:paraId="4DD520DC"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vMerge/>
          </w:tcPr>
          <w:p w14:paraId="045A80D3"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887" w:type="dxa"/>
            <w:gridSpan w:val="2"/>
            <w:tcBorders>
              <w:top w:val="single" w:sz="4" w:space="0" w:color="595959" w:themeColor="text1" w:themeTint="A6"/>
            </w:tcBorders>
          </w:tcPr>
          <w:p w14:paraId="4B9AFA01" w14:textId="37EB1B22" w:rsidR="009454D5" w:rsidRPr="002610B7" w:rsidRDefault="009454D5"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The bid scoring the highest number of points will be deemed to be the </w:t>
            </w:r>
            <w:r w:rsidR="004E41BB" w:rsidRPr="002610B7">
              <w:rPr>
                <w:rFonts w:ascii="Gill Sans MT" w:hAnsi="Gill Sans MT" w:cs="Times New RomanPSMT"/>
                <w:color w:val="000000"/>
                <w:sz w:val="24"/>
                <w:szCs w:val="24"/>
              </w:rPr>
              <w:t>Highest-Ranking fair bid</w:t>
            </w:r>
            <w:r w:rsidRPr="002610B7">
              <w:rPr>
                <w:rFonts w:ascii="Gill Sans MT" w:hAnsi="Gill Sans MT" w:cs="Times New RomanPSMT"/>
                <w:color w:val="000000"/>
                <w:sz w:val="24"/>
                <w:szCs w:val="24"/>
              </w:rPr>
              <w:t>.</w:t>
            </w:r>
          </w:p>
        </w:tc>
      </w:tr>
      <w:tr w:rsidR="009454D5" w:rsidRPr="002610B7" w14:paraId="45AA052A" w14:textId="77777777" w:rsidTr="00B02F24">
        <w:trPr>
          <w:trHeight w:val="387"/>
          <w:jc w:val="center"/>
        </w:trPr>
        <w:tc>
          <w:tcPr>
            <w:tcW w:w="2373" w:type="dxa"/>
            <w:vMerge w:val="restart"/>
          </w:tcPr>
          <w:p w14:paraId="2819BD11" w14:textId="77777777" w:rsidR="009454D5" w:rsidRPr="002610B7" w:rsidRDefault="009454D5"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26. Contacting</w:t>
            </w:r>
            <w:r w:rsidR="00D97EC3"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the</w:t>
            </w:r>
            <w:r w:rsidR="00D97EC3"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Procuring</w:t>
            </w:r>
            <w:r w:rsidR="00D97EC3" w:rsidRPr="002610B7">
              <w:rPr>
                <w:rFonts w:ascii="Gill Sans MT" w:hAnsi="Gill Sans MT" w:cs="Times New RomanPS BoldMT"/>
                <w:b/>
                <w:bCs/>
                <w:color w:val="000000"/>
                <w:sz w:val="24"/>
                <w:szCs w:val="24"/>
              </w:rPr>
              <w:t xml:space="preserve"> </w:t>
            </w:r>
            <w:r w:rsidR="00870C01" w:rsidRPr="002610B7">
              <w:rPr>
                <w:rFonts w:ascii="Gill Sans MT" w:hAnsi="Gill Sans MT" w:cs="Times New RomanPS BoldMT"/>
                <w:b/>
                <w:bCs/>
                <w:color w:val="000000"/>
                <w:sz w:val="24"/>
                <w:szCs w:val="24"/>
              </w:rPr>
              <w:t>Entity</w:t>
            </w:r>
          </w:p>
        </w:tc>
        <w:tc>
          <w:tcPr>
            <w:tcW w:w="658" w:type="dxa"/>
          </w:tcPr>
          <w:p w14:paraId="7E7702B9"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26.1</w:t>
            </w:r>
          </w:p>
        </w:tc>
        <w:tc>
          <w:tcPr>
            <w:tcW w:w="6887" w:type="dxa"/>
            <w:gridSpan w:val="2"/>
          </w:tcPr>
          <w:p w14:paraId="36B07356" w14:textId="77777777" w:rsidR="009454D5" w:rsidRPr="002610B7" w:rsidRDefault="009454D5"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Subject to ITB Clause 23, no Bidder shall contact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on any matter relating to its bid, from the time of the bid opening to the time the contract is awarded. If the Bidder wishes to bring additional information to the notice of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it should do so in writing.</w:t>
            </w:r>
          </w:p>
          <w:p w14:paraId="2A457519" w14:textId="77777777" w:rsidR="009454D5" w:rsidRPr="002610B7" w:rsidRDefault="009454D5" w:rsidP="002610B7">
            <w:pPr>
              <w:widowControl w:val="0"/>
              <w:autoSpaceDE w:val="0"/>
              <w:autoSpaceDN w:val="0"/>
              <w:adjustRightInd w:val="0"/>
              <w:snapToGrid w:val="0"/>
              <w:spacing w:after="0"/>
              <w:jc w:val="both"/>
              <w:rPr>
                <w:rFonts w:ascii="Gill Sans MT" w:hAnsi="Gill Sans MT" w:cs="Times New RomanPS ItalicMT"/>
                <w:color w:val="000000"/>
                <w:sz w:val="24"/>
                <w:szCs w:val="24"/>
              </w:rPr>
            </w:pPr>
          </w:p>
        </w:tc>
      </w:tr>
      <w:tr w:rsidR="009454D5" w:rsidRPr="002610B7" w14:paraId="18186329" w14:textId="77777777" w:rsidTr="00B02F24">
        <w:trPr>
          <w:trHeight w:val="387"/>
          <w:jc w:val="center"/>
        </w:trPr>
        <w:tc>
          <w:tcPr>
            <w:tcW w:w="2373" w:type="dxa"/>
            <w:vMerge/>
          </w:tcPr>
          <w:p w14:paraId="2695083B"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3E698F75"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26.2</w:t>
            </w:r>
          </w:p>
        </w:tc>
        <w:tc>
          <w:tcPr>
            <w:tcW w:w="6887" w:type="dxa"/>
            <w:gridSpan w:val="2"/>
          </w:tcPr>
          <w:p w14:paraId="72B1550A" w14:textId="77777777" w:rsidR="009454D5" w:rsidRPr="002610B7" w:rsidRDefault="009454D5" w:rsidP="002610B7">
            <w:pPr>
              <w:widowControl w:val="0"/>
              <w:autoSpaceDE w:val="0"/>
              <w:autoSpaceDN w:val="0"/>
              <w:adjustRightInd w:val="0"/>
              <w:snapToGrid w:val="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Any effort by a Bidder to influence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in its decisions on bid evaluation, bid comparison, or contract </w:t>
            </w:r>
            <w:r w:rsidR="00D97EC3" w:rsidRPr="002610B7">
              <w:rPr>
                <w:rFonts w:ascii="Gill Sans MT" w:hAnsi="Gill Sans MT" w:cs="Times New RomanPSMT"/>
                <w:color w:val="000000"/>
                <w:sz w:val="24"/>
                <w:szCs w:val="24"/>
              </w:rPr>
              <w:t>award may</w:t>
            </w:r>
            <w:r w:rsidRPr="002610B7">
              <w:rPr>
                <w:rFonts w:ascii="Gill Sans MT" w:hAnsi="Gill Sans MT" w:cs="Times New RomanPSMT"/>
                <w:color w:val="000000"/>
                <w:sz w:val="24"/>
                <w:szCs w:val="24"/>
              </w:rPr>
              <w:t xml:space="preserve"> result in the rejection of the Bidder’s bid.</w:t>
            </w:r>
          </w:p>
        </w:tc>
      </w:tr>
      <w:tr w:rsidR="0095251B" w:rsidRPr="002610B7" w14:paraId="0509EC00" w14:textId="77777777" w:rsidTr="00B02F24">
        <w:trPr>
          <w:trHeight w:val="387"/>
          <w:jc w:val="center"/>
        </w:trPr>
        <w:tc>
          <w:tcPr>
            <w:tcW w:w="2373" w:type="dxa"/>
          </w:tcPr>
          <w:p w14:paraId="7AA0DF8D" w14:textId="77777777" w:rsidR="0095251B" w:rsidRPr="002610B7" w:rsidRDefault="0095251B"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08AD2541" w14:textId="77777777" w:rsidR="0095251B" w:rsidRPr="002610B7" w:rsidRDefault="0095251B" w:rsidP="002610B7">
            <w:pPr>
              <w:widowControl w:val="0"/>
              <w:autoSpaceDE w:val="0"/>
              <w:autoSpaceDN w:val="0"/>
              <w:adjustRightInd w:val="0"/>
              <w:snapToGrid w:val="0"/>
              <w:spacing w:after="0"/>
              <w:rPr>
                <w:rFonts w:ascii="Gill Sans MT" w:hAnsi="Gill Sans MT" w:cs="Times New RomanPS BoldMT"/>
                <w:color w:val="000000"/>
                <w:sz w:val="24"/>
                <w:szCs w:val="24"/>
              </w:rPr>
            </w:pPr>
          </w:p>
        </w:tc>
        <w:tc>
          <w:tcPr>
            <w:tcW w:w="6887" w:type="dxa"/>
            <w:gridSpan w:val="2"/>
          </w:tcPr>
          <w:p w14:paraId="757AD9FE" w14:textId="77777777" w:rsidR="0095251B" w:rsidRPr="002610B7" w:rsidRDefault="0095251B" w:rsidP="002610B7">
            <w:pPr>
              <w:widowControl w:val="0"/>
              <w:autoSpaceDE w:val="0"/>
              <w:autoSpaceDN w:val="0"/>
              <w:adjustRightInd w:val="0"/>
              <w:snapToGrid w:val="0"/>
              <w:spacing w:after="0"/>
              <w:jc w:val="center"/>
              <w:rPr>
                <w:rFonts w:ascii="Gill Sans MT" w:hAnsi="Gill Sans MT" w:cs="Times New RomanPS BoldMT"/>
                <w:b/>
                <w:bCs/>
                <w:color w:val="000000"/>
                <w:sz w:val="24"/>
                <w:szCs w:val="24"/>
              </w:rPr>
            </w:pPr>
            <w:r w:rsidRPr="002610B7">
              <w:rPr>
                <w:rFonts w:ascii="Gill Sans MT" w:hAnsi="Gill Sans MT" w:cs="Times New RomanPS BoldMT"/>
                <w:b/>
                <w:bCs/>
                <w:color w:val="000000"/>
                <w:sz w:val="24"/>
                <w:szCs w:val="24"/>
              </w:rPr>
              <w:t>F. Award of Contract</w:t>
            </w:r>
          </w:p>
        </w:tc>
      </w:tr>
      <w:tr w:rsidR="009454D5" w:rsidRPr="002610B7" w14:paraId="66F96A8C" w14:textId="77777777" w:rsidTr="00B02F24">
        <w:trPr>
          <w:trHeight w:val="387"/>
          <w:jc w:val="center"/>
        </w:trPr>
        <w:tc>
          <w:tcPr>
            <w:tcW w:w="2373" w:type="dxa"/>
            <w:vMerge w:val="restart"/>
          </w:tcPr>
          <w:p w14:paraId="68AF5FE3" w14:textId="3A241499"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r w:rsidRPr="002610B7">
              <w:rPr>
                <w:rFonts w:ascii="Gill Sans MT" w:hAnsi="Gill Sans MT" w:cs="Times New RomanPS BoldMT"/>
                <w:b/>
                <w:bCs/>
                <w:color w:val="000000"/>
                <w:sz w:val="24"/>
                <w:szCs w:val="24"/>
              </w:rPr>
              <w:t xml:space="preserve">27. </w:t>
            </w:r>
            <w:r w:rsidR="002933B6" w:rsidRPr="002610B7">
              <w:rPr>
                <w:rFonts w:ascii="Gill Sans MT" w:hAnsi="Gill Sans MT" w:cs="Times New RomanPS BoldMT"/>
                <w:b/>
                <w:bCs/>
                <w:color w:val="000000"/>
                <w:sz w:val="24"/>
                <w:szCs w:val="24"/>
              </w:rPr>
              <w:t>post-qualification</w:t>
            </w:r>
          </w:p>
        </w:tc>
        <w:tc>
          <w:tcPr>
            <w:tcW w:w="658" w:type="dxa"/>
          </w:tcPr>
          <w:p w14:paraId="2AFE87E5"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27.1</w:t>
            </w:r>
          </w:p>
        </w:tc>
        <w:tc>
          <w:tcPr>
            <w:tcW w:w="6887" w:type="dxa"/>
            <w:gridSpan w:val="2"/>
          </w:tcPr>
          <w:p w14:paraId="5C3E8ECE" w14:textId="740B124B" w:rsidR="009454D5" w:rsidRPr="001F55D4" w:rsidRDefault="009454D5" w:rsidP="001F55D4">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In the absence of prequalification,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will determine to its satisfaction whether the Bidder that is selected as having submitted the </w:t>
            </w:r>
            <w:r w:rsidR="00E837EA" w:rsidRPr="002610B7">
              <w:rPr>
                <w:rFonts w:ascii="Gill Sans MT" w:hAnsi="Gill Sans MT" w:cs="Times New RomanPSMT"/>
                <w:color w:val="000000"/>
                <w:sz w:val="24"/>
                <w:szCs w:val="24"/>
              </w:rPr>
              <w:t>Highest-ranking</w:t>
            </w:r>
            <w:r w:rsidR="004E41BB" w:rsidRPr="002610B7">
              <w:rPr>
                <w:rFonts w:ascii="Gill Sans MT" w:hAnsi="Gill Sans MT" w:cs="Times New RomanPSMT"/>
                <w:color w:val="000000"/>
                <w:sz w:val="24"/>
                <w:szCs w:val="24"/>
              </w:rPr>
              <w:t xml:space="preserve"> fair</w:t>
            </w:r>
            <w:r w:rsidRPr="002610B7">
              <w:rPr>
                <w:rFonts w:ascii="Gill Sans MT" w:hAnsi="Gill Sans MT" w:cs="Times New RomanPSMT"/>
                <w:color w:val="000000"/>
                <w:sz w:val="24"/>
                <w:szCs w:val="24"/>
              </w:rPr>
              <w:t xml:space="preserve"> bid is qualified to perform the contract satisfactorily, in accordance with the criteria listed in ITB Clause 13.3.</w:t>
            </w:r>
          </w:p>
        </w:tc>
      </w:tr>
      <w:tr w:rsidR="009454D5" w:rsidRPr="002610B7" w14:paraId="560256A4" w14:textId="77777777" w:rsidTr="00B02F24">
        <w:trPr>
          <w:trHeight w:val="387"/>
          <w:jc w:val="center"/>
        </w:trPr>
        <w:tc>
          <w:tcPr>
            <w:tcW w:w="2373" w:type="dxa"/>
            <w:vMerge/>
          </w:tcPr>
          <w:p w14:paraId="09797B6B"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4806355"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27.2</w:t>
            </w:r>
          </w:p>
        </w:tc>
        <w:tc>
          <w:tcPr>
            <w:tcW w:w="6887" w:type="dxa"/>
            <w:gridSpan w:val="2"/>
          </w:tcPr>
          <w:p w14:paraId="1C6F74D8" w14:textId="77777777" w:rsidR="009454D5" w:rsidRPr="002610B7" w:rsidRDefault="009454D5"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The determination will </w:t>
            </w:r>
            <w:proofErr w:type="gramStart"/>
            <w:r w:rsidRPr="002610B7">
              <w:rPr>
                <w:rFonts w:ascii="Gill Sans MT" w:hAnsi="Gill Sans MT" w:cs="Times New RomanPSMT"/>
                <w:color w:val="000000"/>
                <w:sz w:val="24"/>
                <w:szCs w:val="24"/>
              </w:rPr>
              <w:t>take into account</w:t>
            </w:r>
            <w:proofErr w:type="gramEnd"/>
            <w:r w:rsidRPr="002610B7">
              <w:rPr>
                <w:rFonts w:ascii="Gill Sans MT" w:hAnsi="Gill Sans MT" w:cs="Times New RomanPSMT"/>
                <w:color w:val="000000"/>
                <w:sz w:val="24"/>
                <w:szCs w:val="24"/>
              </w:rPr>
              <w:t xml:space="preserve"> the Bidder’s financial, technical, and production capabilities. It will be based upon an examination of the documentary evidence of the Bidder’s qualifications submitted by the Bidder, pursuant to ITB Clause 13.3, as well as such other information as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deems necessary and appropriate.</w:t>
            </w:r>
          </w:p>
          <w:p w14:paraId="7AE24873" w14:textId="77777777" w:rsidR="009454D5" w:rsidRPr="002610B7" w:rsidRDefault="009454D5" w:rsidP="002610B7">
            <w:pPr>
              <w:widowControl w:val="0"/>
              <w:autoSpaceDE w:val="0"/>
              <w:autoSpaceDN w:val="0"/>
              <w:adjustRightInd w:val="0"/>
              <w:snapToGrid w:val="0"/>
              <w:spacing w:after="0"/>
              <w:jc w:val="both"/>
              <w:rPr>
                <w:rFonts w:ascii="Gill Sans MT" w:hAnsi="Gill Sans MT" w:cs="Times New RomanPSMT"/>
                <w:color w:val="000000"/>
                <w:sz w:val="24"/>
                <w:szCs w:val="24"/>
              </w:rPr>
            </w:pPr>
          </w:p>
        </w:tc>
      </w:tr>
      <w:tr w:rsidR="009454D5" w:rsidRPr="002610B7" w14:paraId="3AD87C37" w14:textId="77777777" w:rsidTr="00B02F24">
        <w:trPr>
          <w:trHeight w:val="387"/>
          <w:jc w:val="center"/>
        </w:trPr>
        <w:tc>
          <w:tcPr>
            <w:tcW w:w="2373" w:type="dxa"/>
            <w:vMerge/>
          </w:tcPr>
          <w:p w14:paraId="32C2BCF4"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73D79B47"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27.3</w:t>
            </w:r>
          </w:p>
        </w:tc>
        <w:tc>
          <w:tcPr>
            <w:tcW w:w="6887" w:type="dxa"/>
            <w:gridSpan w:val="2"/>
          </w:tcPr>
          <w:p w14:paraId="316CED4D" w14:textId="53BA1152" w:rsidR="009454D5" w:rsidRPr="002610B7" w:rsidRDefault="009454D5"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An affirmative determination will be a prerequisite for award of the contract to the Bidder. A negative determination will result in rejection of the Bidder’s bid, in which event the </w:t>
            </w:r>
            <w:r w:rsidR="0011339D" w:rsidRPr="002610B7">
              <w:rPr>
                <w:rFonts w:ascii="Gill Sans MT" w:hAnsi="Gill Sans MT" w:cs="Times New RomanPSMT"/>
                <w:color w:val="000000"/>
                <w:sz w:val="24"/>
                <w:szCs w:val="24"/>
              </w:rPr>
              <w:t xml:space="preserve">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will proceed to the next </w:t>
            </w:r>
            <w:proofErr w:type="gramStart"/>
            <w:r w:rsidR="004E41BB" w:rsidRPr="002610B7">
              <w:rPr>
                <w:rFonts w:ascii="Gill Sans MT" w:hAnsi="Gill Sans MT" w:cs="Times New RomanPSMT"/>
                <w:color w:val="000000"/>
                <w:sz w:val="24"/>
                <w:szCs w:val="24"/>
              </w:rPr>
              <w:t>highest ranking</w:t>
            </w:r>
            <w:proofErr w:type="gramEnd"/>
            <w:r w:rsidR="004E41BB" w:rsidRPr="002610B7">
              <w:rPr>
                <w:rFonts w:ascii="Gill Sans MT" w:hAnsi="Gill Sans MT" w:cs="Times New RomanPSMT"/>
                <w:color w:val="000000"/>
                <w:sz w:val="24"/>
                <w:szCs w:val="24"/>
              </w:rPr>
              <w:t xml:space="preserve"> fair</w:t>
            </w:r>
            <w:r w:rsidRPr="002610B7">
              <w:rPr>
                <w:rFonts w:ascii="Gill Sans MT" w:hAnsi="Gill Sans MT" w:cs="Times New RomanPSMT"/>
                <w:color w:val="000000"/>
                <w:sz w:val="24"/>
                <w:szCs w:val="24"/>
              </w:rPr>
              <w:t xml:space="preserve"> bid to make a similar </w:t>
            </w:r>
            <w:r w:rsidRPr="002610B7">
              <w:rPr>
                <w:rFonts w:ascii="Gill Sans MT" w:hAnsi="Gill Sans MT" w:cs="Times New RomanPSMT"/>
                <w:color w:val="000000"/>
                <w:sz w:val="24"/>
                <w:szCs w:val="24"/>
              </w:rPr>
              <w:lastRenderedPageBreak/>
              <w:t>determination of that Bidder’s capabilities to perform satisfactorily.</w:t>
            </w:r>
          </w:p>
        </w:tc>
      </w:tr>
      <w:tr w:rsidR="00C91200" w:rsidRPr="002610B7" w14:paraId="5BB93315" w14:textId="77777777" w:rsidTr="00B02F24">
        <w:trPr>
          <w:trHeight w:val="387"/>
          <w:jc w:val="center"/>
        </w:trPr>
        <w:tc>
          <w:tcPr>
            <w:tcW w:w="2373" w:type="dxa"/>
          </w:tcPr>
          <w:p w14:paraId="1AF0CD10" w14:textId="09E487EF" w:rsidR="00C91200" w:rsidRPr="002610B7" w:rsidRDefault="00C91200"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lastRenderedPageBreak/>
              <w:t>28. Award</w:t>
            </w:r>
            <w:r w:rsidR="003E4F4C"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Criteria</w:t>
            </w:r>
          </w:p>
          <w:p w14:paraId="22F7AA0B" w14:textId="77777777" w:rsidR="00C91200" w:rsidRPr="002610B7" w:rsidRDefault="00C91200"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2432990" w14:textId="77777777" w:rsidR="00C91200" w:rsidRPr="002610B7" w:rsidRDefault="006A70AC"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28.1</w:t>
            </w:r>
          </w:p>
        </w:tc>
        <w:tc>
          <w:tcPr>
            <w:tcW w:w="6887" w:type="dxa"/>
            <w:gridSpan w:val="2"/>
          </w:tcPr>
          <w:p w14:paraId="0FCA3753" w14:textId="31C7BBDB" w:rsidR="006A70AC" w:rsidRPr="002610B7" w:rsidRDefault="006A70AC" w:rsidP="000C2EE4">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 xml:space="preserve">Subject to ITB Clause 30,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will award the contract to the successful Bidder whose bid has been determined to be substantially responsive and has been determined to be the </w:t>
            </w:r>
            <w:r w:rsidR="00E837EA" w:rsidRPr="002610B7">
              <w:rPr>
                <w:rFonts w:ascii="Gill Sans MT" w:hAnsi="Gill Sans MT" w:cs="Times New RomanPSMT"/>
                <w:color w:val="000000"/>
                <w:sz w:val="24"/>
                <w:szCs w:val="24"/>
              </w:rPr>
              <w:t>Highest-ranking</w:t>
            </w:r>
            <w:r w:rsidR="004E41BB" w:rsidRPr="002610B7">
              <w:rPr>
                <w:rFonts w:ascii="Gill Sans MT" w:hAnsi="Gill Sans MT" w:cs="Times New RomanPSMT"/>
                <w:color w:val="000000"/>
                <w:sz w:val="24"/>
                <w:szCs w:val="24"/>
              </w:rPr>
              <w:t xml:space="preserve"> fair bid</w:t>
            </w:r>
            <w:r w:rsidR="000C2EE4">
              <w:rPr>
                <w:rFonts w:ascii="Gill Sans MT" w:hAnsi="Gill Sans MT" w:cs="Times New RomanPSMT"/>
                <w:color w:val="000000"/>
                <w:sz w:val="24"/>
                <w:szCs w:val="24"/>
              </w:rPr>
              <w:t xml:space="preserve"> as defined in Section-2(1)(c)(i) of KPPRA Act 2012</w:t>
            </w:r>
            <w:r w:rsidRPr="002610B7">
              <w:rPr>
                <w:rFonts w:ascii="Gill Sans MT" w:hAnsi="Gill Sans MT" w:cs="Times New RomanPSMT"/>
                <w:color w:val="000000"/>
                <w:sz w:val="24"/>
                <w:szCs w:val="24"/>
              </w:rPr>
              <w:t>, provided further that the Bidder is determined to be qualified to perform the contract satisfactorily.</w:t>
            </w:r>
          </w:p>
        </w:tc>
      </w:tr>
      <w:tr w:rsidR="006A70AC" w:rsidRPr="002610B7" w14:paraId="7E43B94B" w14:textId="77777777" w:rsidTr="00B02F24">
        <w:trPr>
          <w:trHeight w:val="387"/>
          <w:jc w:val="center"/>
        </w:trPr>
        <w:tc>
          <w:tcPr>
            <w:tcW w:w="2373" w:type="dxa"/>
          </w:tcPr>
          <w:p w14:paraId="6AE994DA" w14:textId="4305D291" w:rsidR="006A70AC" w:rsidRPr="002610B7" w:rsidRDefault="000A2BCC"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29. Procuring</w:t>
            </w:r>
            <w:r w:rsidR="00631152">
              <w:rPr>
                <w:rFonts w:ascii="Gill Sans MT" w:hAnsi="Gill Sans MT" w:cs="Times New RomanPS BoldMT"/>
                <w:b/>
                <w:bCs/>
                <w:color w:val="000000"/>
                <w:sz w:val="24"/>
                <w:szCs w:val="24"/>
              </w:rPr>
              <w:t xml:space="preserve"> </w:t>
            </w:r>
            <w:r w:rsidR="00870C01" w:rsidRPr="002610B7">
              <w:rPr>
                <w:rFonts w:ascii="Gill Sans MT" w:hAnsi="Gill Sans MT" w:cs="Times New RomanPS BoldMT"/>
                <w:b/>
                <w:bCs/>
                <w:color w:val="000000"/>
                <w:sz w:val="24"/>
                <w:szCs w:val="24"/>
              </w:rPr>
              <w:t>Entity's</w:t>
            </w:r>
            <w:r w:rsidRPr="002610B7">
              <w:rPr>
                <w:rFonts w:ascii="Gill Sans MT" w:hAnsi="Gill Sans MT" w:cs="Times New RomanPS BoldMT"/>
                <w:b/>
                <w:bCs/>
                <w:color w:val="000000"/>
                <w:sz w:val="24"/>
                <w:szCs w:val="24"/>
              </w:rPr>
              <w:t xml:space="preserve"> Right</w:t>
            </w:r>
            <w:r w:rsidR="0011339D"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to Vary</w:t>
            </w:r>
            <w:r w:rsidR="0011339D"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Quantities</w:t>
            </w:r>
            <w:r w:rsidR="0011339D"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at</w:t>
            </w:r>
            <w:r w:rsidR="0011339D"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Time of Award</w:t>
            </w:r>
          </w:p>
        </w:tc>
        <w:tc>
          <w:tcPr>
            <w:tcW w:w="658" w:type="dxa"/>
          </w:tcPr>
          <w:p w14:paraId="1E006270" w14:textId="77777777" w:rsidR="006A70AC" w:rsidRPr="002610B7" w:rsidRDefault="00FF221B"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29.1</w:t>
            </w:r>
          </w:p>
        </w:tc>
        <w:tc>
          <w:tcPr>
            <w:tcW w:w="6887" w:type="dxa"/>
            <w:gridSpan w:val="2"/>
          </w:tcPr>
          <w:p w14:paraId="4BF4829E" w14:textId="655B68F5" w:rsidR="006A70AC" w:rsidRPr="001F55D4" w:rsidRDefault="00FF221B" w:rsidP="001F55D4">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reserves the right at the time of </w:t>
            </w:r>
            <w:r w:rsidR="0011339D" w:rsidRPr="002610B7">
              <w:rPr>
                <w:rFonts w:ascii="Gill Sans MT" w:hAnsi="Gill Sans MT" w:cs="Times New RomanPSMT"/>
                <w:color w:val="000000"/>
                <w:sz w:val="24"/>
                <w:szCs w:val="24"/>
              </w:rPr>
              <w:t>contract award</w:t>
            </w:r>
            <w:r w:rsidRPr="002610B7">
              <w:rPr>
                <w:rFonts w:ascii="Gill Sans MT" w:hAnsi="Gill Sans MT" w:cs="Times New RomanPSMT"/>
                <w:color w:val="000000"/>
                <w:sz w:val="24"/>
                <w:szCs w:val="24"/>
              </w:rPr>
              <w:t xml:space="preserve"> to increase or decrease, by the percentage indicated in the Bid Data Sheet, the quantity of goods and services originally specified in the Schedule of Requirements without any change in unit price or other terms and conditions.</w:t>
            </w:r>
          </w:p>
        </w:tc>
      </w:tr>
      <w:tr w:rsidR="00FF221B" w:rsidRPr="002610B7" w14:paraId="5E1CF265" w14:textId="77777777" w:rsidTr="00B02F24">
        <w:trPr>
          <w:trHeight w:val="387"/>
          <w:jc w:val="center"/>
        </w:trPr>
        <w:tc>
          <w:tcPr>
            <w:tcW w:w="2373" w:type="dxa"/>
          </w:tcPr>
          <w:p w14:paraId="0728608B" w14:textId="77777777" w:rsidR="00FF221B" w:rsidRPr="002610B7" w:rsidRDefault="00FF221B"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30. Procuring</w:t>
            </w:r>
            <w:r w:rsidR="0011339D" w:rsidRPr="002610B7">
              <w:rPr>
                <w:rFonts w:ascii="Gill Sans MT" w:hAnsi="Gill Sans MT" w:cs="Times New RomanPS BoldMT"/>
                <w:b/>
                <w:bCs/>
                <w:color w:val="000000"/>
                <w:sz w:val="24"/>
                <w:szCs w:val="24"/>
              </w:rPr>
              <w:t xml:space="preserve"> </w:t>
            </w:r>
            <w:r w:rsidR="00870C01" w:rsidRPr="002610B7">
              <w:rPr>
                <w:rFonts w:ascii="Gill Sans MT" w:hAnsi="Gill Sans MT" w:cs="Times New RomanPS BoldMT"/>
                <w:b/>
                <w:bCs/>
                <w:color w:val="000000"/>
                <w:sz w:val="24"/>
                <w:szCs w:val="24"/>
              </w:rPr>
              <w:t>Entity's</w:t>
            </w:r>
            <w:r w:rsidRPr="002610B7">
              <w:rPr>
                <w:rFonts w:ascii="Gill Sans MT" w:hAnsi="Gill Sans MT" w:cs="Times New RomanPS BoldMT"/>
                <w:b/>
                <w:bCs/>
                <w:color w:val="000000"/>
                <w:sz w:val="24"/>
                <w:szCs w:val="24"/>
              </w:rPr>
              <w:t xml:space="preserve"> Right</w:t>
            </w:r>
            <w:r w:rsidR="0011339D"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to Accept any</w:t>
            </w:r>
            <w:r w:rsidR="0011339D"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Bid and to</w:t>
            </w:r>
            <w:r w:rsidR="0011339D"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Reject any or</w:t>
            </w:r>
            <w:r w:rsidR="0011339D"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All Bids</w:t>
            </w:r>
          </w:p>
        </w:tc>
        <w:tc>
          <w:tcPr>
            <w:tcW w:w="658" w:type="dxa"/>
          </w:tcPr>
          <w:p w14:paraId="330C765C" w14:textId="77777777" w:rsidR="00FF221B" w:rsidRPr="002610B7" w:rsidRDefault="00FF221B"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30.1</w:t>
            </w:r>
          </w:p>
        </w:tc>
        <w:tc>
          <w:tcPr>
            <w:tcW w:w="6887" w:type="dxa"/>
            <w:gridSpan w:val="2"/>
          </w:tcPr>
          <w:p w14:paraId="37EB6F63" w14:textId="10A6AD84" w:rsidR="00FF221B" w:rsidRPr="001F55D4" w:rsidRDefault="00454EAD" w:rsidP="001F55D4">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reserves the right to accept or reject any bid, and to annul the bidding process and reject all bids at any time prior to contract award, without thereby incurring </w:t>
            </w:r>
            <w:r w:rsidR="0011339D" w:rsidRPr="002610B7">
              <w:rPr>
                <w:rFonts w:ascii="Gill Sans MT" w:hAnsi="Gill Sans MT" w:cs="Times New RomanPSMT"/>
                <w:color w:val="000000"/>
                <w:sz w:val="24"/>
                <w:szCs w:val="24"/>
              </w:rPr>
              <w:t>any liability</w:t>
            </w:r>
            <w:r w:rsidRPr="002610B7">
              <w:rPr>
                <w:rFonts w:ascii="Gill Sans MT" w:hAnsi="Gill Sans MT" w:cs="Times New RomanPSMT"/>
                <w:color w:val="000000"/>
                <w:sz w:val="24"/>
                <w:szCs w:val="24"/>
              </w:rPr>
              <w:t xml:space="preserve"> to the affected Bidder or bidders or any obligation to inform the affected Bidder or bidders of the grounds for the Procuring </w:t>
            </w:r>
            <w:r w:rsidR="00870C01" w:rsidRPr="002610B7">
              <w:rPr>
                <w:rFonts w:ascii="Gill Sans MT" w:hAnsi="Gill Sans MT" w:cs="Times New RomanPSMT"/>
                <w:color w:val="000000"/>
                <w:sz w:val="24"/>
                <w:szCs w:val="24"/>
              </w:rPr>
              <w:t>Entity's</w:t>
            </w:r>
            <w:r w:rsidRPr="002610B7">
              <w:rPr>
                <w:rFonts w:ascii="Gill Sans MT" w:hAnsi="Gill Sans MT" w:cs="Times New RomanPSMT"/>
                <w:color w:val="000000"/>
                <w:sz w:val="24"/>
                <w:szCs w:val="24"/>
              </w:rPr>
              <w:t xml:space="preserve"> action.</w:t>
            </w:r>
          </w:p>
        </w:tc>
      </w:tr>
      <w:tr w:rsidR="009454D5" w:rsidRPr="002610B7" w14:paraId="0B73FFED" w14:textId="77777777" w:rsidTr="00B02F24">
        <w:trPr>
          <w:trHeight w:val="387"/>
          <w:jc w:val="center"/>
        </w:trPr>
        <w:tc>
          <w:tcPr>
            <w:tcW w:w="2373" w:type="dxa"/>
            <w:vMerge w:val="restart"/>
          </w:tcPr>
          <w:p w14:paraId="178BF538" w14:textId="77777777" w:rsidR="009454D5" w:rsidRPr="002610B7" w:rsidRDefault="009454D5" w:rsidP="002610B7">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t>31. Notification of</w:t>
            </w:r>
            <w:r w:rsidR="000222CA" w:rsidRPr="002610B7">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Award</w:t>
            </w:r>
          </w:p>
        </w:tc>
        <w:tc>
          <w:tcPr>
            <w:tcW w:w="658" w:type="dxa"/>
          </w:tcPr>
          <w:p w14:paraId="6F4B27BA"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31.1</w:t>
            </w:r>
          </w:p>
        </w:tc>
        <w:tc>
          <w:tcPr>
            <w:tcW w:w="6887" w:type="dxa"/>
            <w:gridSpan w:val="2"/>
          </w:tcPr>
          <w:p w14:paraId="00886414" w14:textId="41DE8525" w:rsidR="009454D5" w:rsidRPr="001F55D4" w:rsidRDefault="009454D5" w:rsidP="001F55D4">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Prior to the expiration of the period of bid validity,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will notify the successful Bidder in writing by registered letter or by cable, to be confirmed in writing by registered letter, that its bid has been accepted.</w:t>
            </w:r>
          </w:p>
        </w:tc>
      </w:tr>
      <w:tr w:rsidR="009454D5" w:rsidRPr="002610B7" w14:paraId="34E93E7D" w14:textId="77777777" w:rsidTr="00B02F24">
        <w:trPr>
          <w:trHeight w:val="387"/>
          <w:jc w:val="center"/>
        </w:trPr>
        <w:tc>
          <w:tcPr>
            <w:tcW w:w="2373" w:type="dxa"/>
            <w:vMerge/>
          </w:tcPr>
          <w:p w14:paraId="7C2DE476"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07A28582"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31.2</w:t>
            </w:r>
          </w:p>
        </w:tc>
        <w:tc>
          <w:tcPr>
            <w:tcW w:w="6887" w:type="dxa"/>
            <w:gridSpan w:val="2"/>
          </w:tcPr>
          <w:p w14:paraId="7391A163" w14:textId="67C9C02E" w:rsidR="009454D5" w:rsidRPr="002610B7" w:rsidRDefault="009454D5" w:rsidP="001F55D4">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notification of award will constitute the formation of the Contract.</w:t>
            </w:r>
          </w:p>
        </w:tc>
      </w:tr>
      <w:tr w:rsidR="009454D5" w:rsidRPr="002610B7" w14:paraId="0FF3DF64" w14:textId="77777777" w:rsidTr="00B02F24">
        <w:trPr>
          <w:trHeight w:val="387"/>
          <w:jc w:val="center"/>
        </w:trPr>
        <w:tc>
          <w:tcPr>
            <w:tcW w:w="2373" w:type="dxa"/>
            <w:vMerge/>
          </w:tcPr>
          <w:p w14:paraId="730F1999"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2555FAC5"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31.3</w:t>
            </w:r>
          </w:p>
        </w:tc>
        <w:tc>
          <w:tcPr>
            <w:tcW w:w="6887" w:type="dxa"/>
            <w:gridSpan w:val="2"/>
          </w:tcPr>
          <w:p w14:paraId="6E821887" w14:textId="77777777" w:rsidR="009454D5" w:rsidRPr="002610B7" w:rsidRDefault="009454D5"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Upon the successful Bidder’s furnishing of the performance security pursuant to ITB Clause 33,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will promptly notify each unsuccessful Bidder and will discharge its bid security, pursuant to ITB Clause 15.</w:t>
            </w:r>
          </w:p>
        </w:tc>
      </w:tr>
      <w:tr w:rsidR="009454D5" w:rsidRPr="002610B7" w14:paraId="380ED6DC" w14:textId="77777777" w:rsidTr="00B02F24">
        <w:trPr>
          <w:trHeight w:val="387"/>
          <w:jc w:val="center"/>
        </w:trPr>
        <w:tc>
          <w:tcPr>
            <w:tcW w:w="2373" w:type="dxa"/>
            <w:vMerge w:val="restart"/>
          </w:tcPr>
          <w:p w14:paraId="19CDCBFC" w14:textId="2F6460BC"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r w:rsidRPr="002610B7">
              <w:rPr>
                <w:rFonts w:ascii="Gill Sans MT" w:hAnsi="Gill Sans MT" w:cs="Times New RomanPS BoldMT"/>
                <w:b/>
                <w:bCs/>
                <w:color w:val="000000"/>
                <w:sz w:val="24"/>
                <w:szCs w:val="24"/>
              </w:rPr>
              <w:t>32. Signing of</w:t>
            </w:r>
            <w:r w:rsidR="00631152">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Contract</w:t>
            </w:r>
          </w:p>
        </w:tc>
        <w:tc>
          <w:tcPr>
            <w:tcW w:w="658" w:type="dxa"/>
          </w:tcPr>
          <w:p w14:paraId="07172F0F"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32.1</w:t>
            </w:r>
          </w:p>
        </w:tc>
        <w:tc>
          <w:tcPr>
            <w:tcW w:w="6887" w:type="dxa"/>
            <w:gridSpan w:val="2"/>
          </w:tcPr>
          <w:p w14:paraId="66D5EDC0" w14:textId="4377C962" w:rsidR="009454D5" w:rsidRPr="002933B6" w:rsidRDefault="009454D5" w:rsidP="002933B6">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At the same time as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notifies the successful Bidder that its bid has been accepted,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will send the Bidder the Contract Form provided in the bidding documents, incorporating all agreements between the parties.</w:t>
            </w:r>
          </w:p>
        </w:tc>
      </w:tr>
      <w:tr w:rsidR="009454D5" w:rsidRPr="002610B7" w14:paraId="218F5300" w14:textId="77777777" w:rsidTr="002933B6">
        <w:trPr>
          <w:trHeight w:val="642"/>
          <w:jc w:val="center"/>
        </w:trPr>
        <w:tc>
          <w:tcPr>
            <w:tcW w:w="2373" w:type="dxa"/>
            <w:vMerge/>
          </w:tcPr>
          <w:p w14:paraId="2C559648"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6A731242"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32.2</w:t>
            </w:r>
          </w:p>
        </w:tc>
        <w:tc>
          <w:tcPr>
            <w:tcW w:w="6887" w:type="dxa"/>
            <w:gridSpan w:val="2"/>
          </w:tcPr>
          <w:p w14:paraId="4CD1A40D" w14:textId="48D8E28B" w:rsidR="009454D5" w:rsidRPr="002933B6" w:rsidRDefault="009454D5" w:rsidP="002933B6">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Within thirty (</w:t>
            </w:r>
            <w:r w:rsidR="00CA41BC">
              <w:rPr>
                <w:rFonts w:ascii="Gill Sans MT" w:hAnsi="Gill Sans MT" w:cs="Times New RomanPSMT"/>
                <w:color w:val="000000"/>
                <w:sz w:val="24"/>
                <w:szCs w:val="24"/>
              </w:rPr>
              <w:t>10</w:t>
            </w:r>
            <w:r w:rsidRPr="002610B7">
              <w:rPr>
                <w:rFonts w:ascii="Gill Sans MT" w:hAnsi="Gill Sans MT" w:cs="Times New RomanPSMT"/>
                <w:color w:val="000000"/>
                <w:sz w:val="24"/>
                <w:szCs w:val="24"/>
              </w:rPr>
              <w:t xml:space="preserve">) days of receipt of the Contract Form, the successful Bidder shall sign and date the contract and return it to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w:t>
            </w:r>
          </w:p>
        </w:tc>
      </w:tr>
      <w:tr w:rsidR="009454D5" w:rsidRPr="002610B7" w14:paraId="44B31B3F" w14:textId="77777777" w:rsidTr="00B02F24">
        <w:trPr>
          <w:trHeight w:val="387"/>
          <w:jc w:val="center"/>
        </w:trPr>
        <w:tc>
          <w:tcPr>
            <w:tcW w:w="2373" w:type="dxa"/>
            <w:vMerge w:val="restart"/>
          </w:tcPr>
          <w:p w14:paraId="126FFD65" w14:textId="77777777" w:rsidR="009454D5" w:rsidRPr="00C050EA" w:rsidRDefault="009454D5" w:rsidP="002610B7">
            <w:pPr>
              <w:widowControl w:val="0"/>
              <w:autoSpaceDE w:val="0"/>
              <w:autoSpaceDN w:val="0"/>
              <w:adjustRightInd w:val="0"/>
              <w:snapToGrid w:val="0"/>
              <w:spacing w:after="0"/>
              <w:rPr>
                <w:rFonts w:ascii="Gill Sans MT" w:hAnsi="Gill Sans MT"/>
                <w:b/>
                <w:bCs/>
                <w:sz w:val="24"/>
                <w:szCs w:val="24"/>
              </w:rPr>
            </w:pPr>
            <w:r w:rsidRPr="00C050EA">
              <w:rPr>
                <w:rFonts w:ascii="Gill Sans MT" w:hAnsi="Gill Sans MT" w:cs="Times New RomanPS BoldMT"/>
                <w:b/>
                <w:bCs/>
                <w:color w:val="000000"/>
                <w:sz w:val="24"/>
                <w:szCs w:val="24"/>
              </w:rPr>
              <w:t>33 Performance</w:t>
            </w:r>
            <w:r w:rsidR="000222CA" w:rsidRPr="00C050EA">
              <w:rPr>
                <w:rFonts w:ascii="Gill Sans MT" w:hAnsi="Gill Sans MT" w:cs="Times New RomanPS BoldMT"/>
                <w:b/>
                <w:bCs/>
                <w:color w:val="000000"/>
                <w:sz w:val="24"/>
                <w:szCs w:val="24"/>
              </w:rPr>
              <w:t xml:space="preserve"> </w:t>
            </w:r>
            <w:r w:rsidRPr="00C050EA">
              <w:rPr>
                <w:rFonts w:ascii="Gill Sans MT" w:hAnsi="Gill Sans MT" w:cs="Times New RomanPS BoldMT"/>
                <w:b/>
                <w:bCs/>
                <w:color w:val="000000"/>
                <w:sz w:val="24"/>
                <w:szCs w:val="24"/>
              </w:rPr>
              <w:t>Security</w:t>
            </w:r>
          </w:p>
          <w:p w14:paraId="6D58CFB9" w14:textId="77777777" w:rsidR="009454D5" w:rsidRPr="00C050EA"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0325E9B7" w14:textId="77777777" w:rsidR="009454D5" w:rsidRPr="00C050EA"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C050EA">
              <w:rPr>
                <w:rFonts w:ascii="Gill Sans MT" w:hAnsi="Gill Sans MT" w:cs="Times New RomanPS BoldMT"/>
                <w:color w:val="000000"/>
                <w:sz w:val="24"/>
                <w:szCs w:val="24"/>
              </w:rPr>
              <w:t>33.1</w:t>
            </w:r>
          </w:p>
        </w:tc>
        <w:tc>
          <w:tcPr>
            <w:tcW w:w="6887" w:type="dxa"/>
            <w:gridSpan w:val="2"/>
          </w:tcPr>
          <w:p w14:paraId="3B97AC20" w14:textId="65759B1A" w:rsidR="009454D5" w:rsidRPr="00C050EA" w:rsidRDefault="009454D5" w:rsidP="002933B6">
            <w:pPr>
              <w:widowControl w:val="0"/>
              <w:autoSpaceDE w:val="0"/>
              <w:autoSpaceDN w:val="0"/>
              <w:adjustRightInd w:val="0"/>
              <w:snapToGrid w:val="0"/>
              <w:spacing w:after="0"/>
              <w:jc w:val="both"/>
              <w:rPr>
                <w:rFonts w:ascii="Gill Sans MT" w:hAnsi="Gill Sans MT"/>
                <w:sz w:val="24"/>
                <w:szCs w:val="24"/>
              </w:rPr>
            </w:pPr>
            <w:r w:rsidRPr="00C050EA">
              <w:rPr>
                <w:rFonts w:ascii="Gill Sans MT" w:hAnsi="Gill Sans MT" w:cs="Times New RomanPSMT"/>
                <w:color w:val="000000"/>
                <w:sz w:val="24"/>
                <w:szCs w:val="24"/>
              </w:rPr>
              <w:t>Within twenty (</w:t>
            </w:r>
            <w:r w:rsidR="00CA41BC" w:rsidRPr="00C050EA">
              <w:rPr>
                <w:rFonts w:ascii="Gill Sans MT" w:hAnsi="Gill Sans MT" w:cs="Times New RomanPSMT"/>
                <w:color w:val="000000"/>
                <w:sz w:val="24"/>
                <w:szCs w:val="24"/>
              </w:rPr>
              <w:t>15</w:t>
            </w:r>
            <w:r w:rsidRPr="00C050EA">
              <w:rPr>
                <w:rFonts w:ascii="Gill Sans MT" w:hAnsi="Gill Sans MT" w:cs="Times New RomanPSMT"/>
                <w:color w:val="000000"/>
                <w:sz w:val="24"/>
                <w:szCs w:val="24"/>
              </w:rPr>
              <w:t xml:space="preserve">) days of the receipt of notification of award from the Procuring </w:t>
            </w:r>
            <w:r w:rsidR="00870C01" w:rsidRPr="00C050EA">
              <w:rPr>
                <w:rFonts w:ascii="Gill Sans MT" w:hAnsi="Gill Sans MT" w:cs="Times New RomanPSMT"/>
                <w:color w:val="000000"/>
                <w:sz w:val="24"/>
                <w:szCs w:val="24"/>
              </w:rPr>
              <w:t>Entity</w:t>
            </w:r>
            <w:r w:rsidRPr="00C050EA">
              <w:rPr>
                <w:rFonts w:ascii="Gill Sans MT" w:hAnsi="Gill Sans MT" w:cs="Times New RomanPSMT"/>
                <w:color w:val="000000"/>
                <w:sz w:val="24"/>
                <w:szCs w:val="24"/>
              </w:rPr>
              <w:t xml:space="preserve">, the successful Bidder shall furnish the performance security in accordance with the Conditions of Contract, in the Performance Security Form provided in the bidding documents, or in another form acceptable to the Procuring </w:t>
            </w:r>
            <w:r w:rsidR="00870C01" w:rsidRPr="00C050EA">
              <w:rPr>
                <w:rFonts w:ascii="Gill Sans MT" w:hAnsi="Gill Sans MT" w:cs="Times New RomanPSMT"/>
                <w:color w:val="000000"/>
                <w:sz w:val="24"/>
                <w:szCs w:val="24"/>
              </w:rPr>
              <w:t>Entity</w:t>
            </w:r>
            <w:r w:rsidRPr="00C050EA">
              <w:rPr>
                <w:rFonts w:ascii="Gill Sans MT" w:hAnsi="Gill Sans MT" w:cs="Times New RomanPSMT"/>
                <w:color w:val="000000"/>
                <w:sz w:val="24"/>
                <w:szCs w:val="24"/>
              </w:rPr>
              <w:t>.</w:t>
            </w:r>
          </w:p>
        </w:tc>
      </w:tr>
      <w:tr w:rsidR="009454D5" w:rsidRPr="002610B7" w14:paraId="007FA2F1" w14:textId="77777777" w:rsidTr="00B02F24">
        <w:trPr>
          <w:trHeight w:val="387"/>
          <w:jc w:val="center"/>
        </w:trPr>
        <w:tc>
          <w:tcPr>
            <w:tcW w:w="2373" w:type="dxa"/>
            <w:vMerge/>
          </w:tcPr>
          <w:p w14:paraId="26290EA3" w14:textId="77777777" w:rsidR="009454D5" w:rsidRPr="00C050EA"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10235963" w14:textId="77777777" w:rsidR="009454D5" w:rsidRPr="00C050EA"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C050EA">
              <w:rPr>
                <w:rFonts w:ascii="Gill Sans MT" w:hAnsi="Gill Sans MT" w:cs="Times New RomanPS BoldMT"/>
                <w:color w:val="000000"/>
                <w:sz w:val="24"/>
                <w:szCs w:val="24"/>
              </w:rPr>
              <w:t>33.2</w:t>
            </w:r>
          </w:p>
        </w:tc>
        <w:tc>
          <w:tcPr>
            <w:tcW w:w="6887" w:type="dxa"/>
            <w:gridSpan w:val="2"/>
          </w:tcPr>
          <w:p w14:paraId="3543AE39" w14:textId="25C2F2D5" w:rsidR="009454D5" w:rsidRPr="00C050EA" w:rsidRDefault="009454D5" w:rsidP="00A72917">
            <w:pPr>
              <w:widowControl w:val="0"/>
              <w:autoSpaceDE w:val="0"/>
              <w:autoSpaceDN w:val="0"/>
              <w:adjustRightInd w:val="0"/>
              <w:snapToGrid w:val="0"/>
              <w:spacing w:after="0"/>
              <w:jc w:val="both"/>
              <w:rPr>
                <w:rFonts w:ascii="Gill Sans MT" w:hAnsi="Gill Sans MT"/>
                <w:sz w:val="24"/>
                <w:szCs w:val="24"/>
              </w:rPr>
            </w:pPr>
            <w:r w:rsidRPr="00C050EA">
              <w:rPr>
                <w:rFonts w:ascii="Gill Sans MT" w:hAnsi="Gill Sans MT" w:cs="Times New RomanPSMT"/>
                <w:color w:val="000000"/>
                <w:sz w:val="24"/>
                <w:szCs w:val="24"/>
              </w:rPr>
              <w:t xml:space="preserve">Failure of the successful Bidder to comply with the requirement of ITB Clause 32 or ITB Clause 33.1 shall constitute sufficient grounds for the annulment of the award and forfeiture of the bid security, in which event the Procuring </w:t>
            </w:r>
            <w:r w:rsidR="00870C01" w:rsidRPr="00C050EA">
              <w:rPr>
                <w:rFonts w:ascii="Gill Sans MT" w:hAnsi="Gill Sans MT" w:cs="Times New RomanPSMT"/>
                <w:color w:val="000000"/>
                <w:sz w:val="24"/>
                <w:szCs w:val="24"/>
              </w:rPr>
              <w:t>Entity</w:t>
            </w:r>
            <w:r w:rsidRPr="00C050EA">
              <w:rPr>
                <w:rFonts w:ascii="Gill Sans MT" w:hAnsi="Gill Sans MT" w:cs="Times New RomanPSMT"/>
                <w:color w:val="000000"/>
                <w:sz w:val="24"/>
                <w:szCs w:val="24"/>
              </w:rPr>
              <w:t xml:space="preserve"> may make the award to the next </w:t>
            </w:r>
            <w:r w:rsidR="002377AE" w:rsidRPr="00C050EA">
              <w:rPr>
                <w:rFonts w:ascii="Gill Sans MT" w:hAnsi="Gill Sans MT" w:cs="Times New RomanPSMT"/>
                <w:color w:val="000000"/>
                <w:sz w:val="24"/>
                <w:szCs w:val="24"/>
              </w:rPr>
              <w:lastRenderedPageBreak/>
              <w:t>Highest-ranking</w:t>
            </w:r>
            <w:r w:rsidR="004E41BB" w:rsidRPr="00C050EA">
              <w:rPr>
                <w:rFonts w:ascii="Gill Sans MT" w:hAnsi="Gill Sans MT" w:cs="Times New RomanPSMT"/>
                <w:color w:val="000000"/>
                <w:sz w:val="24"/>
                <w:szCs w:val="24"/>
              </w:rPr>
              <w:t xml:space="preserve"> </w:t>
            </w:r>
            <w:r w:rsidR="00737814" w:rsidRPr="00C050EA">
              <w:rPr>
                <w:rFonts w:ascii="Gill Sans MT" w:hAnsi="Gill Sans MT" w:cs="Times New RomanPSMT"/>
                <w:color w:val="000000"/>
                <w:sz w:val="24"/>
                <w:szCs w:val="24"/>
              </w:rPr>
              <w:t>fair Bid</w:t>
            </w:r>
            <w:r w:rsidRPr="00C050EA">
              <w:rPr>
                <w:rFonts w:ascii="Gill Sans MT" w:hAnsi="Gill Sans MT" w:cs="Times New RomanPSMT"/>
                <w:color w:val="000000"/>
                <w:sz w:val="24"/>
                <w:szCs w:val="24"/>
              </w:rPr>
              <w:t xml:space="preserve"> or call for new bids.</w:t>
            </w:r>
          </w:p>
        </w:tc>
      </w:tr>
      <w:tr w:rsidR="009454D5" w:rsidRPr="002610B7" w14:paraId="407C76DF" w14:textId="77777777" w:rsidTr="00B02F24">
        <w:trPr>
          <w:trHeight w:val="387"/>
          <w:jc w:val="center"/>
        </w:trPr>
        <w:tc>
          <w:tcPr>
            <w:tcW w:w="2373" w:type="dxa"/>
            <w:vMerge w:val="restart"/>
          </w:tcPr>
          <w:p w14:paraId="6C2FC282" w14:textId="04490EB5" w:rsidR="009454D5" w:rsidRPr="002610B7" w:rsidRDefault="009454D5" w:rsidP="00737814">
            <w:pPr>
              <w:widowControl w:val="0"/>
              <w:autoSpaceDE w:val="0"/>
              <w:autoSpaceDN w:val="0"/>
              <w:adjustRightInd w:val="0"/>
              <w:snapToGrid w:val="0"/>
              <w:spacing w:after="0"/>
              <w:rPr>
                <w:rFonts w:ascii="Gill Sans MT" w:hAnsi="Gill Sans MT"/>
                <w:b/>
                <w:bCs/>
                <w:sz w:val="24"/>
                <w:szCs w:val="24"/>
              </w:rPr>
            </w:pPr>
            <w:r w:rsidRPr="002610B7">
              <w:rPr>
                <w:rFonts w:ascii="Gill Sans MT" w:hAnsi="Gill Sans MT" w:cs="Times New RomanPS BoldMT"/>
                <w:b/>
                <w:bCs/>
                <w:color w:val="000000"/>
                <w:sz w:val="24"/>
                <w:szCs w:val="24"/>
              </w:rPr>
              <w:lastRenderedPageBreak/>
              <w:t>34. Corrupt or</w:t>
            </w:r>
            <w:r w:rsidR="00737814">
              <w:rPr>
                <w:rFonts w:ascii="Gill Sans MT" w:hAnsi="Gill Sans MT" w:cs="Times New RomanPS BoldMT"/>
                <w:b/>
                <w:bCs/>
                <w:color w:val="000000"/>
                <w:sz w:val="24"/>
                <w:szCs w:val="24"/>
              </w:rPr>
              <w:t xml:space="preserve"> </w:t>
            </w:r>
            <w:r w:rsidRPr="002610B7">
              <w:rPr>
                <w:rFonts w:ascii="Gill Sans MT" w:hAnsi="Gill Sans MT" w:cs="Times New RomanPS BoldMT"/>
                <w:b/>
                <w:bCs/>
                <w:color w:val="000000"/>
                <w:sz w:val="24"/>
                <w:szCs w:val="24"/>
              </w:rPr>
              <w:t>Fraudulen</w:t>
            </w:r>
            <w:r w:rsidR="00737814">
              <w:rPr>
                <w:rFonts w:ascii="Gill Sans MT" w:hAnsi="Gill Sans MT" w:cs="Times New RomanPS BoldMT"/>
                <w:b/>
                <w:bCs/>
                <w:color w:val="000000"/>
                <w:sz w:val="24"/>
                <w:szCs w:val="24"/>
              </w:rPr>
              <w:t xml:space="preserve">t </w:t>
            </w:r>
            <w:r w:rsidRPr="002610B7">
              <w:rPr>
                <w:rFonts w:ascii="Gill Sans MT" w:hAnsi="Gill Sans MT" w:cs="Times New RomanPS BoldMT"/>
                <w:b/>
                <w:bCs/>
                <w:color w:val="000000"/>
                <w:sz w:val="24"/>
                <w:szCs w:val="24"/>
              </w:rPr>
              <w:t>Practices</w:t>
            </w:r>
          </w:p>
          <w:p w14:paraId="7F45D488"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34F76768"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34.1</w:t>
            </w:r>
          </w:p>
        </w:tc>
        <w:tc>
          <w:tcPr>
            <w:tcW w:w="6887" w:type="dxa"/>
            <w:gridSpan w:val="2"/>
          </w:tcPr>
          <w:p w14:paraId="1246E051" w14:textId="2FAE9B5B" w:rsidR="009454D5" w:rsidRPr="002610B7" w:rsidRDefault="009454D5" w:rsidP="002610B7">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 xml:space="preserve">The Government of Khyber Pakhtunkhwa requires that Procuring </w:t>
            </w:r>
            <w:r w:rsidR="00870C01" w:rsidRPr="002610B7">
              <w:rPr>
                <w:rFonts w:ascii="Gill Sans MT" w:hAnsi="Gill Sans MT" w:cs="Times New RomanPSMT"/>
                <w:color w:val="000000"/>
                <w:sz w:val="24"/>
                <w:szCs w:val="24"/>
              </w:rPr>
              <w:t>Entity's</w:t>
            </w:r>
            <w:r w:rsidR="000222CA" w:rsidRPr="002610B7">
              <w:rPr>
                <w:rFonts w:ascii="Gill Sans MT" w:hAnsi="Gill Sans MT" w:cs="Times New RomanPSMT"/>
                <w:color w:val="000000"/>
                <w:sz w:val="24"/>
                <w:szCs w:val="24"/>
              </w:rPr>
              <w:t xml:space="preserve"> (</w:t>
            </w:r>
            <w:r w:rsidRPr="002610B7">
              <w:rPr>
                <w:rFonts w:ascii="Gill Sans MT" w:hAnsi="Gill Sans MT" w:cs="Times New RomanPSMT"/>
                <w:color w:val="000000"/>
                <w:sz w:val="24"/>
                <w:szCs w:val="24"/>
              </w:rPr>
              <w:t>including beneficiaries of donor agencies’ loans), as well as Bidders/Suppliers/</w:t>
            </w:r>
            <w:r w:rsidR="00656DB2">
              <w:rPr>
                <w:rFonts w:ascii="Gill Sans MT" w:hAnsi="Gill Sans MT" w:cs="Times New RomanPSMT"/>
                <w:color w:val="000000"/>
                <w:sz w:val="24"/>
                <w:szCs w:val="24"/>
              </w:rPr>
              <w:t>Bidder</w:t>
            </w:r>
            <w:r w:rsidRPr="002610B7">
              <w:rPr>
                <w:rFonts w:ascii="Gill Sans MT" w:hAnsi="Gill Sans MT" w:cs="Times New RomanPSMT"/>
                <w:color w:val="000000"/>
                <w:sz w:val="24"/>
                <w:szCs w:val="24"/>
              </w:rPr>
              <w:t>s under Government-financed contracts, observe the highest standard of ethics during the   procurement and execution of such contracts. In pursuance of this policy, the KPPRA, in accordance with the K</w:t>
            </w:r>
            <w:r w:rsidR="004E41BB" w:rsidRPr="002610B7">
              <w:rPr>
                <w:rFonts w:ascii="Gill Sans MT" w:hAnsi="Gill Sans MT" w:cs="Times New RomanPSMT"/>
                <w:color w:val="000000"/>
                <w:sz w:val="24"/>
                <w:szCs w:val="24"/>
              </w:rPr>
              <w:t xml:space="preserve">hyber </w:t>
            </w:r>
            <w:r w:rsidRPr="002610B7">
              <w:rPr>
                <w:rFonts w:ascii="Gill Sans MT" w:hAnsi="Gill Sans MT" w:cs="Times New RomanPSMT"/>
                <w:color w:val="000000"/>
                <w:sz w:val="24"/>
                <w:szCs w:val="24"/>
              </w:rPr>
              <w:t>P</w:t>
            </w:r>
            <w:r w:rsidR="004E41BB" w:rsidRPr="002610B7">
              <w:rPr>
                <w:rFonts w:ascii="Gill Sans MT" w:hAnsi="Gill Sans MT" w:cs="Times New RomanPSMT"/>
                <w:color w:val="000000"/>
                <w:sz w:val="24"/>
                <w:szCs w:val="24"/>
              </w:rPr>
              <w:t xml:space="preserve">akhtunkhwa </w:t>
            </w:r>
            <w:r w:rsidRPr="002610B7">
              <w:rPr>
                <w:rFonts w:ascii="Gill Sans MT" w:hAnsi="Gill Sans MT" w:cs="Times New RomanPSMT"/>
                <w:color w:val="000000"/>
                <w:sz w:val="24"/>
                <w:szCs w:val="24"/>
              </w:rPr>
              <w:t>P</w:t>
            </w:r>
            <w:r w:rsidR="004E41BB" w:rsidRPr="002610B7">
              <w:rPr>
                <w:rFonts w:ascii="Gill Sans MT" w:hAnsi="Gill Sans MT" w:cs="Times New RomanPSMT"/>
                <w:color w:val="000000"/>
                <w:sz w:val="24"/>
                <w:szCs w:val="24"/>
              </w:rPr>
              <w:t>ublic Procurement</w:t>
            </w:r>
            <w:r w:rsidRPr="002610B7">
              <w:rPr>
                <w:rFonts w:ascii="Gill Sans MT" w:hAnsi="Gill Sans MT" w:cs="Times New RomanPSMT"/>
                <w:color w:val="000000"/>
                <w:sz w:val="24"/>
                <w:szCs w:val="24"/>
              </w:rPr>
              <w:t xml:space="preserve"> Act, 20</w:t>
            </w:r>
            <w:r w:rsidR="004E41BB" w:rsidRPr="002610B7">
              <w:rPr>
                <w:rFonts w:ascii="Gill Sans MT" w:hAnsi="Gill Sans MT" w:cs="Times New RomanPSMT"/>
                <w:color w:val="000000"/>
                <w:sz w:val="24"/>
                <w:szCs w:val="24"/>
              </w:rPr>
              <w:t>12</w:t>
            </w:r>
            <w:r w:rsidRPr="002610B7">
              <w:rPr>
                <w:rFonts w:ascii="Gill Sans MT" w:hAnsi="Gill Sans MT" w:cs="Times New RomanPSMT"/>
                <w:color w:val="000000"/>
                <w:sz w:val="24"/>
                <w:szCs w:val="24"/>
              </w:rPr>
              <w:t xml:space="preserve"> and Rules made thereunder:</w:t>
            </w:r>
          </w:p>
          <w:p w14:paraId="44184D9B" w14:textId="77777777" w:rsidR="009454D5" w:rsidRPr="002610B7" w:rsidRDefault="009454D5" w:rsidP="002610B7">
            <w:pPr>
              <w:widowControl w:val="0"/>
              <w:autoSpaceDE w:val="0"/>
              <w:autoSpaceDN w:val="0"/>
              <w:adjustRightInd w:val="0"/>
              <w:snapToGrid w:val="0"/>
              <w:spacing w:after="0"/>
              <w:jc w:val="both"/>
              <w:rPr>
                <w:rFonts w:ascii="Gill Sans MT" w:hAnsi="Gill Sans MT" w:cs="Times New RomanPSMT"/>
                <w:color w:val="000000"/>
                <w:sz w:val="24"/>
                <w:szCs w:val="24"/>
              </w:rPr>
            </w:pPr>
          </w:p>
          <w:p w14:paraId="73660667" w14:textId="77777777" w:rsidR="009454D5" w:rsidRPr="002610B7" w:rsidRDefault="009454D5" w:rsidP="002610B7">
            <w:pPr>
              <w:widowControl w:val="0"/>
              <w:tabs>
                <w:tab w:val="num" w:pos="720"/>
              </w:tabs>
              <w:autoSpaceDE w:val="0"/>
              <w:autoSpaceDN w:val="0"/>
              <w:adjustRightInd w:val="0"/>
              <w:snapToGrid w:val="0"/>
              <w:spacing w:after="0"/>
              <w:ind w:left="360" w:hanging="360"/>
              <w:rPr>
                <w:rFonts w:ascii="Gill Sans MT" w:hAnsi="Gill Sans MT" w:cs="Times New RomanPSMT"/>
                <w:color w:val="000000"/>
                <w:sz w:val="24"/>
                <w:szCs w:val="24"/>
              </w:rPr>
            </w:pPr>
            <w:r w:rsidRPr="002610B7">
              <w:rPr>
                <w:rFonts w:ascii="Gill Sans MT" w:hAnsi="Gill Sans MT" w:cs="Times New RomanPSMT"/>
                <w:color w:val="000000"/>
                <w:sz w:val="24"/>
                <w:szCs w:val="24"/>
              </w:rPr>
              <w:t>a.</w:t>
            </w:r>
            <w:r w:rsidRPr="002610B7">
              <w:rPr>
                <w:rFonts w:ascii="Gill Sans MT" w:hAnsi="Gill Sans MT" w:cs="Times New RomanPSMT"/>
                <w:color w:val="000000"/>
                <w:sz w:val="24"/>
                <w:szCs w:val="24"/>
              </w:rPr>
              <w:tab/>
              <w:t>defines, for the purposes of this provision, the terms set forth below as follows:</w:t>
            </w:r>
          </w:p>
          <w:p w14:paraId="2C10881E" w14:textId="77777777" w:rsidR="009454D5" w:rsidRPr="002610B7" w:rsidRDefault="009454D5" w:rsidP="002610B7">
            <w:pPr>
              <w:widowControl w:val="0"/>
              <w:tabs>
                <w:tab w:val="num" w:pos="720"/>
              </w:tabs>
              <w:autoSpaceDE w:val="0"/>
              <w:autoSpaceDN w:val="0"/>
              <w:adjustRightInd w:val="0"/>
              <w:snapToGrid w:val="0"/>
              <w:spacing w:after="0"/>
              <w:ind w:left="360" w:hanging="360"/>
              <w:rPr>
                <w:rFonts w:ascii="Gill Sans MT" w:hAnsi="Gill Sans MT"/>
                <w:sz w:val="24"/>
                <w:szCs w:val="24"/>
              </w:rPr>
            </w:pPr>
            <w:r w:rsidRPr="002610B7">
              <w:rPr>
                <w:rFonts w:ascii="Gill Sans MT" w:hAnsi="Gill Sans MT"/>
                <w:sz w:val="24"/>
                <w:szCs w:val="24"/>
              </w:rPr>
              <w:tab/>
            </w:r>
          </w:p>
          <w:p w14:paraId="46EEFB18" w14:textId="1FB042DC" w:rsidR="009454D5" w:rsidRPr="00EC6045" w:rsidRDefault="009454D5" w:rsidP="00EC6045">
            <w:pPr>
              <w:widowControl w:val="0"/>
              <w:numPr>
                <w:ilvl w:val="1"/>
                <w:numId w:val="12"/>
              </w:numPr>
              <w:tabs>
                <w:tab w:val="clear" w:pos="1440"/>
              </w:tabs>
              <w:autoSpaceDE w:val="0"/>
              <w:autoSpaceDN w:val="0"/>
              <w:adjustRightInd w:val="0"/>
              <w:snapToGrid w:val="0"/>
              <w:spacing w:after="0"/>
              <w:ind w:left="679" w:hanging="426"/>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w:t>
            </w:r>
            <w:r w:rsidR="00A72917" w:rsidRPr="002610B7">
              <w:rPr>
                <w:rFonts w:ascii="Gill Sans MT" w:hAnsi="Gill Sans MT" w:cs="Times New RomanPSMT"/>
                <w:color w:val="000000"/>
                <w:sz w:val="24"/>
                <w:szCs w:val="24"/>
              </w:rPr>
              <w:t>Corrupt</w:t>
            </w:r>
            <w:r w:rsidRPr="002610B7">
              <w:rPr>
                <w:rFonts w:ascii="Gill Sans MT" w:hAnsi="Gill Sans MT" w:cs="Times New RomanPSMT"/>
                <w:color w:val="000000"/>
                <w:sz w:val="24"/>
                <w:szCs w:val="24"/>
              </w:rPr>
              <w:t xml:space="preserve"> practice” means the offering, giving, receiving or soliciting of anything of value to influence the action of a public official in the procurement process or in contract execution; and</w:t>
            </w:r>
          </w:p>
          <w:p w14:paraId="59239D83" w14:textId="32C98E49" w:rsidR="009454D5" w:rsidRPr="002610B7" w:rsidRDefault="009454D5" w:rsidP="00854A4C">
            <w:pPr>
              <w:widowControl w:val="0"/>
              <w:numPr>
                <w:ilvl w:val="1"/>
                <w:numId w:val="12"/>
              </w:numPr>
              <w:tabs>
                <w:tab w:val="clear" w:pos="1440"/>
              </w:tabs>
              <w:autoSpaceDE w:val="0"/>
              <w:autoSpaceDN w:val="0"/>
              <w:adjustRightInd w:val="0"/>
              <w:snapToGrid w:val="0"/>
              <w:spacing w:after="0"/>
              <w:ind w:left="679" w:hanging="426"/>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w:t>
            </w:r>
            <w:r w:rsidR="00A72917" w:rsidRPr="002610B7">
              <w:rPr>
                <w:rFonts w:ascii="Gill Sans MT" w:hAnsi="Gill Sans MT" w:cs="Times New RomanPSMT"/>
                <w:color w:val="000000"/>
                <w:sz w:val="24"/>
                <w:szCs w:val="24"/>
              </w:rPr>
              <w:t>Fraudulent</w:t>
            </w:r>
            <w:r w:rsidRPr="002610B7">
              <w:rPr>
                <w:rFonts w:ascii="Gill Sans MT" w:hAnsi="Gill Sans MT" w:cs="Times New RomanPSMT"/>
                <w:color w:val="000000"/>
                <w:sz w:val="24"/>
                <w:szCs w:val="24"/>
              </w:rPr>
              <w:t xml:space="preserve"> practice” means a misrepresentation of facts in order to influence a procurement process or the execution of a contract to the detriment of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and includes collusive practice among Bidders (prior to or after bid submission) designed to establish bid prices at artificial non-competitive levels and to deprive the Procuring </w:t>
            </w:r>
            <w:r w:rsidR="00870C01" w:rsidRPr="002610B7">
              <w:rPr>
                <w:rFonts w:ascii="Gill Sans MT" w:hAnsi="Gill Sans MT" w:cs="Times New RomanPSMT"/>
                <w:color w:val="000000"/>
                <w:sz w:val="24"/>
                <w:szCs w:val="24"/>
              </w:rPr>
              <w:t>Entity</w:t>
            </w:r>
            <w:r w:rsidRPr="002610B7">
              <w:rPr>
                <w:rFonts w:ascii="Gill Sans MT" w:hAnsi="Gill Sans MT" w:cs="Times New RomanPSMT"/>
                <w:color w:val="000000"/>
                <w:sz w:val="24"/>
                <w:szCs w:val="24"/>
              </w:rPr>
              <w:t xml:space="preserve"> of the benefits of free and open competition;</w:t>
            </w:r>
          </w:p>
          <w:p w14:paraId="465E839B" w14:textId="77777777" w:rsidR="009454D5" w:rsidRPr="002610B7" w:rsidRDefault="009454D5" w:rsidP="002610B7">
            <w:pPr>
              <w:widowControl w:val="0"/>
              <w:autoSpaceDE w:val="0"/>
              <w:autoSpaceDN w:val="0"/>
              <w:adjustRightInd w:val="0"/>
              <w:snapToGrid w:val="0"/>
              <w:spacing w:after="0"/>
              <w:ind w:left="720"/>
              <w:jc w:val="both"/>
              <w:rPr>
                <w:rFonts w:ascii="Gill Sans MT" w:hAnsi="Gill Sans MT" w:cs="Times New RomanPSMT"/>
                <w:color w:val="000000"/>
                <w:sz w:val="24"/>
                <w:szCs w:val="24"/>
              </w:rPr>
            </w:pPr>
          </w:p>
          <w:p w14:paraId="32EBA30E" w14:textId="77777777" w:rsidR="009454D5" w:rsidRPr="002610B7" w:rsidRDefault="009454D5" w:rsidP="002610B7">
            <w:pPr>
              <w:widowControl w:val="0"/>
              <w:tabs>
                <w:tab w:val="left" w:pos="334"/>
              </w:tabs>
              <w:autoSpaceDE w:val="0"/>
              <w:autoSpaceDN w:val="0"/>
              <w:adjustRightInd w:val="0"/>
              <w:snapToGrid w:val="0"/>
              <w:spacing w:after="0"/>
              <w:ind w:left="334" w:hanging="334"/>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b.</w:t>
            </w:r>
            <w:r w:rsidRPr="002610B7">
              <w:rPr>
                <w:rFonts w:ascii="Gill Sans MT" w:hAnsi="Gill Sans MT" w:cs="Times New RomanPSMT"/>
                <w:color w:val="000000"/>
                <w:sz w:val="24"/>
                <w:szCs w:val="24"/>
              </w:rPr>
              <w:tab/>
              <w:t>will reject a proposal for award if it determines that the Bidder recommended for award has engaged in corrupt or fraudulent practices in competing for the contract in question;</w:t>
            </w:r>
          </w:p>
          <w:p w14:paraId="14DB3072" w14:textId="77777777" w:rsidR="009454D5" w:rsidRPr="002610B7" w:rsidRDefault="009454D5" w:rsidP="002610B7">
            <w:pPr>
              <w:widowControl w:val="0"/>
              <w:tabs>
                <w:tab w:val="left" w:pos="334"/>
              </w:tabs>
              <w:autoSpaceDE w:val="0"/>
              <w:autoSpaceDN w:val="0"/>
              <w:adjustRightInd w:val="0"/>
              <w:snapToGrid w:val="0"/>
              <w:spacing w:after="0"/>
              <w:ind w:left="334" w:hanging="334"/>
              <w:jc w:val="both"/>
              <w:rPr>
                <w:rFonts w:ascii="Gill Sans MT" w:hAnsi="Gill Sans MT" w:cs="Times New RomanPSMT"/>
                <w:color w:val="000000"/>
                <w:sz w:val="24"/>
                <w:szCs w:val="24"/>
              </w:rPr>
            </w:pPr>
          </w:p>
          <w:p w14:paraId="669D6D71" w14:textId="7ED66E32" w:rsidR="009454D5" w:rsidRPr="002610B7" w:rsidRDefault="009454D5" w:rsidP="001F55D4">
            <w:pPr>
              <w:widowControl w:val="0"/>
              <w:tabs>
                <w:tab w:val="left" w:pos="334"/>
              </w:tabs>
              <w:autoSpaceDE w:val="0"/>
              <w:autoSpaceDN w:val="0"/>
              <w:adjustRightInd w:val="0"/>
              <w:snapToGrid w:val="0"/>
              <w:spacing w:after="0"/>
              <w:ind w:left="319" w:hanging="319"/>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c.</w:t>
            </w:r>
            <w:r w:rsidRPr="002610B7">
              <w:rPr>
                <w:rFonts w:ascii="Gill Sans MT" w:hAnsi="Gill Sans MT" w:cs="Times New RomanPSMT"/>
                <w:color w:val="000000"/>
                <w:sz w:val="24"/>
                <w:szCs w:val="24"/>
              </w:rPr>
              <w:tab/>
              <w:t>will declare a firm ineligible, either indefinitely or for a stated period of time, to be awarded a Government-financed contract if it at any time determines that the firm has engaged in corrupt or fraudulent practices in competing for, or in executing, a Government-financed contract.</w:t>
            </w:r>
          </w:p>
        </w:tc>
      </w:tr>
      <w:tr w:rsidR="009454D5" w:rsidRPr="002610B7" w14:paraId="08A9AB30" w14:textId="77777777" w:rsidTr="00B02F24">
        <w:trPr>
          <w:trHeight w:val="387"/>
          <w:jc w:val="center"/>
        </w:trPr>
        <w:tc>
          <w:tcPr>
            <w:tcW w:w="2373" w:type="dxa"/>
            <w:vMerge/>
          </w:tcPr>
          <w:p w14:paraId="01E9154B"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658" w:type="dxa"/>
          </w:tcPr>
          <w:p w14:paraId="65E28E46" w14:textId="77777777" w:rsidR="009454D5" w:rsidRPr="002610B7" w:rsidRDefault="009454D5"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34.2</w:t>
            </w:r>
          </w:p>
        </w:tc>
        <w:tc>
          <w:tcPr>
            <w:tcW w:w="6887" w:type="dxa"/>
            <w:gridSpan w:val="2"/>
          </w:tcPr>
          <w:p w14:paraId="1FAE9C2A" w14:textId="034E6349" w:rsidR="009454D5" w:rsidRPr="001F55D4" w:rsidRDefault="009454D5" w:rsidP="001F55D4">
            <w:pPr>
              <w:widowControl w:val="0"/>
              <w:autoSpaceDE w:val="0"/>
              <w:autoSpaceDN w:val="0"/>
              <w:adjustRightInd w:val="0"/>
              <w:snapToGrid w:val="0"/>
              <w:spacing w:after="0"/>
              <w:jc w:val="both"/>
              <w:rPr>
                <w:rFonts w:ascii="Gill Sans MT" w:hAnsi="Gill Sans MT"/>
                <w:sz w:val="24"/>
                <w:szCs w:val="24"/>
              </w:rPr>
            </w:pPr>
            <w:r w:rsidRPr="002610B7">
              <w:rPr>
                <w:rFonts w:ascii="Gill Sans MT" w:hAnsi="Gill Sans MT" w:cs="Times New RomanPSMT"/>
                <w:color w:val="000000"/>
                <w:sz w:val="24"/>
                <w:szCs w:val="24"/>
              </w:rPr>
              <w:t>Furthermore, Bidders shall be aware of the provision stated in sub-clause 5.4 and sub-clause 24.1 of the General Conditions of Contract.</w:t>
            </w:r>
          </w:p>
        </w:tc>
      </w:tr>
      <w:tr w:rsidR="0061085C" w:rsidRPr="002610B7" w14:paraId="73D24244" w14:textId="77777777" w:rsidTr="00B02F24">
        <w:trPr>
          <w:trHeight w:val="387"/>
          <w:jc w:val="center"/>
        </w:trPr>
        <w:tc>
          <w:tcPr>
            <w:tcW w:w="2373" w:type="dxa"/>
          </w:tcPr>
          <w:p w14:paraId="7018FF31" w14:textId="79A6F29E" w:rsidR="0061085C" w:rsidRPr="002610B7" w:rsidRDefault="00804BD4" w:rsidP="00804BD4">
            <w:pPr>
              <w:widowControl w:val="0"/>
              <w:autoSpaceDE w:val="0"/>
              <w:autoSpaceDN w:val="0"/>
              <w:adjustRightInd w:val="0"/>
              <w:snapToGrid w:val="0"/>
              <w:spacing w:after="0"/>
              <w:rPr>
                <w:rFonts w:ascii="Gill Sans MT" w:hAnsi="Gill Sans MT" w:cs="Times New RomanPS BoldMT"/>
                <w:b/>
                <w:bCs/>
                <w:color w:val="000000"/>
                <w:sz w:val="24"/>
                <w:szCs w:val="24"/>
              </w:rPr>
            </w:pPr>
            <w:r w:rsidRPr="002610B7">
              <w:rPr>
                <w:rFonts w:ascii="Gill Sans MT" w:hAnsi="Gill Sans MT" w:cs="Times New RomanPS BoldMT"/>
                <w:b/>
                <w:bCs/>
                <w:color w:val="000000"/>
                <w:sz w:val="24"/>
                <w:szCs w:val="24"/>
              </w:rPr>
              <w:t>3</w:t>
            </w:r>
            <w:r>
              <w:rPr>
                <w:rFonts w:ascii="Gill Sans MT" w:hAnsi="Gill Sans MT" w:cs="Times New RomanPS BoldMT"/>
                <w:b/>
                <w:bCs/>
                <w:color w:val="000000"/>
                <w:sz w:val="24"/>
                <w:szCs w:val="24"/>
              </w:rPr>
              <w:t>5</w:t>
            </w:r>
            <w:r w:rsidRPr="002610B7">
              <w:rPr>
                <w:rFonts w:ascii="Gill Sans MT" w:hAnsi="Gill Sans MT" w:cs="Times New RomanPS BoldMT"/>
                <w:b/>
                <w:bCs/>
                <w:color w:val="000000"/>
                <w:sz w:val="24"/>
                <w:szCs w:val="24"/>
              </w:rPr>
              <w:t xml:space="preserve">. </w:t>
            </w:r>
            <w:r w:rsidR="0061085C" w:rsidRPr="002610B7">
              <w:rPr>
                <w:rFonts w:ascii="Gill Sans MT" w:hAnsi="Gill Sans MT" w:cs="Times New RomanPS BoldMT"/>
                <w:b/>
                <w:bCs/>
                <w:color w:val="000000"/>
                <w:sz w:val="24"/>
                <w:szCs w:val="24"/>
              </w:rPr>
              <w:t>Integrity Pact</w:t>
            </w:r>
          </w:p>
        </w:tc>
        <w:tc>
          <w:tcPr>
            <w:tcW w:w="658" w:type="dxa"/>
          </w:tcPr>
          <w:p w14:paraId="0A02E1D5" w14:textId="77777777" w:rsidR="0061085C" w:rsidRPr="002610B7" w:rsidRDefault="0061085C" w:rsidP="002610B7">
            <w:pPr>
              <w:widowControl w:val="0"/>
              <w:autoSpaceDE w:val="0"/>
              <w:autoSpaceDN w:val="0"/>
              <w:adjustRightInd w:val="0"/>
              <w:snapToGrid w:val="0"/>
              <w:spacing w:after="0"/>
              <w:rPr>
                <w:rFonts w:ascii="Gill Sans MT" w:hAnsi="Gill Sans MT" w:cs="Times New RomanPS BoldMT"/>
                <w:color w:val="000000"/>
                <w:sz w:val="24"/>
                <w:szCs w:val="24"/>
              </w:rPr>
            </w:pPr>
            <w:r w:rsidRPr="002610B7">
              <w:rPr>
                <w:rFonts w:ascii="Gill Sans MT" w:hAnsi="Gill Sans MT" w:cs="Times New RomanPS BoldMT"/>
                <w:color w:val="000000"/>
                <w:sz w:val="24"/>
                <w:szCs w:val="24"/>
              </w:rPr>
              <w:t>35.1</w:t>
            </w:r>
          </w:p>
        </w:tc>
        <w:tc>
          <w:tcPr>
            <w:tcW w:w="6887" w:type="dxa"/>
            <w:gridSpan w:val="2"/>
          </w:tcPr>
          <w:p w14:paraId="2B9E5291" w14:textId="7E17ED08" w:rsidR="0061085C" w:rsidRPr="002610B7" w:rsidRDefault="0061085C" w:rsidP="002610B7">
            <w:pPr>
              <w:widowControl w:val="0"/>
              <w:autoSpaceDE w:val="0"/>
              <w:autoSpaceDN w:val="0"/>
              <w:adjustRightInd w:val="0"/>
              <w:snapToGrid w:val="0"/>
              <w:spacing w:after="0"/>
              <w:jc w:val="both"/>
              <w:rPr>
                <w:rFonts w:ascii="Gill Sans MT" w:hAnsi="Gill Sans MT" w:cs="Times New RomanPSMT"/>
                <w:color w:val="000000"/>
                <w:sz w:val="24"/>
                <w:szCs w:val="24"/>
              </w:rPr>
            </w:pPr>
            <w:r w:rsidRPr="002610B7">
              <w:rPr>
                <w:rFonts w:ascii="Gill Sans MT" w:hAnsi="Gill Sans MT" w:cs="Times New RomanPSMT"/>
                <w:color w:val="000000"/>
                <w:sz w:val="24"/>
                <w:szCs w:val="24"/>
              </w:rPr>
              <w:t>The Bidder shall sign and stamp th</w:t>
            </w:r>
            <w:r w:rsidR="000B58CC" w:rsidRPr="002610B7">
              <w:rPr>
                <w:rFonts w:ascii="Gill Sans MT" w:hAnsi="Gill Sans MT" w:cs="Times New RomanPSMT"/>
                <w:color w:val="000000"/>
                <w:sz w:val="24"/>
                <w:szCs w:val="24"/>
              </w:rPr>
              <w:t xml:space="preserve">e Integrity </w:t>
            </w:r>
            <w:r w:rsidR="000222CA" w:rsidRPr="002610B7">
              <w:rPr>
                <w:rFonts w:ascii="Gill Sans MT" w:hAnsi="Gill Sans MT" w:cs="Times New RomanPSMT"/>
                <w:color w:val="000000"/>
                <w:sz w:val="24"/>
                <w:szCs w:val="24"/>
              </w:rPr>
              <w:t>Pact provided</w:t>
            </w:r>
            <w:r w:rsidR="000B58CC" w:rsidRPr="002610B7">
              <w:rPr>
                <w:rFonts w:ascii="Gill Sans MT" w:hAnsi="Gill Sans MT" w:cs="Times New RomanPSMT"/>
                <w:color w:val="000000"/>
                <w:sz w:val="24"/>
                <w:szCs w:val="24"/>
              </w:rPr>
              <w:t xml:space="preserve"> at Form</w:t>
            </w:r>
            <w:r w:rsidR="00ED7CA6" w:rsidRPr="002610B7">
              <w:rPr>
                <w:rFonts w:ascii="Gill Sans MT" w:hAnsi="Gill Sans MT" w:cs="Times New RomanPSMT"/>
                <w:color w:val="000000"/>
                <w:sz w:val="24"/>
                <w:szCs w:val="24"/>
              </w:rPr>
              <w:t xml:space="preserve"> </w:t>
            </w:r>
            <w:r w:rsidRPr="002610B7">
              <w:rPr>
                <w:rFonts w:ascii="Gill Sans MT" w:hAnsi="Gill Sans MT" w:cs="Times New RomanPSMT"/>
                <w:color w:val="000000"/>
                <w:sz w:val="24"/>
                <w:szCs w:val="24"/>
              </w:rPr>
              <w:t xml:space="preserve">- </w:t>
            </w:r>
            <w:r w:rsidR="000222CA" w:rsidRPr="002610B7">
              <w:rPr>
                <w:rFonts w:ascii="Gill Sans MT" w:hAnsi="Gill Sans MT" w:cs="Times New RomanPSMT"/>
                <w:color w:val="000000"/>
                <w:sz w:val="24"/>
                <w:szCs w:val="24"/>
              </w:rPr>
              <w:t>7 to</w:t>
            </w:r>
            <w:r w:rsidRPr="002610B7">
              <w:rPr>
                <w:rFonts w:ascii="Gill Sans MT" w:hAnsi="Gill Sans MT" w:cs="Times New RomanPSMT"/>
                <w:color w:val="000000"/>
                <w:sz w:val="24"/>
                <w:szCs w:val="24"/>
              </w:rPr>
              <w:t xml:space="preserve"> Bid in the Bidding Document for all </w:t>
            </w:r>
            <w:r w:rsidR="0097195C" w:rsidRPr="002610B7">
              <w:rPr>
                <w:rFonts w:ascii="Gill Sans MT" w:hAnsi="Gill Sans MT" w:cs="Times New RomanPSMT"/>
                <w:color w:val="000000"/>
                <w:sz w:val="24"/>
                <w:szCs w:val="24"/>
              </w:rPr>
              <w:t>Provincial</w:t>
            </w:r>
            <w:r w:rsidRPr="002610B7">
              <w:rPr>
                <w:rFonts w:ascii="Gill Sans MT" w:hAnsi="Gill Sans MT" w:cs="Times New RomanPSMT"/>
                <w:color w:val="000000"/>
                <w:sz w:val="24"/>
                <w:szCs w:val="24"/>
              </w:rPr>
              <w:t xml:space="preserve"> Government procurement contracts exceeding Rupees ten million. Failure to such Integrity Pact shall make the bidder non-responsive.</w:t>
            </w:r>
          </w:p>
        </w:tc>
      </w:tr>
    </w:tbl>
    <w:p w14:paraId="64451061" w14:textId="77777777" w:rsidR="00806E5D" w:rsidRDefault="00806E5D" w:rsidP="00696D2A">
      <w:pPr>
        <w:widowControl w:val="0"/>
        <w:autoSpaceDE w:val="0"/>
        <w:autoSpaceDN w:val="0"/>
        <w:adjustRightInd w:val="0"/>
        <w:snapToGrid w:val="0"/>
        <w:spacing w:after="0" w:line="240" w:lineRule="auto"/>
        <w:jc w:val="center"/>
        <w:rPr>
          <w:rFonts w:ascii="Times New Roman" w:hAnsi="Times New Roman"/>
          <w:sz w:val="24"/>
          <w:szCs w:val="24"/>
        </w:rPr>
      </w:pPr>
    </w:p>
    <w:p w14:paraId="489245CF" w14:textId="77777777" w:rsidR="00810DA4" w:rsidRDefault="00810DA4" w:rsidP="00424785">
      <w:pPr>
        <w:widowControl w:val="0"/>
        <w:autoSpaceDE w:val="0"/>
        <w:autoSpaceDN w:val="0"/>
        <w:adjustRightInd w:val="0"/>
        <w:snapToGrid w:val="0"/>
        <w:spacing w:after="0" w:line="240" w:lineRule="auto"/>
        <w:jc w:val="both"/>
        <w:rPr>
          <w:rFonts w:ascii="Times New Roman" w:hAnsi="Times New Roman"/>
          <w:sz w:val="24"/>
          <w:szCs w:val="24"/>
        </w:rPr>
      </w:pPr>
      <w:r>
        <w:rPr>
          <w:rFonts w:ascii="Times New Roman" w:hAnsi="Times New Roman"/>
          <w:sz w:val="24"/>
          <w:szCs w:val="24"/>
        </w:rPr>
        <w:br w:type="page"/>
      </w:r>
    </w:p>
    <w:p w14:paraId="2E8CF79B" w14:textId="77777777" w:rsidR="00810DA4" w:rsidRDefault="00810DA4" w:rsidP="00424785">
      <w:pPr>
        <w:widowControl w:val="0"/>
        <w:autoSpaceDE w:val="0"/>
        <w:autoSpaceDN w:val="0"/>
        <w:adjustRightInd w:val="0"/>
        <w:snapToGrid w:val="0"/>
        <w:spacing w:after="0" w:line="240" w:lineRule="auto"/>
        <w:jc w:val="both"/>
        <w:rPr>
          <w:rFonts w:ascii="Times New Roman" w:hAnsi="Times New Roman"/>
          <w:sz w:val="24"/>
          <w:szCs w:val="24"/>
        </w:rPr>
      </w:pPr>
    </w:p>
    <w:p w14:paraId="7103D43D" w14:textId="77777777" w:rsidR="00810DA4" w:rsidRDefault="00810DA4" w:rsidP="00424785">
      <w:pPr>
        <w:widowControl w:val="0"/>
        <w:autoSpaceDE w:val="0"/>
        <w:autoSpaceDN w:val="0"/>
        <w:adjustRightInd w:val="0"/>
        <w:snapToGrid w:val="0"/>
        <w:spacing w:after="0" w:line="240" w:lineRule="auto"/>
        <w:jc w:val="both"/>
        <w:rPr>
          <w:rFonts w:ascii="Times New Roman" w:hAnsi="Times New Roman"/>
          <w:sz w:val="24"/>
          <w:szCs w:val="24"/>
        </w:rPr>
      </w:pPr>
    </w:p>
    <w:p w14:paraId="3AF22DAF" w14:textId="77777777" w:rsidR="00810DA4" w:rsidRDefault="00810DA4" w:rsidP="00424785">
      <w:pPr>
        <w:widowControl w:val="0"/>
        <w:autoSpaceDE w:val="0"/>
        <w:autoSpaceDN w:val="0"/>
        <w:adjustRightInd w:val="0"/>
        <w:snapToGrid w:val="0"/>
        <w:spacing w:after="0" w:line="240" w:lineRule="auto"/>
        <w:jc w:val="both"/>
        <w:rPr>
          <w:rFonts w:ascii="Times New Roman" w:hAnsi="Times New Roman"/>
          <w:sz w:val="24"/>
          <w:szCs w:val="24"/>
        </w:rPr>
      </w:pPr>
    </w:p>
    <w:p w14:paraId="77CF606C" w14:textId="77777777" w:rsidR="00810DA4" w:rsidRDefault="00810DA4" w:rsidP="00424785">
      <w:pPr>
        <w:widowControl w:val="0"/>
        <w:autoSpaceDE w:val="0"/>
        <w:autoSpaceDN w:val="0"/>
        <w:adjustRightInd w:val="0"/>
        <w:snapToGrid w:val="0"/>
        <w:spacing w:after="0" w:line="240" w:lineRule="auto"/>
        <w:jc w:val="both"/>
        <w:rPr>
          <w:rFonts w:ascii="Times New Roman" w:hAnsi="Times New Roman"/>
          <w:sz w:val="24"/>
          <w:szCs w:val="24"/>
        </w:rPr>
      </w:pPr>
    </w:p>
    <w:p w14:paraId="69B304DF" w14:textId="77777777" w:rsidR="00810DA4" w:rsidRDefault="00810DA4" w:rsidP="00424785">
      <w:pPr>
        <w:widowControl w:val="0"/>
        <w:autoSpaceDE w:val="0"/>
        <w:autoSpaceDN w:val="0"/>
        <w:adjustRightInd w:val="0"/>
        <w:snapToGrid w:val="0"/>
        <w:spacing w:after="0" w:line="240" w:lineRule="auto"/>
        <w:jc w:val="both"/>
        <w:rPr>
          <w:rFonts w:ascii="Times New Roman" w:hAnsi="Times New Roman"/>
          <w:sz w:val="24"/>
          <w:szCs w:val="24"/>
        </w:rPr>
      </w:pPr>
    </w:p>
    <w:p w14:paraId="13CEBFBF" w14:textId="77777777" w:rsidR="00810DA4" w:rsidRDefault="00810DA4" w:rsidP="00424785">
      <w:pPr>
        <w:widowControl w:val="0"/>
        <w:autoSpaceDE w:val="0"/>
        <w:autoSpaceDN w:val="0"/>
        <w:adjustRightInd w:val="0"/>
        <w:snapToGrid w:val="0"/>
        <w:spacing w:after="0" w:line="240" w:lineRule="auto"/>
        <w:jc w:val="both"/>
        <w:rPr>
          <w:rFonts w:ascii="Times New Roman" w:hAnsi="Times New Roman"/>
          <w:sz w:val="24"/>
          <w:szCs w:val="24"/>
        </w:rPr>
      </w:pPr>
    </w:p>
    <w:p w14:paraId="7D9EC8F7" w14:textId="77777777" w:rsidR="00E62506" w:rsidRDefault="00E62506" w:rsidP="00424785">
      <w:pPr>
        <w:widowControl w:val="0"/>
        <w:autoSpaceDE w:val="0"/>
        <w:autoSpaceDN w:val="0"/>
        <w:adjustRightInd w:val="0"/>
        <w:snapToGrid w:val="0"/>
        <w:spacing w:after="0" w:line="240" w:lineRule="auto"/>
        <w:jc w:val="both"/>
        <w:rPr>
          <w:rFonts w:ascii="Times New Roman" w:hAnsi="Times New Roman"/>
          <w:sz w:val="24"/>
          <w:szCs w:val="24"/>
        </w:rPr>
      </w:pPr>
    </w:p>
    <w:p w14:paraId="4F90AFFA" w14:textId="77777777" w:rsidR="00E62506" w:rsidRDefault="00E62506" w:rsidP="00424785">
      <w:pPr>
        <w:widowControl w:val="0"/>
        <w:autoSpaceDE w:val="0"/>
        <w:autoSpaceDN w:val="0"/>
        <w:adjustRightInd w:val="0"/>
        <w:snapToGrid w:val="0"/>
        <w:spacing w:after="0" w:line="240" w:lineRule="auto"/>
        <w:jc w:val="both"/>
        <w:rPr>
          <w:rFonts w:ascii="Times New Roman" w:hAnsi="Times New Roman"/>
          <w:sz w:val="24"/>
          <w:szCs w:val="24"/>
        </w:rPr>
      </w:pPr>
    </w:p>
    <w:p w14:paraId="7CBBFA96" w14:textId="77777777" w:rsidR="00E62506" w:rsidRDefault="00E62506" w:rsidP="00424785">
      <w:pPr>
        <w:widowControl w:val="0"/>
        <w:autoSpaceDE w:val="0"/>
        <w:autoSpaceDN w:val="0"/>
        <w:adjustRightInd w:val="0"/>
        <w:snapToGrid w:val="0"/>
        <w:spacing w:after="0" w:line="240" w:lineRule="auto"/>
        <w:jc w:val="both"/>
        <w:rPr>
          <w:rFonts w:ascii="Times New Roman" w:hAnsi="Times New Roman"/>
          <w:sz w:val="24"/>
          <w:szCs w:val="24"/>
        </w:rPr>
      </w:pPr>
    </w:p>
    <w:p w14:paraId="5289347E" w14:textId="77777777" w:rsidR="00810DA4" w:rsidRDefault="00810DA4" w:rsidP="00424785">
      <w:pPr>
        <w:widowControl w:val="0"/>
        <w:autoSpaceDE w:val="0"/>
        <w:autoSpaceDN w:val="0"/>
        <w:adjustRightInd w:val="0"/>
        <w:snapToGrid w:val="0"/>
        <w:spacing w:after="0" w:line="240" w:lineRule="auto"/>
        <w:jc w:val="both"/>
        <w:rPr>
          <w:rFonts w:ascii="Times New Roman" w:hAnsi="Times New Roman"/>
          <w:sz w:val="24"/>
          <w:szCs w:val="24"/>
        </w:rPr>
      </w:pPr>
    </w:p>
    <w:p w14:paraId="74AFA41B" w14:textId="77777777" w:rsidR="00810DA4" w:rsidRDefault="00810DA4" w:rsidP="00424785">
      <w:pPr>
        <w:widowControl w:val="0"/>
        <w:autoSpaceDE w:val="0"/>
        <w:autoSpaceDN w:val="0"/>
        <w:adjustRightInd w:val="0"/>
        <w:snapToGrid w:val="0"/>
        <w:spacing w:after="0" w:line="240" w:lineRule="auto"/>
        <w:jc w:val="both"/>
        <w:rPr>
          <w:rFonts w:ascii="Times New Roman" w:hAnsi="Times New Roman"/>
          <w:sz w:val="24"/>
          <w:szCs w:val="24"/>
        </w:rPr>
      </w:pPr>
    </w:p>
    <w:p w14:paraId="113793F3" w14:textId="3D409878" w:rsidR="00810DA4" w:rsidRDefault="00810DA4" w:rsidP="00424785">
      <w:pPr>
        <w:widowControl w:val="0"/>
        <w:autoSpaceDE w:val="0"/>
        <w:autoSpaceDN w:val="0"/>
        <w:adjustRightInd w:val="0"/>
        <w:snapToGrid w:val="0"/>
        <w:spacing w:after="0" w:line="240" w:lineRule="auto"/>
        <w:jc w:val="both"/>
        <w:rPr>
          <w:rFonts w:ascii="Times New Roman" w:hAnsi="Times New Roman"/>
          <w:sz w:val="24"/>
          <w:szCs w:val="24"/>
        </w:rPr>
      </w:pPr>
    </w:p>
    <w:p w14:paraId="72260E8E" w14:textId="0BEFCFA5" w:rsidR="00357113" w:rsidRDefault="00357113" w:rsidP="00424785">
      <w:pPr>
        <w:widowControl w:val="0"/>
        <w:autoSpaceDE w:val="0"/>
        <w:autoSpaceDN w:val="0"/>
        <w:adjustRightInd w:val="0"/>
        <w:snapToGrid w:val="0"/>
        <w:spacing w:after="0" w:line="240" w:lineRule="auto"/>
        <w:jc w:val="both"/>
        <w:rPr>
          <w:rFonts w:ascii="Times New Roman" w:hAnsi="Times New Roman"/>
          <w:sz w:val="24"/>
          <w:szCs w:val="24"/>
        </w:rPr>
      </w:pPr>
    </w:p>
    <w:p w14:paraId="09FDA152" w14:textId="622278FD" w:rsidR="00DB4F30" w:rsidRDefault="00DB4F30" w:rsidP="00424785">
      <w:pPr>
        <w:widowControl w:val="0"/>
        <w:autoSpaceDE w:val="0"/>
        <w:autoSpaceDN w:val="0"/>
        <w:adjustRightInd w:val="0"/>
        <w:snapToGrid w:val="0"/>
        <w:spacing w:after="0" w:line="240" w:lineRule="auto"/>
        <w:jc w:val="both"/>
        <w:rPr>
          <w:rFonts w:ascii="Times New Roman" w:hAnsi="Times New Roman"/>
          <w:sz w:val="24"/>
          <w:szCs w:val="24"/>
        </w:rPr>
      </w:pPr>
    </w:p>
    <w:p w14:paraId="5F887692" w14:textId="77777777" w:rsidR="00DB4F30" w:rsidRDefault="00DB4F30" w:rsidP="00424785">
      <w:pPr>
        <w:widowControl w:val="0"/>
        <w:autoSpaceDE w:val="0"/>
        <w:autoSpaceDN w:val="0"/>
        <w:adjustRightInd w:val="0"/>
        <w:snapToGrid w:val="0"/>
        <w:spacing w:after="0" w:line="240" w:lineRule="auto"/>
        <w:jc w:val="both"/>
        <w:rPr>
          <w:rFonts w:ascii="Times New Roman" w:hAnsi="Times New Roman"/>
          <w:sz w:val="24"/>
          <w:szCs w:val="24"/>
        </w:rPr>
      </w:pPr>
    </w:p>
    <w:p w14:paraId="34914076" w14:textId="0E302492" w:rsidR="00357113" w:rsidRDefault="00357113" w:rsidP="00424785">
      <w:pPr>
        <w:widowControl w:val="0"/>
        <w:autoSpaceDE w:val="0"/>
        <w:autoSpaceDN w:val="0"/>
        <w:adjustRightInd w:val="0"/>
        <w:snapToGrid w:val="0"/>
        <w:spacing w:after="0" w:line="240" w:lineRule="auto"/>
        <w:jc w:val="both"/>
        <w:rPr>
          <w:rFonts w:ascii="Times New Roman" w:hAnsi="Times New Roman"/>
          <w:sz w:val="24"/>
          <w:szCs w:val="24"/>
        </w:rPr>
      </w:pPr>
    </w:p>
    <w:p w14:paraId="67F7A1C5" w14:textId="7143A961" w:rsidR="00357113" w:rsidRDefault="00357113" w:rsidP="00424785">
      <w:pPr>
        <w:widowControl w:val="0"/>
        <w:autoSpaceDE w:val="0"/>
        <w:autoSpaceDN w:val="0"/>
        <w:adjustRightInd w:val="0"/>
        <w:snapToGrid w:val="0"/>
        <w:spacing w:after="0" w:line="240" w:lineRule="auto"/>
        <w:jc w:val="both"/>
        <w:rPr>
          <w:rFonts w:ascii="Times New Roman" w:hAnsi="Times New Roman"/>
          <w:sz w:val="24"/>
          <w:szCs w:val="24"/>
        </w:rPr>
      </w:pPr>
    </w:p>
    <w:p w14:paraId="4BC5E17B" w14:textId="77777777" w:rsidR="001F55D4" w:rsidRDefault="001F55D4" w:rsidP="00424785">
      <w:pPr>
        <w:widowControl w:val="0"/>
        <w:autoSpaceDE w:val="0"/>
        <w:autoSpaceDN w:val="0"/>
        <w:adjustRightInd w:val="0"/>
        <w:snapToGrid w:val="0"/>
        <w:spacing w:after="0" w:line="240" w:lineRule="auto"/>
        <w:jc w:val="both"/>
        <w:rPr>
          <w:rFonts w:ascii="Times New Roman" w:hAnsi="Times New Roman"/>
          <w:sz w:val="24"/>
          <w:szCs w:val="24"/>
        </w:rPr>
      </w:pPr>
    </w:p>
    <w:p w14:paraId="04464742" w14:textId="77777777" w:rsidR="00357113" w:rsidRDefault="00357113" w:rsidP="00424785">
      <w:pPr>
        <w:widowControl w:val="0"/>
        <w:autoSpaceDE w:val="0"/>
        <w:autoSpaceDN w:val="0"/>
        <w:adjustRightInd w:val="0"/>
        <w:snapToGrid w:val="0"/>
        <w:spacing w:after="0" w:line="240" w:lineRule="auto"/>
        <w:jc w:val="both"/>
        <w:rPr>
          <w:rFonts w:ascii="Times New Roman" w:hAnsi="Times New Roman"/>
          <w:sz w:val="24"/>
          <w:szCs w:val="24"/>
        </w:rPr>
      </w:pPr>
    </w:p>
    <w:p w14:paraId="35705426" w14:textId="0EF37099" w:rsidR="000D6C63" w:rsidRPr="003670D9" w:rsidRDefault="00810DA4" w:rsidP="00077E40">
      <w:pPr>
        <w:pStyle w:val="Heading1"/>
      </w:pPr>
      <w:bookmarkStart w:id="8" w:name="_Toc192941803"/>
      <w:r w:rsidRPr="003670D9">
        <w:t>Part One - Section II</w:t>
      </w:r>
      <w:r w:rsidR="003670D9" w:rsidRPr="003670D9">
        <w:t xml:space="preserve"> (</w:t>
      </w:r>
      <w:r w:rsidRPr="003670D9">
        <w:t>General Conditions of Contract</w:t>
      </w:r>
      <w:r w:rsidR="003670D9" w:rsidRPr="003670D9">
        <w:t>)</w:t>
      </w:r>
      <w:bookmarkEnd w:id="8"/>
    </w:p>
    <w:p w14:paraId="3E081DA7" w14:textId="05832E2A" w:rsidR="00810DA4" w:rsidRPr="005A32A8" w:rsidRDefault="000D6C63" w:rsidP="00077E40">
      <w:pPr>
        <w:pStyle w:val="Heading1"/>
      </w:pPr>
      <w:r>
        <w:br w:type="page"/>
      </w:r>
      <w:bookmarkStart w:id="9" w:name="_Toc192941804"/>
      <w:r w:rsidR="00752443" w:rsidRPr="0033562F">
        <w:lastRenderedPageBreak/>
        <w:t>Table of Clauses</w:t>
      </w:r>
      <w:r w:rsidR="00357113">
        <w:t xml:space="preserve"> (General Conditions of Contract)</w:t>
      </w:r>
      <w:bookmarkEnd w:id="9"/>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769"/>
        <w:gridCol w:w="7590"/>
        <w:gridCol w:w="850"/>
      </w:tblGrid>
      <w:tr w:rsidR="006552EB" w:rsidRPr="00D21A7F" w14:paraId="1B93E337" w14:textId="77777777" w:rsidTr="001B2478">
        <w:trPr>
          <w:trHeight w:val="323"/>
          <w:jc w:val="center"/>
        </w:trPr>
        <w:tc>
          <w:tcPr>
            <w:tcW w:w="769" w:type="dxa"/>
            <w:vAlign w:val="center"/>
          </w:tcPr>
          <w:p w14:paraId="586660AA" w14:textId="77777777" w:rsidR="006552EB" w:rsidRPr="00D21A7F" w:rsidRDefault="006552EB" w:rsidP="00854A4C">
            <w:pPr>
              <w:numPr>
                <w:ilvl w:val="0"/>
                <w:numId w:val="14"/>
              </w:numPr>
              <w:spacing w:after="0"/>
              <w:rPr>
                <w:rFonts w:ascii="Gill Sans MT" w:hAnsi="Gill Sans MT"/>
                <w:sz w:val="24"/>
                <w:szCs w:val="24"/>
              </w:rPr>
            </w:pPr>
          </w:p>
        </w:tc>
        <w:tc>
          <w:tcPr>
            <w:tcW w:w="7590" w:type="dxa"/>
            <w:vAlign w:val="center"/>
          </w:tcPr>
          <w:p w14:paraId="6A974128" w14:textId="77777777" w:rsidR="006552EB" w:rsidRPr="00D21A7F" w:rsidRDefault="00A2545B" w:rsidP="00504F6E">
            <w:pPr>
              <w:spacing w:after="0"/>
              <w:rPr>
                <w:rFonts w:ascii="Gill Sans MT" w:hAnsi="Gill Sans MT"/>
                <w:sz w:val="24"/>
                <w:szCs w:val="24"/>
              </w:rPr>
            </w:pPr>
            <w:r w:rsidRPr="00D21A7F">
              <w:rPr>
                <w:rFonts w:ascii="Gill Sans MT" w:hAnsi="Gill Sans MT"/>
                <w:color w:val="000000"/>
                <w:sz w:val="24"/>
                <w:szCs w:val="24"/>
              </w:rPr>
              <w:t>Definitions</w:t>
            </w:r>
          </w:p>
        </w:tc>
        <w:tc>
          <w:tcPr>
            <w:tcW w:w="850" w:type="dxa"/>
            <w:vAlign w:val="center"/>
          </w:tcPr>
          <w:p w14:paraId="47AB8ED9" w14:textId="77777777" w:rsidR="006552EB" w:rsidRPr="00D21A7F" w:rsidRDefault="00A2545B" w:rsidP="001B2478">
            <w:pPr>
              <w:spacing w:after="0"/>
              <w:jc w:val="center"/>
              <w:rPr>
                <w:rFonts w:ascii="Gill Sans MT" w:hAnsi="Gill Sans MT"/>
                <w:sz w:val="24"/>
                <w:szCs w:val="24"/>
              </w:rPr>
            </w:pPr>
            <w:r w:rsidRPr="00D21A7F">
              <w:rPr>
                <w:rFonts w:ascii="Gill Sans MT" w:hAnsi="Gill Sans MT"/>
                <w:sz w:val="24"/>
                <w:szCs w:val="24"/>
              </w:rPr>
              <w:t>2</w:t>
            </w:r>
            <w:r w:rsidR="00640946" w:rsidRPr="00D21A7F">
              <w:rPr>
                <w:rFonts w:ascii="Gill Sans MT" w:hAnsi="Gill Sans MT"/>
                <w:sz w:val="24"/>
                <w:szCs w:val="24"/>
              </w:rPr>
              <w:t>5</w:t>
            </w:r>
          </w:p>
        </w:tc>
      </w:tr>
      <w:tr w:rsidR="006552EB" w:rsidRPr="00D21A7F" w14:paraId="2EAC3E25" w14:textId="77777777" w:rsidTr="001B2478">
        <w:trPr>
          <w:trHeight w:val="332"/>
          <w:jc w:val="center"/>
        </w:trPr>
        <w:tc>
          <w:tcPr>
            <w:tcW w:w="769" w:type="dxa"/>
            <w:vAlign w:val="center"/>
          </w:tcPr>
          <w:p w14:paraId="13807A4B" w14:textId="77777777" w:rsidR="006552EB" w:rsidRPr="00D21A7F" w:rsidRDefault="006552EB" w:rsidP="00854A4C">
            <w:pPr>
              <w:numPr>
                <w:ilvl w:val="0"/>
                <w:numId w:val="14"/>
              </w:numPr>
              <w:spacing w:after="0"/>
              <w:rPr>
                <w:rFonts w:ascii="Gill Sans MT" w:hAnsi="Gill Sans MT"/>
                <w:sz w:val="24"/>
                <w:szCs w:val="24"/>
              </w:rPr>
            </w:pPr>
          </w:p>
        </w:tc>
        <w:tc>
          <w:tcPr>
            <w:tcW w:w="7590" w:type="dxa"/>
            <w:vAlign w:val="center"/>
          </w:tcPr>
          <w:p w14:paraId="42E04365" w14:textId="77777777" w:rsidR="006552EB" w:rsidRPr="00D21A7F" w:rsidRDefault="00A2545B" w:rsidP="00504F6E">
            <w:pPr>
              <w:spacing w:after="0"/>
              <w:rPr>
                <w:rFonts w:ascii="Gill Sans MT" w:hAnsi="Gill Sans MT"/>
                <w:sz w:val="24"/>
                <w:szCs w:val="24"/>
              </w:rPr>
            </w:pPr>
            <w:r w:rsidRPr="00D21A7F">
              <w:rPr>
                <w:rFonts w:ascii="Gill Sans MT" w:hAnsi="Gill Sans MT"/>
                <w:color w:val="000000"/>
                <w:sz w:val="24"/>
                <w:szCs w:val="24"/>
              </w:rPr>
              <w:t>Application</w:t>
            </w:r>
          </w:p>
        </w:tc>
        <w:tc>
          <w:tcPr>
            <w:tcW w:w="850" w:type="dxa"/>
            <w:vAlign w:val="center"/>
          </w:tcPr>
          <w:p w14:paraId="308663B7" w14:textId="77777777" w:rsidR="006552EB" w:rsidRPr="00D21A7F" w:rsidRDefault="00A2545B" w:rsidP="001B2478">
            <w:pPr>
              <w:spacing w:after="0"/>
              <w:jc w:val="center"/>
              <w:rPr>
                <w:rFonts w:ascii="Gill Sans MT" w:hAnsi="Gill Sans MT"/>
                <w:sz w:val="24"/>
                <w:szCs w:val="24"/>
              </w:rPr>
            </w:pPr>
            <w:r w:rsidRPr="00D21A7F">
              <w:rPr>
                <w:rFonts w:ascii="Gill Sans MT" w:hAnsi="Gill Sans MT"/>
                <w:sz w:val="24"/>
                <w:szCs w:val="24"/>
              </w:rPr>
              <w:t>2</w:t>
            </w:r>
            <w:r w:rsidR="00640946" w:rsidRPr="00D21A7F">
              <w:rPr>
                <w:rFonts w:ascii="Gill Sans MT" w:hAnsi="Gill Sans MT"/>
                <w:sz w:val="24"/>
                <w:szCs w:val="24"/>
              </w:rPr>
              <w:t>5</w:t>
            </w:r>
          </w:p>
        </w:tc>
      </w:tr>
      <w:tr w:rsidR="006552EB" w:rsidRPr="00D21A7F" w14:paraId="53C79DB4" w14:textId="77777777" w:rsidTr="001B2478">
        <w:trPr>
          <w:trHeight w:val="350"/>
          <w:jc w:val="center"/>
        </w:trPr>
        <w:tc>
          <w:tcPr>
            <w:tcW w:w="769" w:type="dxa"/>
            <w:vAlign w:val="center"/>
          </w:tcPr>
          <w:p w14:paraId="20D8E30A" w14:textId="77777777" w:rsidR="006552EB" w:rsidRPr="00D21A7F" w:rsidRDefault="006552EB" w:rsidP="00854A4C">
            <w:pPr>
              <w:numPr>
                <w:ilvl w:val="0"/>
                <w:numId w:val="14"/>
              </w:numPr>
              <w:spacing w:after="0"/>
              <w:rPr>
                <w:rFonts w:ascii="Gill Sans MT" w:hAnsi="Gill Sans MT"/>
                <w:sz w:val="24"/>
                <w:szCs w:val="24"/>
              </w:rPr>
            </w:pPr>
          </w:p>
        </w:tc>
        <w:tc>
          <w:tcPr>
            <w:tcW w:w="7590" w:type="dxa"/>
            <w:vAlign w:val="center"/>
          </w:tcPr>
          <w:p w14:paraId="3B8AC90E" w14:textId="77777777" w:rsidR="006552E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Country of Origin</w:t>
            </w:r>
          </w:p>
        </w:tc>
        <w:tc>
          <w:tcPr>
            <w:tcW w:w="850" w:type="dxa"/>
            <w:vAlign w:val="center"/>
          </w:tcPr>
          <w:p w14:paraId="564FF06E" w14:textId="77777777" w:rsidR="006552EB" w:rsidRPr="00D21A7F" w:rsidRDefault="00640946" w:rsidP="001B2478">
            <w:pPr>
              <w:spacing w:after="0"/>
              <w:jc w:val="center"/>
              <w:rPr>
                <w:rFonts w:ascii="Gill Sans MT" w:hAnsi="Gill Sans MT"/>
                <w:sz w:val="24"/>
                <w:szCs w:val="24"/>
              </w:rPr>
            </w:pPr>
            <w:r w:rsidRPr="00D21A7F">
              <w:rPr>
                <w:rFonts w:ascii="Gill Sans MT" w:hAnsi="Gill Sans MT"/>
                <w:sz w:val="24"/>
                <w:szCs w:val="24"/>
              </w:rPr>
              <w:t>25</w:t>
            </w:r>
          </w:p>
        </w:tc>
      </w:tr>
      <w:tr w:rsidR="006552EB" w:rsidRPr="00D21A7F" w14:paraId="679A64C5" w14:textId="77777777" w:rsidTr="001B2478">
        <w:trPr>
          <w:trHeight w:val="368"/>
          <w:jc w:val="center"/>
        </w:trPr>
        <w:tc>
          <w:tcPr>
            <w:tcW w:w="769" w:type="dxa"/>
            <w:vAlign w:val="center"/>
          </w:tcPr>
          <w:p w14:paraId="2BF9D1E4" w14:textId="77777777" w:rsidR="006552EB" w:rsidRPr="00D21A7F" w:rsidRDefault="006552EB" w:rsidP="00854A4C">
            <w:pPr>
              <w:numPr>
                <w:ilvl w:val="0"/>
                <w:numId w:val="14"/>
              </w:numPr>
              <w:spacing w:after="0"/>
              <w:rPr>
                <w:rFonts w:ascii="Gill Sans MT" w:hAnsi="Gill Sans MT"/>
                <w:sz w:val="24"/>
                <w:szCs w:val="24"/>
              </w:rPr>
            </w:pPr>
          </w:p>
        </w:tc>
        <w:tc>
          <w:tcPr>
            <w:tcW w:w="7590" w:type="dxa"/>
            <w:vAlign w:val="center"/>
          </w:tcPr>
          <w:p w14:paraId="29F5E6F4" w14:textId="77777777" w:rsidR="006552E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Standards</w:t>
            </w:r>
          </w:p>
        </w:tc>
        <w:tc>
          <w:tcPr>
            <w:tcW w:w="850" w:type="dxa"/>
            <w:vAlign w:val="center"/>
          </w:tcPr>
          <w:p w14:paraId="59A9F149" w14:textId="77777777" w:rsidR="006552EB" w:rsidRPr="00D21A7F" w:rsidRDefault="00640946" w:rsidP="001B2478">
            <w:pPr>
              <w:spacing w:after="0"/>
              <w:jc w:val="center"/>
              <w:rPr>
                <w:rFonts w:ascii="Gill Sans MT" w:hAnsi="Gill Sans MT"/>
                <w:sz w:val="24"/>
                <w:szCs w:val="24"/>
              </w:rPr>
            </w:pPr>
            <w:r w:rsidRPr="00D21A7F">
              <w:rPr>
                <w:rFonts w:ascii="Gill Sans MT" w:hAnsi="Gill Sans MT"/>
                <w:sz w:val="24"/>
                <w:szCs w:val="24"/>
              </w:rPr>
              <w:t>26</w:t>
            </w:r>
          </w:p>
        </w:tc>
      </w:tr>
      <w:tr w:rsidR="006552EB" w:rsidRPr="00D21A7F" w14:paraId="2A723BDC" w14:textId="77777777" w:rsidTr="001B2478">
        <w:trPr>
          <w:trHeight w:val="197"/>
          <w:jc w:val="center"/>
        </w:trPr>
        <w:tc>
          <w:tcPr>
            <w:tcW w:w="769" w:type="dxa"/>
            <w:vAlign w:val="center"/>
          </w:tcPr>
          <w:p w14:paraId="2918BEF2" w14:textId="77777777" w:rsidR="006552EB" w:rsidRPr="00D21A7F" w:rsidRDefault="006552EB" w:rsidP="00854A4C">
            <w:pPr>
              <w:numPr>
                <w:ilvl w:val="0"/>
                <w:numId w:val="14"/>
              </w:numPr>
              <w:spacing w:after="0"/>
              <w:rPr>
                <w:rFonts w:ascii="Gill Sans MT" w:hAnsi="Gill Sans MT"/>
                <w:sz w:val="24"/>
                <w:szCs w:val="24"/>
              </w:rPr>
            </w:pPr>
          </w:p>
        </w:tc>
        <w:tc>
          <w:tcPr>
            <w:tcW w:w="7590" w:type="dxa"/>
            <w:vAlign w:val="center"/>
          </w:tcPr>
          <w:p w14:paraId="35621A8A" w14:textId="77777777" w:rsidR="006552E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Use of Contract Documents and Information; Inspection and Audit by the Bank</w:t>
            </w:r>
          </w:p>
        </w:tc>
        <w:tc>
          <w:tcPr>
            <w:tcW w:w="850" w:type="dxa"/>
            <w:vAlign w:val="center"/>
          </w:tcPr>
          <w:p w14:paraId="0FA0E4B2" w14:textId="77777777" w:rsidR="006552EB" w:rsidRPr="00D21A7F" w:rsidRDefault="00640946" w:rsidP="001B2478">
            <w:pPr>
              <w:spacing w:after="0"/>
              <w:jc w:val="center"/>
              <w:rPr>
                <w:rFonts w:ascii="Gill Sans MT" w:hAnsi="Gill Sans MT"/>
                <w:sz w:val="24"/>
                <w:szCs w:val="24"/>
              </w:rPr>
            </w:pPr>
            <w:r w:rsidRPr="00D21A7F">
              <w:rPr>
                <w:rFonts w:ascii="Gill Sans MT" w:hAnsi="Gill Sans MT"/>
                <w:sz w:val="24"/>
                <w:szCs w:val="24"/>
              </w:rPr>
              <w:t>26</w:t>
            </w:r>
          </w:p>
        </w:tc>
      </w:tr>
      <w:tr w:rsidR="006552EB" w:rsidRPr="00D21A7F" w14:paraId="5BC2032B" w14:textId="77777777" w:rsidTr="001B2478">
        <w:trPr>
          <w:trHeight w:val="283"/>
          <w:jc w:val="center"/>
        </w:trPr>
        <w:tc>
          <w:tcPr>
            <w:tcW w:w="769" w:type="dxa"/>
            <w:vAlign w:val="center"/>
          </w:tcPr>
          <w:p w14:paraId="7B6F2D6D" w14:textId="77777777" w:rsidR="006552EB" w:rsidRPr="00D21A7F" w:rsidRDefault="006552EB" w:rsidP="00854A4C">
            <w:pPr>
              <w:numPr>
                <w:ilvl w:val="0"/>
                <w:numId w:val="14"/>
              </w:numPr>
              <w:spacing w:after="0"/>
              <w:rPr>
                <w:rFonts w:ascii="Gill Sans MT" w:hAnsi="Gill Sans MT"/>
                <w:sz w:val="24"/>
                <w:szCs w:val="24"/>
              </w:rPr>
            </w:pPr>
          </w:p>
        </w:tc>
        <w:tc>
          <w:tcPr>
            <w:tcW w:w="7590" w:type="dxa"/>
            <w:vAlign w:val="center"/>
          </w:tcPr>
          <w:p w14:paraId="732EABE0" w14:textId="77777777" w:rsidR="006552E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Patent Rights</w:t>
            </w:r>
          </w:p>
        </w:tc>
        <w:tc>
          <w:tcPr>
            <w:tcW w:w="850" w:type="dxa"/>
            <w:vAlign w:val="center"/>
          </w:tcPr>
          <w:p w14:paraId="6084A530" w14:textId="77777777" w:rsidR="006552EB" w:rsidRPr="00D21A7F" w:rsidRDefault="00640946" w:rsidP="001B2478">
            <w:pPr>
              <w:spacing w:after="0"/>
              <w:jc w:val="center"/>
              <w:rPr>
                <w:rFonts w:ascii="Gill Sans MT" w:hAnsi="Gill Sans MT"/>
                <w:sz w:val="24"/>
                <w:szCs w:val="24"/>
              </w:rPr>
            </w:pPr>
            <w:r w:rsidRPr="00D21A7F">
              <w:rPr>
                <w:rFonts w:ascii="Gill Sans MT" w:hAnsi="Gill Sans MT"/>
                <w:sz w:val="24"/>
                <w:szCs w:val="24"/>
              </w:rPr>
              <w:t>26</w:t>
            </w:r>
          </w:p>
        </w:tc>
      </w:tr>
      <w:tr w:rsidR="00357D3D" w:rsidRPr="00D21A7F" w14:paraId="4C613B9C" w14:textId="77777777" w:rsidTr="001B2478">
        <w:trPr>
          <w:trHeight w:val="283"/>
          <w:jc w:val="center"/>
        </w:trPr>
        <w:tc>
          <w:tcPr>
            <w:tcW w:w="769" w:type="dxa"/>
            <w:vAlign w:val="center"/>
          </w:tcPr>
          <w:p w14:paraId="3D007591" w14:textId="77777777" w:rsidR="00357D3D" w:rsidRPr="00D21A7F" w:rsidRDefault="00357D3D" w:rsidP="00854A4C">
            <w:pPr>
              <w:numPr>
                <w:ilvl w:val="0"/>
                <w:numId w:val="14"/>
              </w:numPr>
              <w:spacing w:after="0"/>
              <w:rPr>
                <w:rFonts w:ascii="Gill Sans MT" w:hAnsi="Gill Sans MT"/>
                <w:sz w:val="24"/>
                <w:szCs w:val="24"/>
              </w:rPr>
            </w:pPr>
          </w:p>
        </w:tc>
        <w:tc>
          <w:tcPr>
            <w:tcW w:w="7590" w:type="dxa"/>
            <w:vAlign w:val="center"/>
          </w:tcPr>
          <w:p w14:paraId="55AB198F" w14:textId="77777777" w:rsidR="00357D3D"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Performance Security</w:t>
            </w:r>
          </w:p>
        </w:tc>
        <w:tc>
          <w:tcPr>
            <w:tcW w:w="850" w:type="dxa"/>
            <w:vAlign w:val="center"/>
          </w:tcPr>
          <w:p w14:paraId="200073A5" w14:textId="77777777" w:rsidR="00357D3D" w:rsidRPr="00D21A7F" w:rsidRDefault="00640946" w:rsidP="001B2478">
            <w:pPr>
              <w:spacing w:after="0"/>
              <w:jc w:val="center"/>
              <w:rPr>
                <w:rFonts w:ascii="Gill Sans MT" w:hAnsi="Gill Sans MT"/>
                <w:sz w:val="24"/>
                <w:szCs w:val="24"/>
              </w:rPr>
            </w:pPr>
            <w:r w:rsidRPr="00D21A7F">
              <w:rPr>
                <w:rFonts w:ascii="Gill Sans MT" w:hAnsi="Gill Sans MT"/>
                <w:sz w:val="24"/>
                <w:szCs w:val="24"/>
              </w:rPr>
              <w:t>26</w:t>
            </w:r>
          </w:p>
        </w:tc>
      </w:tr>
      <w:tr w:rsidR="00357D3D" w:rsidRPr="00D21A7F" w14:paraId="5EF7EA7A" w14:textId="77777777" w:rsidTr="001B2478">
        <w:trPr>
          <w:trHeight w:val="283"/>
          <w:jc w:val="center"/>
        </w:trPr>
        <w:tc>
          <w:tcPr>
            <w:tcW w:w="769" w:type="dxa"/>
            <w:vAlign w:val="center"/>
          </w:tcPr>
          <w:p w14:paraId="4938B221" w14:textId="77777777" w:rsidR="00357D3D" w:rsidRPr="00D21A7F" w:rsidRDefault="00357D3D" w:rsidP="00854A4C">
            <w:pPr>
              <w:numPr>
                <w:ilvl w:val="0"/>
                <w:numId w:val="14"/>
              </w:numPr>
              <w:spacing w:after="0"/>
              <w:rPr>
                <w:rFonts w:ascii="Gill Sans MT" w:hAnsi="Gill Sans MT"/>
                <w:sz w:val="24"/>
                <w:szCs w:val="24"/>
              </w:rPr>
            </w:pPr>
          </w:p>
        </w:tc>
        <w:tc>
          <w:tcPr>
            <w:tcW w:w="7590" w:type="dxa"/>
            <w:vAlign w:val="center"/>
          </w:tcPr>
          <w:p w14:paraId="1F166964" w14:textId="77777777" w:rsidR="00357D3D"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Inspections and Tests</w:t>
            </w:r>
          </w:p>
        </w:tc>
        <w:tc>
          <w:tcPr>
            <w:tcW w:w="850" w:type="dxa"/>
            <w:vAlign w:val="center"/>
          </w:tcPr>
          <w:p w14:paraId="39D5ED28" w14:textId="77777777" w:rsidR="00357D3D" w:rsidRPr="00D21A7F" w:rsidRDefault="002A06AE" w:rsidP="001B2478">
            <w:pPr>
              <w:spacing w:after="0"/>
              <w:jc w:val="center"/>
              <w:rPr>
                <w:rFonts w:ascii="Gill Sans MT" w:hAnsi="Gill Sans MT"/>
                <w:sz w:val="24"/>
                <w:szCs w:val="24"/>
              </w:rPr>
            </w:pPr>
            <w:r w:rsidRPr="00D21A7F">
              <w:rPr>
                <w:rFonts w:ascii="Gill Sans MT" w:hAnsi="Gill Sans MT"/>
                <w:sz w:val="24"/>
                <w:szCs w:val="24"/>
              </w:rPr>
              <w:t>27</w:t>
            </w:r>
          </w:p>
        </w:tc>
      </w:tr>
      <w:tr w:rsidR="00357D3D" w:rsidRPr="00D21A7F" w14:paraId="4C70304F" w14:textId="77777777" w:rsidTr="001B2478">
        <w:trPr>
          <w:trHeight w:val="283"/>
          <w:jc w:val="center"/>
        </w:trPr>
        <w:tc>
          <w:tcPr>
            <w:tcW w:w="769" w:type="dxa"/>
            <w:vAlign w:val="center"/>
          </w:tcPr>
          <w:p w14:paraId="67EB2714" w14:textId="77777777" w:rsidR="00357D3D" w:rsidRPr="00D21A7F" w:rsidRDefault="00357D3D" w:rsidP="00854A4C">
            <w:pPr>
              <w:numPr>
                <w:ilvl w:val="0"/>
                <w:numId w:val="14"/>
              </w:numPr>
              <w:spacing w:after="0"/>
              <w:rPr>
                <w:rFonts w:ascii="Gill Sans MT" w:hAnsi="Gill Sans MT"/>
                <w:sz w:val="24"/>
                <w:szCs w:val="24"/>
              </w:rPr>
            </w:pPr>
          </w:p>
        </w:tc>
        <w:tc>
          <w:tcPr>
            <w:tcW w:w="7590" w:type="dxa"/>
            <w:vAlign w:val="center"/>
          </w:tcPr>
          <w:p w14:paraId="43472586" w14:textId="77777777" w:rsidR="00357D3D"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Packing</w:t>
            </w:r>
          </w:p>
        </w:tc>
        <w:tc>
          <w:tcPr>
            <w:tcW w:w="850" w:type="dxa"/>
            <w:vAlign w:val="center"/>
          </w:tcPr>
          <w:p w14:paraId="1B7757CE" w14:textId="77777777" w:rsidR="00357D3D" w:rsidRPr="00D21A7F" w:rsidRDefault="002A06AE" w:rsidP="001B2478">
            <w:pPr>
              <w:spacing w:after="0"/>
              <w:jc w:val="center"/>
              <w:rPr>
                <w:rFonts w:ascii="Gill Sans MT" w:hAnsi="Gill Sans MT"/>
                <w:sz w:val="24"/>
                <w:szCs w:val="24"/>
              </w:rPr>
            </w:pPr>
            <w:r w:rsidRPr="00D21A7F">
              <w:rPr>
                <w:rFonts w:ascii="Gill Sans MT" w:hAnsi="Gill Sans MT"/>
                <w:sz w:val="24"/>
                <w:szCs w:val="24"/>
              </w:rPr>
              <w:t>28</w:t>
            </w:r>
          </w:p>
        </w:tc>
      </w:tr>
      <w:tr w:rsidR="00357D3D" w:rsidRPr="00D21A7F" w14:paraId="054623C6" w14:textId="77777777" w:rsidTr="001B2478">
        <w:trPr>
          <w:trHeight w:val="283"/>
          <w:jc w:val="center"/>
        </w:trPr>
        <w:tc>
          <w:tcPr>
            <w:tcW w:w="769" w:type="dxa"/>
            <w:vAlign w:val="center"/>
          </w:tcPr>
          <w:p w14:paraId="06FA2291" w14:textId="77777777" w:rsidR="00357D3D" w:rsidRPr="00D21A7F" w:rsidRDefault="00357D3D" w:rsidP="00854A4C">
            <w:pPr>
              <w:numPr>
                <w:ilvl w:val="0"/>
                <w:numId w:val="14"/>
              </w:numPr>
              <w:spacing w:after="0"/>
              <w:rPr>
                <w:rFonts w:ascii="Gill Sans MT" w:hAnsi="Gill Sans MT"/>
                <w:sz w:val="24"/>
                <w:szCs w:val="24"/>
              </w:rPr>
            </w:pPr>
          </w:p>
        </w:tc>
        <w:tc>
          <w:tcPr>
            <w:tcW w:w="7590" w:type="dxa"/>
            <w:vAlign w:val="center"/>
          </w:tcPr>
          <w:p w14:paraId="450CBC50" w14:textId="77777777" w:rsidR="00357D3D"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Delivery and Documents</w:t>
            </w:r>
          </w:p>
        </w:tc>
        <w:tc>
          <w:tcPr>
            <w:tcW w:w="850" w:type="dxa"/>
            <w:vAlign w:val="center"/>
          </w:tcPr>
          <w:p w14:paraId="14A12647" w14:textId="77777777" w:rsidR="00357D3D" w:rsidRPr="00D21A7F" w:rsidRDefault="002A06AE" w:rsidP="001B2478">
            <w:pPr>
              <w:spacing w:after="0"/>
              <w:jc w:val="center"/>
              <w:rPr>
                <w:rFonts w:ascii="Gill Sans MT" w:hAnsi="Gill Sans MT"/>
                <w:sz w:val="24"/>
                <w:szCs w:val="24"/>
              </w:rPr>
            </w:pPr>
            <w:r w:rsidRPr="00D21A7F">
              <w:rPr>
                <w:rFonts w:ascii="Gill Sans MT" w:hAnsi="Gill Sans MT"/>
                <w:sz w:val="24"/>
                <w:szCs w:val="24"/>
              </w:rPr>
              <w:t>28</w:t>
            </w:r>
          </w:p>
        </w:tc>
      </w:tr>
      <w:tr w:rsidR="001047E3" w:rsidRPr="00D21A7F" w14:paraId="66298B85" w14:textId="77777777" w:rsidTr="001B2478">
        <w:trPr>
          <w:trHeight w:val="283"/>
          <w:jc w:val="center"/>
        </w:trPr>
        <w:tc>
          <w:tcPr>
            <w:tcW w:w="769" w:type="dxa"/>
            <w:vAlign w:val="center"/>
          </w:tcPr>
          <w:p w14:paraId="6ED71C52" w14:textId="77777777" w:rsidR="001047E3" w:rsidRPr="00D21A7F" w:rsidRDefault="001047E3" w:rsidP="00854A4C">
            <w:pPr>
              <w:numPr>
                <w:ilvl w:val="0"/>
                <w:numId w:val="14"/>
              </w:numPr>
              <w:spacing w:after="0"/>
              <w:rPr>
                <w:rFonts w:ascii="Gill Sans MT" w:hAnsi="Gill Sans MT"/>
                <w:sz w:val="24"/>
                <w:szCs w:val="24"/>
              </w:rPr>
            </w:pPr>
          </w:p>
        </w:tc>
        <w:tc>
          <w:tcPr>
            <w:tcW w:w="7590" w:type="dxa"/>
            <w:vAlign w:val="center"/>
          </w:tcPr>
          <w:p w14:paraId="4D667B3C" w14:textId="77777777" w:rsidR="001047E3"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Insurance</w:t>
            </w:r>
          </w:p>
        </w:tc>
        <w:tc>
          <w:tcPr>
            <w:tcW w:w="850" w:type="dxa"/>
            <w:vAlign w:val="center"/>
          </w:tcPr>
          <w:p w14:paraId="6F9299F7" w14:textId="77777777" w:rsidR="001047E3" w:rsidRPr="00D21A7F" w:rsidRDefault="002A06AE" w:rsidP="001B2478">
            <w:pPr>
              <w:spacing w:after="0"/>
              <w:jc w:val="center"/>
              <w:rPr>
                <w:rFonts w:ascii="Gill Sans MT" w:hAnsi="Gill Sans MT"/>
                <w:sz w:val="24"/>
                <w:szCs w:val="24"/>
              </w:rPr>
            </w:pPr>
            <w:r w:rsidRPr="00D21A7F">
              <w:rPr>
                <w:rFonts w:ascii="Gill Sans MT" w:hAnsi="Gill Sans MT"/>
                <w:sz w:val="24"/>
                <w:szCs w:val="24"/>
              </w:rPr>
              <w:t>28</w:t>
            </w:r>
          </w:p>
        </w:tc>
      </w:tr>
      <w:tr w:rsidR="001047E3" w:rsidRPr="00D21A7F" w14:paraId="1FBBBBD9" w14:textId="77777777" w:rsidTr="001B2478">
        <w:trPr>
          <w:trHeight w:val="283"/>
          <w:jc w:val="center"/>
        </w:trPr>
        <w:tc>
          <w:tcPr>
            <w:tcW w:w="769" w:type="dxa"/>
            <w:vAlign w:val="center"/>
          </w:tcPr>
          <w:p w14:paraId="62DA51A5" w14:textId="77777777" w:rsidR="001047E3" w:rsidRPr="00D21A7F" w:rsidRDefault="001047E3" w:rsidP="00854A4C">
            <w:pPr>
              <w:numPr>
                <w:ilvl w:val="0"/>
                <w:numId w:val="14"/>
              </w:numPr>
              <w:spacing w:after="0"/>
              <w:rPr>
                <w:rFonts w:ascii="Gill Sans MT" w:hAnsi="Gill Sans MT"/>
                <w:sz w:val="24"/>
                <w:szCs w:val="24"/>
              </w:rPr>
            </w:pPr>
          </w:p>
        </w:tc>
        <w:tc>
          <w:tcPr>
            <w:tcW w:w="7590" w:type="dxa"/>
            <w:vAlign w:val="center"/>
          </w:tcPr>
          <w:p w14:paraId="6C7B0918" w14:textId="77777777" w:rsidR="001047E3"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Transportation</w:t>
            </w:r>
          </w:p>
        </w:tc>
        <w:tc>
          <w:tcPr>
            <w:tcW w:w="850" w:type="dxa"/>
            <w:vAlign w:val="center"/>
          </w:tcPr>
          <w:p w14:paraId="4718DBF9" w14:textId="77777777" w:rsidR="001047E3" w:rsidRPr="00D21A7F" w:rsidRDefault="002A06AE" w:rsidP="001B2478">
            <w:pPr>
              <w:spacing w:after="0"/>
              <w:jc w:val="center"/>
              <w:rPr>
                <w:rFonts w:ascii="Gill Sans MT" w:hAnsi="Gill Sans MT"/>
                <w:sz w:val="24"/>
                <w:szCs w:val="24"/>
              </w:rPr>
            </w:pPr>
            <w:r w:rsidRPr="00D21A7F">
              <w:rPr>
                <w:rFonts w:ascii="Gill Sans MT" w:hAnsi="Gill Sans MT"/>
                <w:sz w:val="24"/>
                <w:szCs w:val="24"/>
              </w:rPr>
              <w:t>28</w:t>
            </w:r>
          </w:p>
        </w:tc>
      </w:tr>
      <w:tr w:rsidR="001047E3" w:rsidRPr="00D21A7F" w14:paraId="6100D2AD" w14:textId="77777777" w:rsidTr="001B2478">
        <w:trPr>
          <w:trHeight w:val="283"/>
          <w:jc w:val="center"/>
        </w:trPr>
        <w:tc>
          <w:tcPr>
            <w:tcW w:w="769" w:type="dxa"/>
            <w:vAlign w:val="center"/>
          </w:tcPr>
          <w:p w14:paraId="002225E3" w14:textId="77777777" w:rsidR="001047E3" w:rsidRPr="00D21A7F" w:rsidRDefault="001047E3" w:rsidP="00854A4C">
            <w:pPr>
              <w:numPr>
                <w:ilvl w:val="0"/>
                <w:numId w:val="14"/>
              </w:numPr>
              <w:spacing w:after="0"/>
              <w:rPr>
                <w:rFonts w:ascii="Gill Sans MT" w:hAnsi="Gill Sans MT"/>
                <w:sz w:val="24"/>
                <w:szCs w:val="24"/>
              </w:rPr>
            </w:pPr>
          </w:p>
        </w:tc>
        <w:tc>
          <w:tcPr>
            <w:tcW w:w="7590" w:type="dxa"/>
            <w:vAlign w:val="center"/>
          </w:tcPr>
          <w:p w14:paraId="391435D4" w14:textId="77777777" w:rsidR="001047E3"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Incidental Services</w:t>
            </w:r>
          </w:p>
        </w:tc>
        <w:tc>
          <w:tcPr>
            <w:tcW w:w="850" w:type="dxa"/>
            <w:vAlign w:val="center"/>
          </w:tcPr>
          <w:p w14:paraId="5761E0FB" w14:textId="77777777" w:rsidR="001047E3" w:rsidRPr="00D21A7F" w:rsidRDefault="002A06AE" w:rsidP="001B2478">
            <w:pPr>
              <w:spacing w:after="0"/>
              <w:jc w:val="center"/>
              <w:rPr>
                <w:rFonts w:ascii="Gill Sans MT" w:hAnsi="Gill Sans MT"/>
                <w:sz w:val="24"/>
                <w:szCs w:val="24"/>
              </w:rPr>
            </w:pPr>
            <w:r w:rsidRPr="00D21A7F">
              <w:rPr>
                <w:rFonts w:ascii="Gill Sans MT" w:hAnsi="Gill Sans MT"/>
                <w:sz w:val="24"/>
                <w:szCs w:val="24"/>
              </w:rPr>
              <w:t>28</w:t>
            </w:r>
          </w:p>
        </w:tc>
      </w:tr>
      <w:tr w:rsidR="001047E3" w:rsidRPr="00D21A7F" w14:paraId="1BD95911" w14:textId="77777777" w:rsidTr="001B2478">
        <w:trPr>
          <w:trHeight w:val="283"/>
          <w:jc w:val="center"/>
        </w:trPr>
        <w:tc>
          <w:tcPr>
            <w:tcW w:w="769" w:type="dxa"/>
            <w:vAlign w:val="center"/>
          </w:tcPr>
          <w:p w14:paraId="779F1A59" w14:textId="77777777" w:rsidR="001047E3" w:rsidRPr="00D21A7F" w:rsidRDefault="001047E3" w:rsidP="00854A4C">
            <w:pPr>
              <w:numPr>
                <w:ilvl w:val="0"/>
                <w:numId w:val="14"/>
              </w:numPr>
              <w:spacing w:after="0"/>
              <w:rPr>
                <w:rFonts w:ascii="Gill Sans MT" w:hAnsi="Gill Sans MT"/>
                <w:sz w:val="24"/>
                <w:szCs w:val="24"/>
              </w:rPr>
            </w:pPr>
          </w:p>
        </w:tc>
        <w:tc>
          <w:tcPr>
            <w:tcW w:w="7590" w:type="dxa"/>
            <w:vAlign w:val="center"/>
          </w:tcPr>
          <w:p w14:paraId="2DC2D0EE" w14:textId="77777777" w:rsidR="001047E3"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Spare Parts</w:t>
            </w:r>
          </w:p>
        </w:tc>
        <w:tc>
          <w:tcPr>
            <w:tcW w:w="850" w:type="dxa"/>
            <w:vAlign w:val="center"/>
          </w:tcPr>
          <w:p w14:paraId="25D5F309" w14:textId="77777777" w:rsidR="001047E3" w:rsidRPr="00D21A7F" w:rsidRDefault="002A06AE" w:rsidP="001B2478">
            <w:pPr>
              <w:spacing w:after="0"/>
              <w:jc w:val="center"/>
              <w:rPr>
                <w:rFonts w:ascii="Gill Sans MT" w:hAnsi="Gill Sans MT"/>
                <w:sz w:val="24"/>
                <w:szCs w:val="24"/>
              </w:rPr>
            </w:pPr>
            <w:r w:rsidRPr="00D21A7F">
              <w:rPr>
                <w:rFonts w:ascii="Gill Sans MT" w:hAnsi="Gill Sans MT"/>
                <w:sz w:val="24"/>
                <w:szCs w:val="24"/>
              </w:rPr>
              <w:t>29</w:t>
            </w:r>
          </w:p>
        </w:tc>
      </w:tr>
      <w:tr w:rsidR="001047E3" w:rsidRPr="00D21A7F" w14:paraId="636F41E7" w14:textId="77777777" w:rsidTr="001B2478">
        <w:trPr>
          <w:trHeight w:val="283"/>
          <w:jc w:val="center"/>
        </w:trPr>
        <w:tc>
          <w:tcPr>
            <w:tcW w:w="769" w:type="dxa"/>
            <w:vAlign w:val="center"/>
          </w:tcPr>
          <w:p w14:paraId="7C3AAEE0" w14:textId="77777777" w:rsidR="001047E3" w:rsidRPr="00D21A7F" w:rsidRDefault="001047E3" w:rsidP="00854A4C">
            <w:pPr>
              <w:numPr>
                <w:ilvl w:val="0"/>
                <w:numId w:val="14"/>
              </w:numPr>
              <w:spacing w:after="0"/>
              <w:rPr>
                <w:rFonts w:ascii="Gill Sans MT" w:hAnsi="Gill Sans MT"/>
                <w:sz w:val="24"/>
                <w:szCs w:val="24"/>
              </w:rPr>
            </w:pPr>
          </w:p>
        </w:tc>
        <w:tc>
          <w:tcPr>
            <w:tcW w:w="7590" w:type="dxa"/>
            <w:vAlign w:val="center"/>
          </w:tcPr>
          <w:p w14:paraId="7253AF13" w14:textId="77777777" w:rsidR="001047E3"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Warranty</w:t>
            </w:r>
          </w:p>
        </w:tc>
        <w:tc>
          <w:tcPr>
            <w:tcW w:w="850" w:type="dxa"/>
            <w:vAlign w:val="center"/>
          </w:tcPr>
          <w:p w14:paraId="0F7054BB" w14:textId="77777777" w:rsidR="001047E3" w:rsidRPr="00D21A7F" w:rsidRDefault="002A06AE" w:rsidP="001B2478">
            <w:pPr>
              <w:spacing w:after="0"/>
              <w:jc w:val="center"/>
              <w:rPr>
                <w:rFonts w:ascii="Gill Sans MT" w:hAnsi="Gill Sans MT"/>
                <w:sz w:val="24"/>
                <w:szCs w:val="24"/>
              </w:rPr>
            </w:pPr>
            <w:r w:rsidRPr="00D21A7F">
              <w:rPr>
                <w:rFonts w:ascii="Gill Sans MT" w:hAnsi="Gill Sans MT"/>
                <w:sz w:val="24"/>
                <w:szCs w:val="24"/>
              </w:rPr>
              <w:t>29</w:t>
            </w:r>
          </w:p>
        </w:tc>
      </w:tr>
      <w:tr w:rsidR="001047E3" w:rsidRPr="00D21A7F" w14:paraId="572D2A8F" w14:textId="77777777" w:rsidTr="001B2478">
        <w:trPr>
          <w:trHeight w:val="283"/>
          <w:jc w:val="center"/>
        </w:trPr>
        <w:tc>
          <w:tcPr>
            <w:tcW w:w="769" w:type="dxa"/>
            <w:vAlign w:val="center"/>
          </w:tcPr>
          <w:p w14:paraId="3E402F0F" w14:textId="77777777" w:rsidR="001047E3" w:rsidRPr="00D21A7F" w:rsidRDefault="001047E3" w:rsidP="00854A4C">
            <w:pPr>
              <w:numPr>
                <w:ilvl w:val="0"/>
                <w:numId w:val="14"/>
              </w:numPr>
              <w:spacing w:after="0"/>
              <w:rPr>
                <w:rFonts w:ascii="Gill Sans MT" w:hAnsi="Gill Sans MT"/>
                <w:sz w:val="24"/>
                <w:szCs w:val="24"/>
              </w:rPr>
            </w:pPr>
          </w:p>
        </w:tc>
        <w:tc>
          <w:tcPr>
            <w:tcW w:w="7590" w:type="dxa"/>
            <w:vAlign w:val="center"/>
          </w:tcPr>
          <w:p w14:paraId="3F5A1AC1" w14:textId="77777777" w:rsidR="001047E3"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Payment</w:t>
            </w:r>
          </w:p>
        </w:tc>
        <w:tc>
          <w:tcPr>
            <w:tcW w:w="850" w:type="dxa"/>
            <w:vAlign w:val="center"/>
          </w:tcPr>
          <w:p w14:paraId="7EC142D0" w14:textId="77777777" w:rsidR="001047E3"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30</w:t>
            </w:r>
          </w:p>
        </w:tc>
      </w:tr>
      <w:tr w:rsidR="001047E3" w:rsidRPr="00D21A7F" w14:paraId="1C69E747" w14:textId="77777777" w:rsidTr="001B2478">
        <w:trPr>
          <w:trHeight w:val="283"/>
          <w:jc w:val="center"/>
        </w:trPr>
        <w:tc>
          <w:tcPr>
            <w:tcW w:w="769" w:type="dxa"/>
            <w:vAlign w:val="center"/>
          </w:tcPr>
          <w:p w14:paraId="7AC699AB" w14:textId="77777777" w:rsidR="001047E3" w:rsidRPr="00D21A7F" w:rsidRDefault="001047E3" w:rsidP="00854A4C">
            <w:pPr>
              <w:numPr>
                <w:ilvl w:val="0"/>
                <w:numId w:val="14"/>
              </w:numPr>
              <w:spacing w:after="0"/>
              <w:rPr>
                <w:rFonts w:ascii="Gill Sans MT" w:hAnsi="Gill Sans MT"/>
                <w:sz w:val="24"/>
                <w:szCs w:val="24"/>
              </w:rPr>
            </w:pPr>
          </w:p>
        </w:tc>
        <w:tc>
          <w:tcPr>
            <w:tcW w:w="7590" w:type="dxa"/>
            <w:vAlign w:val="center"/>
          </w:tcPr>
          <w:p w14:paraId="300240A4" w14:textId="77777777" w:rsidR="001047E3"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Prices</w:t>
            </w:r>
          </w:p>
        </w:tc>
        <w:tc>
          <w:tcPr>
            <w:tcW w:w="850" w:type="dxa"/>
            <w:vAlign w:val="center"/>
          </w:tcPr>
          <w:p w14:paraId="61768F72" w14:textId="77777777" w:rsidR="001047E3"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30</w:t>
            </w:r>
          </w:p>
        </w:tc>
      </w:tr>
      <w:tr w:rsidR="001047E3" w:rsidRPr="00D21A7F" w14:paraId="29868A7D" w14:textId="77777777" w:rsidTr="001B2478">
        <w:trPr>
          <w:trHeight w:val="283"/>
          <w:jc w:val="center"/>
        </w:trPr>
        <w:tc>
          <w:tcPr>
            <w:tcW w:w="769" w:type="dxa"/>
            <w:vAlign w:val="center"/>
          </w:tcPr>
          <w:p w14:paraId="25DA409F" w14:textId="77777777" w:rsidR="001047E3" w:rsidRPr="00D21A7F" w:rsidRDefault="001047E3" w:rsidP="00854A4C">
            <w:pPr>
              <w:numPr>
                <w:ilvl w:val="0"/>
                <w:numId w:val="14"/>
              </w:numPr>
              <w:spacing w:after="0"/>
              <w:rPr>
                <w:rFonts w:ascii="Gill Sans MT" w:hAnsi="Gill Sans MT"/>
                <w:sz w:val="24"/>
                <w:szCs w:val="24"/>
              </w:rPr>
            </w:pPr>
          </w:p>
        </w:tc>
        <w:tc>
          <w:tcPr>
            <w:tcW w:w="7590" w:type="dxa"/>
            <w:vAlign w:val="center"/>
          </w:tcPr>
          <w:p w14:paraId="40EDE595" w14:textId="77777777" w:rsidR="001047E3"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Change Orders</w:t>
            </w:r>
          </w:p>
        </w:tc>
        <w:tc>
          <w:tcPr>
            <w:tcW w:w="850" w:type="dxa"/>
            <w:vAlign w:val="center"/>
          </w:tcPr>
          <w:p w14:paraId="018D6C76" w14:textId="77777777" w:rsidR="001047E3"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30</w:t>
            </w:r>
          </w:p>
        </w:tc>
      </w:tr>
      <w:tr w:rsidR="00A2545B" w:rsidRPr="00D21A7F" w14:paraId="2AAA89FA" w14:textId="77777777" w:rsidTr="001B2478">
        <w:trPr>
          <w:trHeight w:val="283"/>
          <w:jc w:val="center"/>
        </w:trPr>
        <w:tc>
          <w:tcPr>
            <w:tcW w:w="769" w:type="dxa"/>
            <w:vAlign w:val="center"/>
          </w:tcPr>
          <w:p w14:paraId="297BA9EA"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08324672"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Contract Amendments</w:t>
            </w:r>
          </w:p>
        </w:tc>
        <w:tc>
          <w:tcPr>
            <w:tcW w:w="850" w:type="dxa"/>
            <w:vAlign w:val="center"/>
          </w:tcPr>
          <w:p w14:paraId="0BC549BD"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31</w:t>
            </w:r>
          </w:p>
        </w:tc>
      </w:tr>
      <w:tr w:rsidR="00A2545B" w:rsidRPr="00D21A7F" w14:paraId="6AAF60FC" w14:textId="77777777" w:rsidTr="001B2478">
        <w:trPr>
          <w:trHeight w:val="283"/>
          <w:jc w:val="center"/>
        </w:trPr>
        <w:tc>
          <w:tcPr>
            <w:tcW w:w="769" w:type="dxa"/>
            <w:vAlign w:val="center"/>
          </w:tcPr>
          <w:p w14:paraId="6B7C0164"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0F4E390D"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Assignment</w:t>
            </w:r>
          </w:p>
        </w:tc>
        <w:tc>
          <w:tcPr>
            <w:tcW w:w="850" w:type="dxa"/>
            <w:vAlign w:val="center"/>
          </w:tcPr>
          <w:p w14:paraId="46EF702E"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31</w:t>
            </w:r>
          </w:p>
        </w:tc>
      </w:tr>
      <w:tr w:rsidR="00A2545B" w:rsidRPr="00D21A7F" w14:paraId="6F700505" w14:textId="77777777" w:rsidTr="001B2478">
        <w:trPr>
          <w:trHeight w:val="283"/>
          <w:jc w:val="center"/>
        </w:trPr>
        <w:tc>
          <w:tcPr>
            <w:tcW w:w="769" w:type="dxa"/>
            <w:vAlign w:val="center"/>
          </w:tcPr>
          <w:p w14:paraId="6528A04D"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629A945E"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Subcontracts</w:t>
            </w:r>
          </w:p>
        </w:tc>
        <w:tc>
          <w:tcPr>
            <w:tcW w:w="850" w:type="dxa"/>
            <w:vAlign w:val="center"/>
          </w:tcPr>
          <w:p w14:paraId="5F3AD7A7"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31</w:t>
            </w:r>
          </w:p>
        </w:tc>
      </w:tr>
      <w:tr w:rsidR="00A2545B" w:rsidRPr="00D21A7F" w14:paraId="42433395" w14:textId="77777777" w:rsidTr="001B2478">
        <w:trPr>
          <w:trHeight w:val="283"/>
          <w:jc w:val="center"/>
        </w:trPr>
        <w:tc>
          <w:tcPr>
            <w:tcW w:w="769" w:type="dxa"/>
            <w:vAlign w:val="center"/>
          </w:tcPr>
          <w:p w14:paraId="377D8B7A"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665C8822"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Delays in the Supplier’s Performance</w:t>
            </w:r>
          </w:p>
        </w:tc>
        <w:tc>
          <w:tcPr>
            <w:tcW w:w="850" w:type="dxa"/>
            <w:vAlign w:val="center"/>
          </w:tcPr>
          <w:p w14:paraId="06DF5EC4"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31</w:t>
            </w:r>
          </w:p>
        </w:tc>
      </w:tr>
      <w:tr w:rsidR="00A2545B" w:rsidRPr="00D21A7F" w14:paraId="3F0A61A9" w14:textId="77777777" w:rsidTr="001B2478">
        <w:trPr>
          <w:trHeight w:val="283"/>
          <w:jc w:val="center"/>
        </w:trPr>
        <w:tc>
          <w:tcPr>
            <w:tcW w:w="769" w:type="dxa"/>
            <w:vAlign w:val="center"/>
          </w:tcPr>
          <w:p w14:paraId="271EC5AE"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629262ED"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Liquidated Damages</w:t>
            </w:r>
          </w:p>
        </w:tc>
        <w:tc>
          <w:tcPr>
            <w:tcW w:w="850" w:type="dxa"/>
            <w:vAlign w:val="center"/>
          </w:tcPr>
          <w:p w14:paraId="24E9F936"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31</w:t>
            </w:r>
          </w:p>
        </w:tc>
      </w:tr>
      <w:tr w:rsidR="00A2545B" w:rsidRPr="00D21A7F" w14:paraId="1FF52F9B" w14:textId="77777777" w:rsidTr="001B2478">
        <w:trPr>
          <w:trHeight w:val="287"/>
          <w:jc w:val="center"/>
        </w:trPr>
        <w:tc>
          <w:tcPr>
            <w:tcW w:w="769" w:type="dxa"/>
            <w:vAlign w:val="center"/>
          </w:tcPr>
          <w:p w14:paraId="0C517075"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2B53E6BC"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Termination for Default</w:t>
            </w:r>
          </w:p>
        </w:tc>
        <w:tc>
          <w:tcPr>
            <w:tcW w:w="850" w:type="dxa"/>
            <w:vAlign w:val="center"/>
          </w:tcPr>
          <w:p w14:paraId="4CC796E8"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32</w:t>
            </w:r>
          </w:p>
        </w:tc>
      </w:tr>
      <w:tr w:rsidR="00A2545B" w:rsidRPr="00D21A7F" w14:paraId="0C7B78F3" w14:textId="77777777" w:rsidTr="001B2478">
        <w:trPr>
          <w:trHeight w:val="278"/>
          <w:jc w:val="center"/>
        </w:trPr>
        <w:tc>
          <w:tcPr>
            <w:tcW w:w="769" w:type="dxa"/>
            <w:vAlign w:val="center"/>
          </w:tcPr>
          <w:p w14:paraId="1C300150"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78AF0FC8"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Force Majeure</w:t>
            </w:r>
          </w:p>
        </w:tc>
        <w:tc>
          <w:tcPr>
            <w:tcW w:w="850" w:type="dxa"/>
            <w:vAlign w:val="center"/>
          </w:tcPr>
          <w:p w14:paraId="6EFD74EC"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32</w:t>
            </w:r>
          </w:p>
        </w:tc>
      </w:tr>
      <w:tr w:rsidR="00A2545B" w:rsidRPr="00D21A7F" w14:paraId="205E0F4D" w14:textId="77777777" w:rsidTr="001B2478">
        <w:trPr>
          <w:trHeight w:val="305"/>
          <w:jc w:val="center"/>
        </w:trPr>
        <w:tc>
          <w:tcPr>
            <w:tcW w:w="769" w:type="dxa"/>
            <w:vAlign w:val="center"/>
          </w:tcPr>
          <w:p w14:paraId="77DBB573"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42CCFF4D"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Termination for Insolvency</w:t>
            </w:r>
          </w:p>
        </w:tc>
        <w:tc>
          <w:tcPr>
            <w:tcW w:w="850" w:type="dxa"/>
            <w:vAlign w:val="center"/>
          </w:tcPr>
          <w:p w14:paraId="4D6B16FF"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33</w:t>
            </w:r>
          </w:p>
        </w:tc>
      </w:tr>
      <w:tr w:rsidR="00A2545B" w:rsidRPr="00D21A7F" w14:paraId="2A1A775C" w14:textId="77777777" w:rsidTr="001B2478">
        <w:trPr>
          <w:trHeight w:val="281"/>
          <w:jc w:val="center"/>
        </w:trPr>
        <w:tc>
          <w:tcPr>
            <w:tcW w:w="769" w:type="dxa"/>
            <w:vAlign w:val="center"/>
          </w:tcPr>
          <w:p w14:paraId="537DCE92"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1C6A8976"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Termination for Convenience</w:t>
            </w:r>
          </w:p>
        </w:tc>
        <w:tc>
          <w:tcPr>
            <w:tcW w:w="850" w:type="dxa"/>
            <w:vAlign w:val="center"/>
          </w:tcPr>
          <w:p w14:paraId="3E284637"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33</w:t>
            </w:r>
          </w:p>
        </w:tc>
      </w:tr>
      <w:tr w:rsidR="00A2545B" w:rsidRPr="00D21A7F" w14:paraId="7FD0AEEC" w14:textId="77777777" w:rsidTr="001B2478">
        <w:trPr>
          <w:trHeight w:val="350"/>
          <w:jc w:val="center"/>
        </w:trPr>
        <w:tc>
          <w:tcPr>
            <w:tcW w:w="769" w:type="dxa"/>
            <w:vAlign w:val="center"/>
          </w:tcPr>
          <w:p w14:paraId="5461D3EB"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480BD3DC"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Resolution of Disputes</w:t>
            </w:r>
          </w:p>
        </w:tc>
        <w:tc>
          <w:tcPr>
            <w:tcW w:w="850" w:type="dxa"/>
            <w:vAlign w:val="center"/>
          </w:tcPr>
          <w:p w14:paraId="08CB7192"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33</w:t>
            </w:r>
          </w:p>
        </w:tc>
      </w:tr>
      <w:tr w:rsidR="00A2545B" w:rsidRPr="00D21A7F" w14:paraId="4DE14867" w14:textId="77777777" w:rsidTr="001B2478">
        <w:trPr>
          <w:trHeight w:val="350"/>
          <w:jc w:val="center"/>
        </w:trPr>
        <w:tc>
          <w:tcPr>
            <w:tcW w:w="769" w:type="dxa"/>
            <w:vAlign w:val="center"/>
          </w:tcPr>
          <w:p w14:paraId="03D39F7B"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6899DC04"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Governing Language</w:t>
            </w:r>
          </w:p>
        </w:tc>
        <w:tc>
          <w:tcPr>
            <w:tcW w:w="850" w:type="dxa"/>
            <w:vAlign w:val="center"/>
          </w:tcPr>
          <w:p w14:paraId="719A7757"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34</w:t>
            </w:r>
          </w:p>
        </w:tc>
      </w:tr>
      <w:tr w:rsidR="00A2545B" w:rsidRPr="00D21A7F" w14:paraId="02C1769D" w14:textId="77777777" w:rsidTr="001B2478">
        <w:trPr>
          <w:trHeight w:val="332"/>
          <w:jc w:val="center"/>
        </w:trPr>
        <w:tc>
          <w:tcPr>
            <w:tcW w:w="769" w:type="dxa"/>
            <w:vAlign w:val="center"/>
          </w:tcPr>
          <w:p w14:paraId="56A384BD"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5A282106"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Applicable Law</w:t>
            </w:r>
          </w:p>
        </w:tc>
        <w:tc>
          <w:tcPr>
            <w:tcW w:w="850" w:type="dxa"/>
            <w:vAlign w:val="center"/>
          </w:tcPr>
          <w:p w14:paraId="5087BF44"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34</w:t>
            </w:r>
          </w:p>
        </w:tc>
      </w:tr>
      <w:tr w:rsidR="00A2545B" w:rsidRPr="00D21A7F" w14:paraId="57A9EE1F" w14:textId="77777777" w:rsidTr="001B2478">
        <w:trPr>
          <w:trHeight w:val="422"/>
          <w:jc w:val="center"/>
        </w:trPr>
        <w:tc>
          <w:tcPr>
            <w:tcW w:w="769" w:type="dxa"/>
            <w:vAlign w:val="center"/>
          </w:tcPr>
          <w:p w14:paraId="52F00F85"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5E903AC8"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Notices</w:t>
            </w:r>
          </w:p>
        </w:tc>
        <w:tc>
          <w:tcPr>
            <w:tcW w:w="850" w:type="dxa"/>
            <w:vAlign w:val="center"/>
          </w:tcPr>
          <w:p w14:paraId="5E2BF6DA"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34</w:t>
            </w:r>
          </w:p>
        </w:tc>
      </w:tr>
      <w:tr w:rsidR="00A2545B" w:rsidRPr="00D21A7F" w14:paraId="1EFBCAA9" w14:textId="77777777" w:rsidTr="001B2478">
        <w:trPr>
          <w:trHeight w:val="70"/>
          <w:jc w:val="center"/>
        </w:trPr>
        <w:tc>
          <w:tcPr>
            <w:tcW w:w="769" w:type="dxa"/>
            <w:vAlign w:val="center"/>
          </w:tcPr>
          <w:p w14:paraId="2D210ECD" w14:textId="77777777" w:rsidR="00A2545B" w:rsidRPr="00D21A7F" w:rsidRDefault="00A2545B" w:rsidP="00854A4C">
            <w:pPr>
              <w:numPr>
                <w:ilvl w:val="0"/>
                <w:numId w:val="14"/>
              </w:numPr>
              <w:spacing w:after="0"/>
              <w:rPr>
                <w:rFonts w:ascii="Gill Sans MT" w:hAnsi="Gill Sans MT"/>
                <w:sz w:val="24"/>
                <w:szCs w:val="24"/>
              </w:rPr>
            </w:pPr>
          </w:p>
        </w:tc>
        <w:tc>
          <w:tcPr>
            <w:tcW w:w="7590" w:type="dxa"/>
            <w:vAlign w:val="center"/>
          </w:tcPr>
          <w:p w14:paraId="6841ABC2" w14:textId="77777777" w:rsidR="00A2545B" w:rsidRPr="00D21A7F" w:rsidRDefault="00A2545B" w:rsidP="00504F6E">
            <w:pPr>
              <w:spacing w:after="0"/>
              <w:rPr>
                <w:rFonts w:ascii="Gill Sans MT" w:hAnsi="Gill Sans MT"/>
                <w:color w:val="000000"/>
                <w:sz w:val="24"/>
                <w:szCs w:val="24"/>
              </w:rPr>
            </w:pPr>
            <w:r w:rsidRPr="00D21A7F">
              <w:rPr>
                <w:rFonts w:ascii="Gill Sans MT" w:hAnsi="Gill Sans MT"/>
                <w:color w:val="000000"/>
                <w:sz w:val="24"/>
                <w:szCs w:val="24"/>
              </w:rPr>
              <w:t>Taxes and Duties</w:t>
            </w:r>
          </w:p>
        </w:tc>
        <w:tc>
          <w:tcPr>
            <w:tcW w:w="850" w:type="dxa"/>
            <w:vAlign w:val="center"/>
          </w:tcPr>
          <w:p w14:paraId="3A6710C9" w14:textId="77777777" w:rsidR="00A2545B" w:rsidRPr="00D21A7F" w:rsidRDefault="002A06AE" w:rsidP="001B2478">
            <w:pPr>
              <w:spacing w:after="0"/>
              <w:jc w:val="center"/>
              <w:rPr>
                <w:rFonts w:ascii="Gill Sans MT" w:hAnsi="Gill Sans MT"/>
                <w:sz w:val="24"/>
                <w:szCs w:val="24"/>
              </w:rPr>
            </w:pPr>
            <w:r w:rsidRPr="00D21A7F">
              <w:rPr>
                <w:rFonts w:ascii="Gill Sans MT" w:hAnsi="Gill Sans MT"/>
                <w:sz w:val="24"/>
                <w:szCs w:val="24"/>
              </w:rPr>
              <w:t>34</w:t>
            </w:r>
          </w:p>
        </w:tc>
      </w:tr>
    </w:tbl>
    <w:p w14:paraId="3C9A6E7E" w14:textId="77777777" w:rsidR="00696D2A" w:rsidRDefault="00696D2A" w:rsidP="00696D2A">
      <w:pPr>
        <w:widowControl w:val="0"/>
        <w:autoSpaceDE w:val="0"/>
        <w:autoSpaceDN w:val="0"/>
        <w:adjustRightInd w:val="0"/>
        <w:snapToGrid w:val="0"/>
        <w:spacing w:after="0" w:line="240" w:lineRule="auto"/>
        <w:jc w:val="center"/>
        <w:rPr>
          <w:rFonts w:ascii="Times New Roman" w:hAnsi="Times New Roman"/>
          <w:sz w:val="24"/>
          <w:szCs w:val="24"/>
        </w:rPr>
      </w:pPr>
    </w:p>
    <w:p w14:paraId="0B8D9AFD" w14:textId="77777777" w:rsidR="001456D5" w:rsidRDefault="001456D5" w:rsidP="00852D5A">
      <w:pPr>
        <w:widowControl w:val="0"/>
        <w:autoSpaceDE w:val="0"/>
        <w:autoSpaceDN w:val="0"/>
        <w:adjustRightInd w:val="0"/>
        <w:snapToGrid w:val="0"/>
        <w:spacing w:after="0" w:line="240" w:lineRule="auto"/>
        <w:rPr>
          <w:rFonts w:ascii="Times New Roman" w:hAnsi="Times New Roman"/>
          <w:sz w:val="24"/>
          <w:szCs w:val="24"/>
        </w:rPr>
      </w:pPr>
    </w:p>
    <w:p w14:paraId="0247FF2B" w14:textId="7C2611F3" w:rsidR="00A2545B" w:rsidRPr="00D21A7F" w:rsidRDefault="009833B1" w:rsidP="00077E40">
      <w:pPr>
        <w:pStyle w:val="Heading1"/>
      </w:pPr>
      <w:r>
        <w:br w:type="page"/>
      </w:r>
      <w:bookmarkStart w:id="10" w:name="_Toc192941805"/>
      <w:r w:rsidR="00752443" w:rsidRPr="0033562F">
        <w:lastRenderedPageBreak/>
        <w:t>General Conditions of Contract</w:t>
      </w:r>
      <w:bookmarkEnd w:id="10"/>
    </w:p>
    <w:tbl>
      <w:tblPr>
        <w:tblW w:w="9539"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2405"/>
        <w:gridCol w:w="709"/>
        <w:gridCol w:w="6425"/>
      </w:tblGrid>
      <w:tr w:rsidR="00A2545B" w:rsidRPr="00AC77FF" w14:paraId="39CEA5B8" w14:textId="77777777" w:rsidTr="00A7120F">
        <w:trPr>
          <w:trHeight w:val="387"/>
          <w:jc w:val="center"/>
        </w:trPr>
        <w:tc>
          <w:tcPr>
            <w:tcW w:w="2405" w:type="dxa"/>
          </w:tcPr>
          <w:p w14:paraId="1F14BE6F" w14:textId="77777777" w:rsidR="00A2545B" w:rsidRPr="00AC77FF" w:rsidRDefault="00A2545B" w:rsidP="00504F6E">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1. Definitions</w:t>
            </w:r>
          </w:p>
          <w:p w14:paraId="79DA6970" w14:textId="77777777" w:rsidR="00A2545B" w:rsidRPr="00AC77FF" w:rsidRDefault="00A2545B"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4B0BD89C" w14:textId="77777777" w:rsidR="00A2545B" w:rsidRPr="00AC77FF" w:rsidRDefault="00DA1EF2"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1.1</w:t>
            </w:r>
          </w:p>
        </w:tc>
        <w:tc>
          <w:tcPr>
            <w:tcW w:w="6425" w:type="dxa"/>
          </w:tcPr>
          <w:p w14:paraId="2081BA4E" w14:textId="77777777" w:rsidR="003E14CA" w:rsidRPr="00AC77FF" w:rsidRDefault="003E14CA" w:rsidP="00504F6E">
            <w:pPr>
              <w:widowControl w:val="0"/>
              <w:autoSpaceDE w:val="0"/>
              <w:autoSpaceDN w:val="0"/>
              <w:adjustRightInd w:val="0"/>
              <w:snapToGrid w:val="0"/>
              <w:spacing w:after="0" w:line="240" w:lineRule="auto"/>
              <w:rPr>
                <w:rFonts w:ascii="Gill Sans MT" w:hAnsi="Gill Sans MT" w:cs="Times New RomanPSMT"/>
                <w:color w:val="000000"/>
                <w:sz w:val="24"/>
                <w:szCs w:val="24"/>
              </w:rPr>
            </w:pPr>
            <w:r w:rsidRPr="00AC77FF">
              <w:rPr>
                <w:rFonts w:ascii="Gill Sans MT" w:hAnsi="Gill Sans MT" w:cs="Times New RomanPSMT"/>
                <w:color w:val="000000"/>
                <w:sz w:val="24"/>
                <w:szCs w:val="24"/>
              </w:rPr>
              <w:t>In this Contract, the following terms shall be interpreted as indicated:</w:t>
            </w:r>
          </w:p>
          <w:p w14:paraId="2BD50FD0" w14:textId="77777777" w:rsidR="00A2545B" w:rsidRPr="00AC77FF" w:rsidRDefault="00A2545B"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p w14:paraId="27CC715C" w14:textId="77777777" w:rsidR="003E14CA" w:rsidRPr="00AC77FF" w:rsidRDefault="003E14CA" w:rsidP="00D64305">
            <w:pPr>
              <w:widowControl w:val="0"/>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a.</w:t>
            </w:r>
            <w:r w:rsidRPr="00AC77FF">
              <w:rPr>
                <w:rFonts w:ascii="Gill Sans MT" w:hAnsi="Gill Sans MT" w:cs="Times New RomanPSMT"/>
                <w:color w:val="000000"/>
                <w:sz w:val="24"/>
                <w:szCs w:val="24"/>
              </w:rPr>
              <w:tab/>
              <w:t xml:space="preserve">“The Contract” means the agreement entered into between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and the Supplier, as recorded in the Contract Form signed by the parties, including all attachments and appendices thereto and all documents incorporated by reference therein.</w:t>
            </w:r>
          </w:p>
          <w:p w14:paraId="6925A53F" w14:textId="77777777" w:rsidR="003E14CA" w:rsidRPr="00AC77FF" w:rsidRDefault="003E14CA" w:rsidP="00D64305">
            <w:pPr>
              <w:widowControl w:val="0"/>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p>
          <w:p w14:paraId="64413F05" w14:textId="77777777" w:rsidR="003E14CA" w:rsidRPr="00AC77FF" w:rsidRDefault="003E14CA" w:rsidP="00D64305">
            <w:pPr>
              <w:widowControl w:val="0"/>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b.</w:t>
            </w:r>
            <w:r w:rsidRPr="00AC77FF">
              <w:rPr>
                <w:rFonts w:ascii="Gill Sans MT" w:hAnsi="Gill Sans MT" w:cs="Times New RomanPSMT"/>
                <w:color w:val="000000"/>
                <w:sz w:val="24"/>
                <w:szCs w:val="24"/>
              </w:rPr>
              <w:tab/>
              <w:t>“The Contract Price” means the price payable to the Supplier under the Contract for the full and proper performance of its contractual obligations.</w:t>
            </w:r>
          </w:p>
          <w:p w14:paraId="361B9A8E" w14:textId="77777777" w:rsidR="003E14CA" w:rsidRPr="00AC77FF" w:rsidRDefault="003E14CA" w:rsidP="00D64305">
            <w:pPr>
              <w:widowControl w:val="0"/>
              <w:autoSpaceDE w:val="0"/>
              <w:autoSpaceDN w:val="0"/>
              <w:adjustRightInd w:val="0"/>
              <w:snapToGrid w:val="0"/>
              <w:spacing w:after="0" w:line="240" w:lineRule="auto"/>
              <w:ind w:left="364" w:hanging="331"/>
              <w:jc w:val="both"/>
              <w:rPr>
                <w:rFonts w:ascii="Gill Sans MT" w:hAnsi="Gill Sans MT"/>
                <w:sz w:val="24"/>
                <w:szCs w:val="24"/>
              </w:rPr>
            </w:pPr>
          </w:p>
          <w:p w14:paraId="5C04F71A" w14:textId="77777777" w:rsidR="003E14CA" w:rsidRPr="00AC77FF" w:rsidRDefault="003E14CA" w:rsidP="00D64305">
            <w:pPr>
              <w:widowControl w:val="0"/>
              <w:autoSpaceDE w:val="0"/>
              <w:autoSpaceDN w:val="0"/>
              <w:adjustRightInd w:val="0"/>
              <w:snapToGrid w:val="0"/>
              <w:spacing w:after="0" w:line="240" w:lineRule="auto"/>
              <w:ind w:left="364" w:hanging="331"/>
              <w:jc w:val="both"/>
              <w:rPr>
                <w:rFonts w:ascii="Gill Sans MT" w:hAnsi="Gill Sans MT"/>
                <w:sz w:val="24"/>
                <w:szCs w:val="24"/>
              </w:rPr>
            </w:pPr>
            <w:r w:rsidRPr="00AC77FF">
              <w:rPr>
                <w:rFonts w:ascii="Gill Sans MT" w:hAnsi="Gill Sans MT"/>
                <w:sz w:val="24"/>
                <w:szCs w:val="24"/>
              </w:rPr>
              <w:t>c.</w:t>
            </w:r>
            <w:r w:rsidRPr="00AC77FF">
              <w:rPr>
                <w:rFonts w:ascii="Gill Sans MT" w:hAnsi="Gill Sans MT"/>
                <w:sz w:val="24"/>
                <w:szCs w:val="24"/>
              </w:rPr>
              <w:tab/>
            </w:r>
            <w:r w:rsidRPr="00AC77FF">
              <w:rPr>
                <w:rFonts w:ascii="Gill Sans MT" w:hAnsi="Gill Sans MT" w:cs="Times New RomanPSMT"/>
                <w:color w:val="000000"/>
                <w:sz w:val="24"/>
                <w:szCs w:val="24"/>
              </w:rPr>
              <w:t xml:space="preserve">“The Goods” means all of the equipment, machinery, and/or other materials which the Supplier is required to supply to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under the Contract.</w:t>
            </w:r>
          </w:p>
          <w:p w14:paraId="45887F28" w14:textId="77777777" w:rsidR="003E14CA" w:rsidRPr="00AC77FF" w:rsidRDefault="003E14CA" w:rsidP="00D64305">
            <w:pPr>
              <w:widowControl w:val="0"/>
              <w:autoSpaceDE w:val="0"/>
              <w:autoSpaceDN w:val="0"/>
              <w:adjustRightInd w:val="0"/>
              <w:snapToGrid w:val="0"/>
              <w:spacing w:after="0" w:line="240" w:lineRule="auto"/>
              <w:ind w:left="364" w:hanging="331"/>
              <w:jc w:val="both"/>
              <w:rPr>
                <w:rFonts w:ascii="Gill Sans MT" w:hAnsi="Gill Sans MT"/>
                <w:sz w:val="24"/>
                <w:szCs w:val="24"/>
              </w:rPr>
            </w:pPr>
          </w:p>
          <w:p w14:paraId="2082EBCA" w14:textId="77777777" w:rsidR="003E14CA" w:rsidRPr="00AC77FF" w:rsidRDefault="003E14CA" w:rsidP="00D64305">
            <w:pPr>
              <w:widowControl w:val="0"/>
              <w:tabs>
                <w:tab w:val="left" w:pos="334"/>
              </w:tabs>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r w:rsidRPr="00AC77FF">
              <w:rPr>
                <w:rFonts w:ascii="Gill Sans MT" w:hAnsi="Gill Sans MT"/>
                <w:sz w:val="24"/>
                <w:szCs w:val="24"/>
              </w:rPr>
              <w:t>d.</w:t>
            </w:r>
            <w:r w:rsidRPr="00AC77FF">
              <w:rPr>
                <w:rFonts w:ascii="Gill Sans MT" w:hAnsi="Gill Sans MT"/>
                <w:sz w:val="24"/>
                <w:szCs w:val="24"/>
              </w:rPr>
              <w:tab/>
            </w:r>
            <w:r w:rsidRPr="00AC77FF">
              <w:rPr>
                <w:rFonts w:ascii="Gill Sans MT" w:hAnsi="Gill Sans MT" w:cs="Times New RomanPSMT"/>
                <w:color w:val="000000"/>
                <w:sz w:val="24"/>
                <w:szCs w:val="24"/>
              </w:rPr>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p>
          <w:p w14:paraId="599C5815" w14:textId="77777777" w:rsidR="003E14CA" w:rsidRPr="00AC77FF" w:rsidRDefault="003E14CA" w:rsidP="00D64305">
            <w:pPr>
              <w:widowControl w:val="0"/>
              <w:tabs>
                <w:tab w:val="left" w:pos="334"/>
              </w:tabs>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p>
          <w:p w14:paraId="5DEC0434" w14:textId="77777777" w:rsidR="003E14CA" w:rsidRPr="00AC77FF" w:rsidRDefault="003E14CA" w:rsidP="00D64305">
            <w:pPr>
              <w:widowControl w:val="0"/>
              <w:tabs>
                <w:tab w:val="left" w:pos="334"/>
              </w:tabs>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r w:rsidRPr="00AC77FF">
              <w:rPr>
                <w:rFonts w:ascii="Gill Sans MT" w:hAnsi="Gill Sans MT"/>
                <w:sz w:val="24"/>
                <w:szCs w:val="24"/>
              </w:rPr>
              <w:t>e.</w:t>
            </w:r>
            <w:r w:rsidRPr="00AC77FF">
              <w:rPr>
                <w:rFonts w:ascii="Gill Sans MT" w:hAnsi="Gill Sans MT"/>
                <w:sz w:val="24"/>
                <w:szCs w:val="24"/>
              </w:rPr>
              <w:tab/>
            </w:r>
            <w:r w:rsidRPr="00AC77FF">
              <w:rPr>
                <w:rFonts w:ascii="Gill Sans MT" w:hAnsi="Gill Sans MT" w:cs="Times New RomanPSMT"/>
                <w:color w:val="000000"/>
                <w:sz w:val="24"/>
                <w:szCs w:val="24"/>
              </w:rPr>
              <w:t>“GCC” means the General Conditions of Contract</w:t>
            </w:r>
            <w:r w:rsidRPr="00AC77FF">
              <w:rPr>
                <w:rFonts w:ascii="Gill Sans MT" w:hAnsi="Gill Sans MT"/>
                <w:sz w:val="24"/>
                <w:szCs w:val="24"/>
              </w:rPr>
              <w:t xml:space="preserve"> </w:t>
            </w:r>
            <w:r w:rsidRPr="00AC77FF">
              <w:rPr>
                <w:rFonts w:ascii="Gill Sans MT" w:hAnsi="Gill Sans MT" w:cs="Times New RomanPSMT"/>
                <w:color w:val="000000"/>
                <w:sz w:val="24"/>
                <w:szCs w:val="24"/>
              </w:rPr>
              <w:t>contained in this section.</w:t>
            </w:r>
          </w:p>
          <w:p w14:paraId="426A3248" w14:textId="77777777" w:rsidR="003E14CA" w:rsidRPr="00AC77FF" w:rsidRDefault="003E14CA" w:rsidP="00D64305">
            <w:pPr>
              <w:widowControl w:val="0"/>
              <w:tabs>
                <w:tab w:val="left" w:pos="334"/>
              </w:tabs>
              <w:autoSpaceDE w:val="0"/>
              <w:autoSpaceDN w:val="0"/>
              <w:adjustRightInd w:val="0"/>
              <w:snapToGrid w:val="0"/>
              <w:spacing w:after="0" w:line="240" w:lineRule="auto"/>
              <w:ind w:left="364" w:hanging="331"/>
              <w:jc w:val="both"/>
              <w:rPr>
                <w:rFonts w:ascii="Gill Sans MT" w:hAnsi="Gill Sans MT"/>
                <w:sz w:val="24"/>
                <w:szCs w:val="24"/>
              </w:rPr>
            </w:pPr>
          </w:p>
          <w:p w14:paraId="7F17C380" w14:textId="77777777" w:rsidR="003E14CA" w:rsidRPr="00AC77FF" w:rsidRDefault="003E14CA" w:rsidP="00D64305">
            <w:pPr>
              <w:widowControl w:val="0"/>
              <w:tabs>
                <w:tab w:val="left" w:pos="334"/>
              </w:tabs>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r w:rsidRPr="00AC77FF">
              <w:rPr>
                <w:rFonts w:ascii="Gill Sans MT" w:hAnsi="Gill Sans MT"/>
                <w:sz w:val="24"/>
                <w:szCs w:val="24"/>
              </w:rPr>
              <w:t>f.</w:t>
            </w:r>
            <w:r w:rsidRPr="00AC77FF">
              <w:rPr>
                <w:rFonts w:ascii="Gill Sans MT" w:hAnsi="Gill Sans MT"/>
                <w:sz w:val="24"/>
                <w:szCs w:val="24"/>
              </w:rPr>
              <w:tab/>
            </w:r>
            <w:r w:rsidRPr="00AC77FF">
              <w:rPr>
                <w:rFonts w:ascii="Gill Sans MT" w:hAnsi="Gill Sans MT" w:cs="Times New RomanPSMT"/>
                <w:color w:val="000000"/>
                <w:sz w:val="24"/>
                <w:szCs w:val="24"/>
              </w:rPr>
              <w:t>“SCC” means the Special Conditions of Contract.</w:t>
            </w:r>
          </w:p>
          <w:p w14:paraId="4DB4136A" w14:textId="77777777" w:rsidR="003E14CA" w:rsidRPr="00AC77FF" w:rsidRDefault="003E14CA" w:rsidP="00D64305">
            <w:pPr>
              <w:widowControl w:val="0"/>
              <w:tabs>
                <w:tab w:val="left" w:pos="334"/>
              </w:tabs>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p>
          <w:p w14:paraId="1059A48D" w14:textId="77777777" w:rsidR="003E14CA" w:rsidRPr="00AC77FF" w:rsidRDefault="003E14CA" w:rsidP="00D64305">
            <w:pPr>
              <w:widowControl w:val="0"/>
              <w:tabs>
                <w:tab w:val="left" w:pos="334"/>
              </w:tabs>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r w:rsidRPr="00AC77FF">
              <w:rPr>
                <w:rFonts w:ascii="Gill Sans MT" w:hAnsi="Gill Sans MT"/>
                <w:sz w:val="24"/>
                <w:szCs w:val="24"/>
              </w:rPr>
              <w:t>g.</w:t>
            </w:r>
            <w:r w:rsidRPr="00AC77FF">
              <w:rPr>
                <w:rFonts w:ascii="Gill Sans MT" w:hAnsi="Gill Sans MT"/>
                <w:sz w:val="24"/>
                <w:szCs w:val="24"/>
              </w:rPr>
              <w:tab/>
            </w:r>
            <w:r w:rsidRPr="00AC77FF">
              <w:rPr>
                <w:rFonts w:ascii="Gill Sans MT" w:hAnsi="Gill Sans MT" w:cs="Times New RomanPSMT"/>
                <w:color w:val="000000"/>
                <w:sz w:val="24"/>
                <w:szCs w:val="24"/>
              </w:rPr>
              <w:t xml:space="preserve">“The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means the organization purchasing the Goods, as named in SCC.</w:t>
            </w:r>
          </w:p>
          <w:p w14:paraId="5A0A5CEF" w14:textId="77777777" w:rsidR="003E14CA" w:rsidRPr="00AC77FF" w:rsidRDefault="003E14CA" w:rsidP="00D64305">
            <w:pPr>
              <w:widowControl w:val="0"/>
              <w:tabs>
                <w:tab w:val="left" w:pos="334"/>
              </w:tabs>
              <w:autoSpaceDE w:val="0"/>
              <w:autoSpaceDN w:val="0"/>
              <w:adjustRightInd w:val="0"/>
              <w:snapToGrid w:val="0"/>
              <w:spacing w:after="0" w:line="240" w:lineRule="auto"/>
              <w:ind w:left="364" w:hanging="331"/>
              <w:jc w:val="both"/>
              <w:rPr>
                <w:rFonts w:ascii="Gill Sans MT" w:hAnsi="Gill Sans MT"/>
                <w:sz w:val="24"/>
                <w:szCs w:val="24"/>
              </w:rPr>
            </w:pPr>
          </w:p>
          <w:p w14:paraId="5A9C2101" w14:textId="77777777" w:rsidR="003E14CA" w:rsidRPr="00AC77FF" w:rsidRDefault="003E14CA" w:rsidP="00D64305">
            <w:pPr>
              <w:widowControl w:val="0"/>
              <w:tabs>
                <w:tab w:val="left" w:pos="334"/>
              </w:tabs>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r w:rsidRPr="00AC77FF">
              <w:rPr>
                <w:rFonts w:ascii="Gill Sans MT" w:hAnsi="Gill Sans MT"/>
                <w:sz w:val="24"/>
                <w:szCs w:val="24"/>
              </w:rPr>
              <w:t>h.</w:t>
            </w:r>
            <w:r w:rsidRPr="00AC77FF">
              <w:rPr>
                <w:rFonts w:ascii="Gill Sans MT" w:hAnsi="Gill Sans MT"/>
                <w:sz w:val="24"/>
                <w:szCs w:val="24"/>
              </w:rPr>
              <w:tab/>
            </w:r>
            <w:r w:rsidRPr="00AC77FF">
              <w:rPr>
                <w:rFonts w:ascii="Gill Sans MT" w:hAnsi="Gill Sans MT" w:cs="Times New RomanPSMT"/>
                <w:color w:val="000000"/>
                <w:sz w:val="24"/>
                <w:szCs w:val="24"/>
              </w:rPr>
              <w:t xml:space="preserve">“The Procuring </w:t>
            </w:r>
            <w:r w:rsidR="00870C01" w:rsidRPr="00AC77FF">
              <w:rPr>
                <w:rFonts w:ascii="Gill Sans MT" w:hAnsi="Gill Sans MT" w:cs="Times New RomanPSMT"/>
                <w:color w:val="000000"/>
                <w:sz w:val="24"/>
                <w:szCs w:val="24"/>
              </w:rPr>
              <w:t>Entity's</w:t>
            </w:r>
            <w:r w:rsidRPr="00AC77FF">
              <w:rPr>
                <w:rFonts w:ascii="Gill Sans MT" w:hAnsi="Gill Sans MT" w:cs="Times New RomanPSMT"/>
                <w:color w:val="000000"/>
                <w:sz w:val="24"/>
                <w:szCs w:val="24"/>
              </w:rPr>
              <w:t xml:space="preserve"> country” is the country named in SCC.</w:t>
            </w:r>
          </w:p>
          <w:p w14:paraId="32AAF795" w14:textId="77777777" w:rsidR="003E14CA" w:rsidRPr="00AC77FF" w:rsidRDefault="003E14CA" w:rsidP="00D64305">
            <w:pPr>
              <w:widowControl w:val="0"/>
              <w:tabs>
                <w:tab w:val="left" w:pos="334"/>
              </w:tabs>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p>
          <w:p w14:paraId="63E8EF43" w14:textId="77777777" w:rsidR="00FF7226" w:rsidRPr="00AC77FF" w:rsidRDefault="003E14CA" w:rsidP="00D64305">
            <w:pPr>
              <w:widowControl w:val="0"/>
              <w:tabs>
                <w:tab w:val="left" w:pos="334"/>
              </w:tabs>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r w:rsidRPr="00AC77FF">
              <w:rPr>
                <w:rFonts w:ascii="Gill Sans MT" w:hAnsi="Gill Sans MT"/>
                <w:sz w:val="24"/>
                <w:szCs w:val="24"/>
              </w:rPr>
              <w:t>i.</w:t>
            </w:r>
            <w:r w:rsidRPr="00AC77FF">
              <w:rPr>
                <w:rFonts w:ascii="Gill Sans MT" w:hAnsi="Gill Sans MT"/>
                <w:sz w:val="24"/>
                <w:szCs w:val="24"/>
              </w:rPr>
              <w:tab/>
            </w:r>
            <w:r w:rsidRPr="00AC77FF">
              <w:rPr>
                <w:rFonts w:ascii="Gill Sans MT" w:hAnsi="Gill Sans MT" w:cs="Times New RomanPSMT"/>
                <w:color w:val="000000"/>
                <w:sz w:val="24"/>
                <w:szCs w:val="24"/>
              </w:rPr>
              <w:t xml:space="preserve">“The Supplier” means the individual or firm supplying the Goods </w:t>
            </w:r>
            <w:r w:rsidR="000222CA" w:rsidRPr="00AC77FF">
              <w:rPr>
                <w:rFonts w:ascii="Gill Sans MT" w:hAnsi="Gill Sans MT" w:cs="Times New RomanPSMT"/>
                <w:color w:val="000000"/>
                <w:sz w:val="24"/>
                <w:szCs w:val="24"/>
              </w:rPr>
              <w:t>and Services</w:t>
            </w:r>
            <w:r w:rsidRPr="00AC77FF">
              <w:rPr>
                <w:rFonts w:ascii="Gill Sans MT" w:hAnsi="Gill Sans MT" w:cs="Times New RomanPSMT"/>
                <w:color w:val="000000"/>
                <w:sz w:val="24"/>
                <w:szCs w:val="24"/>
              </w:rPr>
              <w:t xml:space="preserve"> under this Contract.</w:t>
            </w:r>
          </w:p>
          <w:p w14:paraId="7A2FB8E6" w14:textId="77777777" w:rsidR="00FF7226" w:rsidRPr="00AC77FF" w:rsidRDefault="00FF7226" w:rsidP="00D64305">
            <w:pPr>
              <w:widowControl w:val="0"/>
              <w:tabs>
                <w:tab w:val="left" w:pos="334"/>
              </w:tabs>
              <w:autoSpaceDE w:val="0"/>
              <w:autoSpaceDN w:val="0"/>
              <w:adjustRightInd w:val="0"/>
              <w:snapToGrid w:val="0"/>
              <w:spacing w:after="0" w:line="240" w:lineRule="auto"/>
              <w:ind w:left="364" w:hanging="331"/>
              <w:jc w:val="both"/>
              <w:rPr>
                <w:rFonts w:ascii="Gill Sans MT" w:hAnsi="Gill Sans MT"/>
                <w:sz w:val="24"/>
                <w:szCs w:val="24"/>
              </w:rPr>
            </w:pPr>
          </w:p>
          <w:p w14:paraId="13D54E69" w14:textId="77777777" w:rsidR="00FF7226" w:rsidRPr="00AC77FF" w:rsidRDefault="003E14CA" w:rsidP="00D64305">
            <w:pPr>
              <w:widowControl w:val="0"/>
              <w:tabs>
                <w:tab w:val="left" w:pos="364"/>
              </w:tabs>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r w:rsidRPr="00AC77FF">
              <w:rPr>
                <w:rFonts w:ascii="Gill Sans MT" w:hAnsi="Gill Sans MT"/>
                <w:sz w:val="24"/>
                <w:szCs w:val="24"/>
              </w:rPr>
              <w:t>j.</w:t>
            </w:r>
            <w:r w:rsidRPr="00AC77FF">
              <w:rPr>
                <w:rFonts w:ascii="Gill Sans MT" w:hAnsi="Gill Sans MT"/>
                <w:sz w:val="24"/>
                <w:szCs w:val="24"/>
              </w:rPr>
              <w:tab/>
            </w:r>
            <w:r w:rsidRPr="00AC77FF">
              <w:rPr>
                <w:rFonts w:ascii="Gill Sans MT" w:hAnsi="Gill Sans MT" w:cs="Times New RomanPSMT"/>
                <w:color w:val="000000"/>
                <w:sz w:val="24"/>
                <w:szCs w:val="24"/>
              </w:rPr>
              <w:t xml:space="preserve">“The Project Site,” where applicable, means the place </w:t>
            </w:r>
            <w:r w:rsidR="000222CA" w:rsidRPr="00AC77FF">
              <w:rPr>
                <w:rFonts w:ascii="Gill Sans MT" w:hAnsi="Gill Sans MT" w:cs="Times New RomanPSMT"/>
                <w:color w:val="000000"/>
                <w:sz w:val="24"/>
                <w:szCs w:val="24"/>
              </w:rPr>
              <w:t>or places</w:t>
            </w:r>
            <w:r w:rsidRPr="00AC77FF">
              <w:rPr>
                <w:rFonts w:ascii="Gill Sans MT" w:hAnsi="Gill Sans MT" w:cs="Times New RomanPSMT"/>
                <w:color w:val="000000"/>
                <w:sz w:val="24"/>
                <w:szCs w:val="24"/>
              </w:rPr>
              <w:t xml:space="preserve"> named in SCC.</w:t>
            </w:r>
          </w:p>
          <w:p w14:paraId="792DD98C" w14:textId="77777777" w:rsidR="00FF7226" w:rsidRPr="00AC77FF" w:rsidRDefault="00FF7226" w:rsidP="00D64305">
            <w:pPr>
              <w:widowControl w:val="0"/>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p>
          <w:p w14:paraId="6EFFD408" w14:textId="77777777" w:rsidR="003E14CA" w:rsidRPr="00AC77FF" w:rsidRDefault="003E14CA" w:rsidP="00D64305">
            <w:pPr>
              <w:widowControl w:val="0"/>
              <w:tabs>
                <w:tab w:val="left" w:pos="349"/>
              </w:tabs>
              <w:autoSpaceDE w:val="0"/>
              <w:autoSpaceDN w:val="0"/>
              <w:adjustRightInd w:val="0"/>
              <w:snapToGrid w:val="0"/>
              <w:spacing w:after="0" w:line="240" w:lineRule="auto"/>
              <w:ind w:left="364" w:hanging="331"/>
              <w:jc w:val="both"/>
              <w:rPr>
                <w:rFonts w:ascii="Gill Sans MT" w:hAnsi="Gill Sans MT" w:cs="Times New RomanPSMT"/>
                <w:color w:val="000000"/>
                <w:sz w:val="24"/>
                <w:szCs w:val="24"/>
              </w:rPr>
            </w:pPr>
            <w:r w:rsidRPr="00AC77FF">
              <w:rPr>
                <w:rFonts w:ascii="Gill Sans MT" w:hAnsi="Gill Sans MT"/>
                <w:sz w:val="24"/>
                <w:szCs w:val="24"/>
              </w:rPr>
              <w:t>k.</w:t>
            </w:r>
            <w:r w:rsidRPr="00AC77FF">
              <w:rPr>
                <w:rFonts w:ascii="Gill Sans MT" w:hAnsi="Gill Sans MT"/>
                <w:sz w:val="24"/>
                <w:szCs w:val="24"/>
              </w:rPr>
              <w:tab/>
            </w:r>
            <w:r w:rsidRPr="00AC77FF">
              <w:rPr>
                <w:rFonts w:ascii="Gill Sans MT" w:hAnsi="Gill Sans MT" w:cs="Times New RomanPSMT"/>
                <w:color w:val="000000"/>
                <w:sz w:val="24"/>
                <w:szCs w:val="24"/>
              </w:rPr>
              <w:t>“Day” means calendar day.</w:t>
            </w:r>
          </w:p>
          <w:p w14:paraId="677620A1" w14:textId="77777777" w:rsidR="00421207" w:rsidRPr="00AC77FF" w:rsidRDefault="00421207" w:rsidP="00504F6E">
            <w:pPr>
              <w:widowControl w:val="0"/>
              <w:tabs>
                <w:tab w:val="left" w:pos="349"/>
              </w:tabs>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A2545B" w:rsidRPr="00AC77FF" w14:paraId="605D51CC" w14:textId="77777777" w:rsidTr="00A7120F">
        <w:trPr>
          <w:trHeight w:val="387"/>
          <w:jc w:val="center"/>
        </w:trPr>
        <w:tc>
          <w:tcPr>
            <w:tcW w:w="2405" w:type="dxa"/>
          </w:tcPr>
          <w:p w14:paraId="47B84688" w14:textId="77777777" w:rsidR="007A6C1C" w:rsidRPr="00AC77FF" w:rsidRDefault="007A6C1C" w:rsidP="00504F6E">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2. Application</w:t>
            </w:r>
          </w:p>
          <w:p w14:paraId="03769C36" w14:textId="77777777" w:rsidR="00A2545B" w:rsidRPr="00AC77FF" w:rsidRDefault="00A2545B"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78537E0F" w14:textId="77777777" w:rsidR="00A2545B" w:rsidRPr="00AC77FF" w:rsidRDefault="007A6C1C"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2.1</w:t>
            </w:r>
          </w:p>
        </w:tc>
        <w:tc>
          <w:tcPr>
            <w:tcW w:w="6425" w:type="dxa"/>
          </w:tcPr>
          <w:p w14:paraId="3617F95D" w14:textId="77777777" w:rsidR="00A2545B" w:rsidRPr="00AC77FF" w:rsidRDefault="00D452D2"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These General Conditions shall apply to the extent that they are not superseded by provisions of other parts of the Contract.</w:t>
            </w:r>
          </w:p>
          <w:p w14:paraId="50C63EA0" w14:textId="77777777" w:rsidR="00D452D2" w:rsidRPr="00AC77FF" w:rsidRDefault="00D452D2"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33562F" w:rsidRPr="00AC77FF" w14:paraId="01BEDAB5" w14:textId="77777777" w:rsidTr="00A7120F">
        <w:trPr>
          <w:trHeight w:val="387"/>
          <w:jc w:val="center"/>
        </w:trPr>
        <w:tc>
          <w:tcPr>
            <w:tcW w:w="2405" w:type="dxa"/>
            <w:vMerge w:val="restart"/>
          </w:tcPr>
          <w:p w14:paraId="7717D87F"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3. Country of</w:t>
            </w:r>
          </w:p>
          <w:p w14:paraId="68D974B9"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 xml:space="preserve">   Origin</w:t>
            </w:r>
          </w:p>
          <w:p w14:paraId="795FCF52"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6BA16F21"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3.1</w:t>
            </w:r>
          </w:p>
        </w:tc>
        <w:tc>
          <w:tcPr>
            <w:tcW w:w="6425" w:type="dxa"/>
          </w:tcPr>
          <w:p w14:paraId="2B312606"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All Goods and Services supplied under the Contract shall have their origin in the countries and territories eligible under the rules and `further elaborated in the SCC.</w:t>
            </w:r>
          </w:p>
          <w:p w14:paraId="178C705A"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33562F" w:rsidRPr="00AC77FF" w14:paraId="4AE1B601" w14:textId="77777777" w:rsidTr="00A7120F">
        <w:trPr>
          <w:trHeight w:val="387"/>
          <w:jc w:val="center"/>
        </w:trPr>
        <w:tc>
          <w:tcPr>
            <w:tcW w:w="2405" w:type="dxa"/>
            <w:vMerge/>
          </w:tcPr>
          <w:p w14:paraId="11D8F31A"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4AF2D967"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3.2</w:t>
            </w:r>
          </w:p>
        </w:tc>
        <w:tc>
          <w:tcPr>
            <w:tcW w:w="6425" w:type="dxa"/>
          </w:tcPr>
          <w:p w14:paraId="618B34A9"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For purposes of this Clause,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347014FB"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33562F" w:rsidRPr="00AC77FF" w14:paraId="26FEFED4" w14:textId="77777777" w:rsidTr="00A7120F">
        <w:trPr>
          <w:trHeight w:val="387"/>
          <w:jc w:val="center"/>
        </w:trPr>
        <w:tc>
          <w:tcPr>
            <w:tcW w:w="2405" w:type="dxa"/>
            <w:vMerge/>
          </w:tcPr>
          <w:p w14:paraId="50100F84"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13301BEA"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3.3</w:t>
            </w:r>
          </w:p>
        </w:tc>
        <w:tc>
          <w:tcPr>
            <w:tcW w:w="6425" w:type="dxa"/>
          </w:tcPr>
          <w:p w14:paraId="37AB9522"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The origin of Goods and Services is distinct from the nationality of the Supplier.</w:t>
            </w:r>
          </w:p>
          <w:p w14:paraId="4C850AE0"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8C7C51" w:rsidRPr="00AC77FF" w14:paraId="6ADF66E2" w14:textId="77777777" w:rsidTr="00A7120F">
        <w:trPr>
          <w:trHeight w:val="387"/>
          <w:jc w:val="center"/>
        </w:trPr>
        <w:tc>
          <w:tcPr>
            <w:tcW w:w="2405" w:type="dxa"/>
          </w:tcPr>
          <w:p w14:paraId="1F82E17C" w14:textId="77777777" w:rsidR="008C7C51" w:rsidRPr="00AC77FF" w:rsidRDefault="008C7C51"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r w:rsidRPr="00AC77FF">
              <w:rPr>
                <w:rFonts w:ascii="Gill Sans MT" w:hAnsi="Gill Sans MT" w:cs="Times New RomanPS BoldMT"/>
                <w:b/>
                <w:bCs/>
                <w:color w:val="000000"/>
                <w:sz w:val="24"/>
                <w:szCs w:val="24"/>
              </w:rPr>
              <w:t xml:space="preserve">4.  </w:t>
            </w:r>
            <w:r w:rsidR="008770B6" w:rsidRPr="00AC77FF">
              <w:rPr>
                <w:rFonts w:ascii="Gill Sans MT" w:hAnsi="Gill Sans MT"/>
                <w:b/>
                <w:bCs/>
                <w:color w:val="000000"/>
                <w:sz w:val="24"/>
                <w:szCs w:val="24"/>
              </w:rPr>
              <w:t>Standards</w:t>
            </w:r>
          </w:p>
        </w:tc>
        <w:tc>
          <w:tcPr>
            <w:tcW w:w="709" w:type="dxa"/>
          </w:tcPr>
          <w:p w14:paraId="7B111D0C" w14:textId="77777777" w:rsidR="008C7C51" w:rsidRPr="00AC77FF" w:rsidRDefault="008770B6"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4.1</w:t>
            </w:r>
          </w:p>
        </w:tc>
        <w:tc>
          <w:tcPr>
            <w:tcW w:w="6425" w:type="dxa"/>
          </w:tcPr>
          <w:p w14:paraId="5A944EBE" w14:textId="77777777" w:rsidR="008770B6" w:rsidRPr="00AC77FF" w:rsidRDefault="008770B6"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The Goods supplied under this Contract shall conform to the standards mentioned in the Technical Specifications, and, when no applicable standard is mentioned, to the authoritative</w:t>
            </w:r>
            <w:r w:rsidRPr="00AC77FF">
              <w:rPr>
                <w:rFonts w:ascii="Gill Sans MT" w:hAnsi="Gill Sans MT"/>
                <w:sz w:val="24"/>
                <w:szCs w:val="24"/>
              </w:rPr>
              <w:t xml:space="preserve"> </w:t>
            </w:r>
            <w:r w:rsidRPr="00AC77FF">
              <w:rPr>
                <w:rFonts w:ascii="Gill Sans MT" w:hAnsi="Gill Sans MT" w:cs="Times New RomanPSMT"/>
                <w:color w:val="000000"/>
                <w:sz w:val="24"/>
                <w:szCs w:val="24"/>
              </w:rPr>
              <w:t>standards appropriate to the Goods’ country of origin. Such standards shall be the latest issued by the concerned institution.</w:t>
            </w:r>
          </w:p>
          <w:p w14:paraId="069DB2C2" w14:textId="77777777" w:rsidR="008C7C51" w:rsidRPr="00AC77FF" w:rsidRDefault="008C7C51"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B30B4" w:rsidRPr="00AC77FF" w14:paraId="1A313BE8" w14:textId="77777777" w:rsidTr="00A7120F">
        <w:trPr>
          <w:trHeight w:val="387"/>
          <w:jc w:val="center"/>
        </w:trPr>
        <w:tc>
          <w:tcPr>
            <w:tcW w:w="2405" w:type="dxa"/>
            <w:vMerge w:val="restart"/>
          </w:tcPr>
          <w:p w14:paraId="177AE4F7" w14:textId="77777777" w:rsidR="005B30B4" w:rsidRPr="00AC77FF" w:rsidRDefault="005B30B4" w:rsidP="000222CA">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5. Use of Contract Documents and Information; Inspection and Audit by the Government</w:t>
            </w:r>
          </w:p>
          <w:p w14:paraId="60AE8AC1"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230E02B4"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5.1</w:t>
            </w:r>
          </w:p>
        </w:tc>
        <w:tc>
          <w:tcPr>
            <w:tcW w:w="6425" w:type="dxa"/>
          </w:tcPr>
          <w:p w14:paraId="6B8A7F24" w14:textId="77777777" w:rsidR="005B30B4" w:rsidRPr="00AC77FF" w:rsidRDefault="005B30B4"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The Supplier shall not, without the Procuring </w:t>
            </w:r>
            <w:r w:rsidR="00870C01" w:rsidRPr="00AC77FF">
              <w:rPr>
                <w:rFonts w:ascii="Gill Sans MT" w:hAnsi="Gill Sans MT" w:cs="Times New RomanPSMT"/>
                <w:color w:val="000000"/>
                <w:sz w:val="24"/>
                <w:szCs w:val="24"/>
              </w:rPr>
              <w:t>Entity's</w:t>
            </w:r>
            <w:r w:rsidRPr="00AC77FF">
              <w:rPr>
                <w:rFonts w:ascii="Gill Sans MT" w:hAnsi="Gill Sans MT" w:cs="Times New RomanPSMT"/>
                <w:color w:val="000000"/>
                <w:sz w:val="24"/>
                <w:szCs w:val="24"/>
              </w:rPr>
              <w:t xml:space="preserve"> prior written consent, disclose the Contract, or any provision thereof, or any specification, plan, drawing, pattern, sample, or information furnished by or on behalf of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3B3C7A6B" w14:textId="77777777" w:rsidR="005B30B4" w:rsidRPr="00AC77FF" w:rsidRDefault="005B30B4"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B30B4" w:rsidRPr="00AC77FF" w14:paraId="5DF5CA47" w14:textId="77777777" w:rsidTr="00A7120F">
        <w:trPr>
          <w:trHeight w:val="387"/>
          <w:jc w:val="center"/>
        </w:trPr>
        <w:tc>
          <w:tcPr>
            <w:tcW w:w="2405" w:type="dxa"/>
            <w:vMerge/>
          </w:tcPr>
          <w:p w14:paraId="6DD3EF5F"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76930346"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5.2</w:t>
            </w:r>
          </w:p>
        </w:tc>
        <w:tc>
          <w:tcPr>
            <w:tcW w:w="6425" w:type="dxa"/>
          </w:tcPr>
          <w:p w14:paraId="00F186B3" w14:textId="77777777" w:rsidR="005B30B4" w:rsidRPr="00AC77FF" w:rsidRDefault="005B30B4"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The Supplier shall not, without the Procuring </w:t>
            </w:r>
            <w:r w:rsidR="00870C01" w:rsidRPr="00AC77FF">
              <w:rPr>
                <w:rFonts w:ascii="Gill Sans MT" w:hAnsi="Gill Sans MT" w:cs="Times New RomanPSMT"/>
                <w:color w:val="000000"/>
                <w:sz w:val="24"/>
                <w:szCs w:val="24"/>
              </w:rPr>
              <w:t>Entity's</w:t>
            </w:r>
            <w:r w:rsidRPr="00AC77FF">
              <w:rPr>
                <w:rFonts w:ascii="Gill Sans MT" w:hAnsi="Gill Sans MT" w:cs="Times New RomanPSMT"/>
                <w:color w:val="000000"/>
                <w:sz w:val="24"/>
                <w:szCs w:val="24"/>
              </w:rPr>
              <w:t xml:space="preserve"> prior written consent, make use of any document or information enumerated in GCC Clause 5.1 except for purposes of performing the Contract.</w:t>
            </w:r>
          </w:p>
          <w:p w14:paraId="4CC934A7" w14:textId="77777777" w:rsidR="005B30B4" w:rsidRPr="00AC77FF" w:rsidRDefault="005B30B4"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B30B4" w:rsidRPr="00AC77FF" w14:paraId="2571309C" w14:textId="77777777" w:rsidTr="00A7120F">
        <w:trPr>
          <w:trHeight w:val="387"/>
          <w:jc w:val="center"/>
        </w:trPr>
        <w:tc>
          <w:tcPr>
            <w:tcW w:w="2405" w:type="dxa"/>
            <w:vMerge/>
          </w:tcPr>
          <w:p w14:paraId="395DE268"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61C376BD"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5.3</w:t>
            </w:r>
          </w:p>
        </w:tc>
        <w:tc>
          <w:tcPr>
            <w:tcW w:w="6425" w:type="dxa"/>
          </w:tcPr>
          <w:p w14:paraId="22AF0B07" w14:textId="77777777" w:rsidR="005B30B4" w:rsidRPr="00AC77FF" w:rsidRDefault="005B30B4"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Any document, other than the Contract itself, enumerated in GCC Clause 5.1 shall remain the property of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and shall be returned (all copies) to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on completion of the Supplier’s performance under the Contract if so, required by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w:t>
            </w:r>
          </w:p>
          <w:p w14:paraId="3046C145"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MT"/>
                <w:color w:val="000000"/>
                <w:sz w:val="24"/>
                <w:szCs w:val="24"/>
              </w:rPr>
            </w:pPr>
          </w:p>
        </w:tc>
      </w:tr>
      <w:tr w:rsidR="005B30B4" w:rsidRPr="00AC77FF" w14:paraId="0769BCAB" w14:textId="77777777" w:rsidTr="00A7120F">
        <w:trPr>
          <w:trHeight w:val="387"/>
          <w:jc w:val="center"/>
        </w:trPr>
        <w:tc>
          <w:tcPr>
            <w:tcW w:w="2405" w:type="dxa"/>
            <w:vMerge/>
          </w:tcPr>
          <w:p w14:paraId="0262A186"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1CDB44C9"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5.4</w:t>
            </w:r>
          </w:p>
        </w:tc>
        <w:tc>
          <w:tcPr>
            <w:tcW w:w="6425" w:type="dxa"/>
          </w:tcPr>
          <w:p w14:paraId="22EA81DB" w14:textId="77777777" w:rsidR="005B30B4" w:rsidRPr="00AC77FF" w:rsidRDefault="005B30B4"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The Supplier shall permit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to inspect the Supplier’s accounts and records relating to the performance of the Supplier and to have them audited by auditors appointed by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if so required.</w:t>
            </w:r>
          </w:p>
          <w:p w14:paraId="198466D5" w14:textId="77777777" w:rsidR="005B30B4" w:rsidRPr="00AC77FF" w:rsidRDefault="005B30B4"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735AB7" w:rsidRPr="00AC77FF" w14:paraId="057DF9F8" w14:textId="77777777" w:rsidTr="00A7120F">
        <w:trPr>
          <w:trHeight w:val="387"/>
          <w:jc w:val="center"/>
        </w:trPr>
        <w:tc>
          <w:tcPr>
            <w:tcW w:w="2405" w:type="dxa"/>
          </w:tcPr>
          <w:p w14:paraId="7E77A3F0" w14:textId="77777777" w:rsidR="00735AB7" w:rsidRPr="00AC77FF" w:rsidRDefault="00735AB7" w:rsidP="00504F6E">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6. Patent Rights</w:t>
            </w:r>
          </w:p>
          <w:p w14:paraId="4ED93AC1" w14:textId="77777777" w:rsidR="00735AB7" w:rsidRPr="00AC77FF" w:rsidRDefault="00735AB7"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7EAFCEA8" w14:textId="77777777" w:rsidR="00735AB7" w:rsidRPr="00AC77FF" w:rsidRDefault="00735AB7"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6.1</w:t>
            </w:r>
          </w:p>
        </w:tc>
        <w:tc>
          <w:tcPr>
            <w:tcW w:w="6425" w:type="dxa"/>
          </w:tcPr>
          <w:p w14:paraId="39980D59" w14:textId="77777777" w:rsidR="00735AB7" w:rsidRPr="00AC77FF" w:rsidRDefault="00735AB7"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The Supplier shall indemnify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against all third-party claims of infringement of patent, trademark, or industrial design rights arising from use of the Goods or any part thereof in the Procuring </w:t>
            </w:r>
            <w:r w:rsidR="00870C01" w:rsidRPr="00AC77FF">
              <w:rPr>
                <w:rFonts w:ascii="Gill Sans MT" w:hAnsi="Gill Sans MT" w:cs="Times New RomanPSMT"/>
                <w:color w:val="000000"/>
                <w:sz w:val="24"/>
                <w:szCs w:val="24"/>
              </w:rPr>
              <w:t>Entity's</w:t>
            </w:r>
            <w:r w:rsidRPr="00AC77FF">
              <w:rPr>
                <w:rFonts w:ascii="Gill Sans MT" w:hAnsi="Gill Sans MT" w:cs="Times New RomanPSMT"/>
                <w:color w:val="000000"/>
                <w:sz w:val="24"/>
                <w:szCs w:val="24"/>
              </w:rPr>
              <w:t xml:space="preserve"> country.</w:t>
            </w:r>
          </w:p>
          <w:p w14:paraId="1944F52A" w14:textId="77777777" w:rsidR="00735AB7" w:rsidRPr="00AC77FF" w:rsidRDefault="00735AB7"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B30B4" w:rsidRPr="00AC77FF" w14:paraId="2AA13F7A" w14:textId="77777777" w:rsidTr="00A7120F">
        <w:trPr>
          <w:trHeight w:val="387"/>
          <w:jc w:val="center"/>
        </w:trPr>
        <w:tc>
          <w:tcPr>
            <w:tcW w:w="2405" w:type="dxa"/>
            <w:vMerge w:val="restart"/>
          </w:tcPr>
          <w:p w14:paraId="4CEB4AED" w14:textId="77777777" w:rsidR="005B30B4" w:rsidRPr="00C41C4E" w:rsidRDefault="005B30B4" w:rsidP="00504F6E">
            <w:pPr>
              <w:widowControl w:val="0"/>
              <w:autoSpaceDE w:val="0"/>
              <w:autoSpaceDN w:val="0"/>
              <w:adjustRightInd w:val="0"/>
              <w:snapToGrid w:val="0"/>
              <w:spacing w:after="0" w:line="240" w:lineRule="auto"/>
              <w:rPr>
                <w:rFonts w:ascii="Gill Sans MT" w:hAnsi="Gill Sans MT"/>
                <w:b/>
                <w:bCs/>
                <w:sz w:val="24"/>
                <w:szCs w:val="24"/>
              </w:rPr>
            </w:pPr>
            <w:r w:rsidRPr="00C41C4E">
              <w:rPr>
                <w:rFonts w:ascii="Gill Sans MT" w:hAnsi="Gill Sans MT" w:cs="Times New RomanPS BoldMT"/>
                <w:b/>
                <w:bCs/>
                <w:color w:val="000000"/>
                <w:sz w:val="24"/>
                <w:szCs w:val="24"/>
              </w:rPr>
              <w:t>7. Performance</w:t>
            </w:r>
          </w:p>
          <w:p w14:paraId="79A649E6" w14:textId="77777777" w:rsidR="005B30B4" w:rsidRPr="00C41C4E" w:rsidRDefault="005B30B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r w:rsidRPr="00C41C4E">
              <w:rPr>
                <w:rFonts w:ascii="Gill Sans MT" w:hAnsi="Gill Sans MT" w:cs="Times New RomanPS BoldMT"/>
                <w:b/>
                <w:bCs/>
                <w:color w:val="000000"/>
                <w:sz w:val="24"/>
                <w:szCs w:val="24"/>
              </w:rPr>
              <w:t xml:space="preserve">   Security</w:t>
            </w:r>
          </w:p>
        </w:tc>
        <w:tc>
          <w:tcPr>
            <w:tcW w:w="709" w:type="dxa"/>
          </w:tcPr>
          <w:p w14:paraId="7B6DFAA8" w14:textId="77777777" w:rsidR="005B30B4" w:rsidRPr="00C41C4E" w:rsidRDefault="005B30B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bookmarkStart w:id="11" w:name="GCC_7"/>
            <w:r w:rsidRPr="00C41C4E">
              <w:rPr>
                <w:rFonts w:ascii="Gill Sans MT" w:hAnsi="Gill Sans MT" w:cs="Times New RomanPS BoldMT"/>
                <w:color w:val="000000"/>
                <w:sz w:val="24"/>
                <w:szCs w:val="24"/>
              </w:rPr>
              <w:t>7.1</w:t>
            </w:r>
            <w:bookmarkEnd w:id="11"/>
          </w:p>
        </w:tc>
        <w:tc>
          <w:tcPr>
            <w:tcW w:w="6425" w:type="dxa"/>
          </w:tcPr>
          <w:p w14:paraId="4535F3D8" w14:textId="77777777" w:rsidR="005B30B4" w:rsidRPr="00C41C4E" w:rsidRDefault="005B30B4" w:rsidP="00504F6E">
            <w:pPr>
              <w:widowControl w:val="0"/>
              <w:autoSpaceDE w:val="0"/>
              <w:autoSpaceDN w:val="0"/>
              <w:adjustRightInd w:val="0"/>
              <w:snapToGrid w:val="0"/>
              <w:spacing w:after="0" w:line="240" w:lineRule="auto"/>
              <w:jc w:val="both"/>
              <w:rPr>
                <w:rFonts w:ascii="Gill Sans MT" w:hAnsi="Gill Sans MT"/>
                <w:sz w:val="24"/>
                <w:szCs w:val="24"/>
              </w:rPr>
            </w:pPr>
            <w:r w:rsidRPr="00C41C4E">
              <w:rPr>
                <w:rFonts w:ascii="Gill Sans MT" w:hAnsi="Gill Sans MT" w:cs="Times New RomanPSMT"/>
                <w:sz w:val="24"/>
                <w:szCs w:val="24"/>
              </w:rPr>
              <w:t xml:space="preserve">Within twenty (20) days of receipt of the notification of Contract award, the successful Bidder shall furnish to the </w:t>
            </w:r>
            <w:r w:rsidRPr="00C41C4E">
              <w:rPr>
                <w:rFonts w:ascii="Gill Sans MT" w:hAnsi="Gill Sans MT" w:cs="Times New RomanPSMT"/>
                <w:sz w:val="24"/>
                <w:szCs w:val="24"/>
              </w:rPr>
              <w:lastRenderedPageBreak/>
              <w:t xml:space="preserve">Procuring </w:t>
            </w:r>
            <w:r w:rsidR="00870C01" w:rsidRPr="00C41C4E">
              <w:rPr>
                <w:rFonts w:ascii="Gill Sans MT" w:hAnsi="Gill Sans MT" w:cs="Times New RomanPSMT"/>
                <w:sz w:val="24"/>
                <w:szCs w:val="24"/>
              </w:rPr>
              <w:t>Entity</w:t>
            </w:r>
            <w:r w:rsidRPr="00C41C4E">
              <w:rPr>
                <w:rFonts w:ascii="Gill Sans MT" w:hAnsi="Gill Sans MT" w:cs="Times New RomanPSMT"/>
                <w:sz w:val="24"/>
                <w:szCs w:val="24"/>
              </w:rPr>
              <w:t xml:space="preserve"> the performance security in the amount specified in SCC.</w:t>
            </w:r>
          </w:p>
          <w:p w14:paraId="41D88634" w14:textId="77777777" w:rsidR="005B30B4" w:rsidRPr="00C41C4E" w:rsidRDefault="005B30B4" w:rsidP="00504F6E">
            <w:pPr>
              <w:widowControl w:val="0"/>
              <w:autoSpaceDE w:val="0"/>
              <w:autoSpaceDN w:val="0"/>
              <w:adjustRightInd w:val="0"/>
              <w:snapToGrid w:val="0"/>
              <w:spacing w:after="0" w:line="240" w:lineRule="auto"/>
              <w:jc w:val="both"/>
              <w:rPr>
                <w:rFonts w:ascii="Gill Sans MT" w:hAnsi="Gill Sans MT" w:cs="Times New RomanPSMT"/>
                <w:sz w:val="24"/>
                <w:szCs w:val="24"/>
              </w:rPr>
            </w:pPr>
          </w:p>
        </w:tc>
      </w:tr>
      <w:tr w:rsidR="005B30B4" w:rsidRPr="00AC77FF" w14:paraId="54E7B52B" w14:textId="77777777" w:rsidTr="00A7120F">
        <w:trPr>
          <w:trHeight w:val="387"/>
          <w:jc w:val="center"/>
        </w:trPr>
        <w:tc>
          <w:tcPr>
            <w:tcW w:w="2405" w:type="dxa"/>
            <w:vMerge/>
          </w:tcPr>
          <w:p w14:paraId="070CE2D9" w14:textId="77777777" w:rsidR="005B30B4" w:rsidRPr="00C41C4E" w:rsidRDefault="005B30B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146742CD" w14:textId="77777777" w:rsidR="005B30B4" w:rsidRPr="00C41C4E" w:rsidRDefault="005B30B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C41C4E">
              <w:rPr>
                <w:rFonts w:ascii="Gill Sans MT" w:hAnsi="Gill Sans MT" w:cs="Times New RomanPS BoldMT"/>
                <w:color w:val="000000"/>
                <w:sz w:val="24"/>
                <w:szCs w:val="24"/>
              </w:rPr>
              <w:t>7.2</w:t>
            </w:r>
          </w:p>
        </w:tc>
        <w:tc>
          <w:tcPr>
            <w:tcW w:w="6425" w:type="dxa"/>
          </w:tcPr>
          <w:p w14:paraId="587A6D24" w14:textId="77777777" w:rsidR="005B30B4" w:rsidRPr="00C41C4E" w:rsidRDefault="005B30B4" w:rsidP="00504F6E">
            <w:pPr>
              <w:widowControl w:val="0"/>
              <w:autoSpaceDE w:val="0"/>
              <w:autoSpaceDN w:val="0"/>
              <w:adjustRightInd w:val="0"/>
              <w:snapToGrid w:val="0"/>
              <w:spacing w:after="0" w:line="240" w:lineRule="auto"/>
              <w:jc w:val="both"/>
              <w:rPr>
                <w:rFonts w:ascii="Gill Sans MT" w:hAnsi="Gill Sans MT"/>
                <w:sz w:val="24"/>
                <w:szCs w:val="24"/>
              </w:rPr>
            </w:pPr>
            <w:r w:rsidRPr="00C41C4E">
              <w:rPr>
                <w:rFonts w:ascii="Gill Sans MT" w:hAnsi="Gill Sans MT" w:cs="Times New RomanPSMT"/>
                <w:sz w:val="24"/>
                <w:szCs w:val="24"/>
              </w:rPr>
              <w:t xml:space="preserve">The proceeds of the performance security shall be payable to the Procuring </w:t>
            </w:r>
            <w:r w:rsidR="00870C01" w:rsidRPr="00C41C4E">
              <w:rPr>
                <w:rFonts w:ascii="Gill Sans MT" w:hAnsi="Gill Sans MT" w:cs="Times New RomanPSMT"/>
                <w:sz w:val="24"/>
                <w:szCs w:val="24"/>
              </w:rPr>
              <w:t>Entity</w:t>
            </w:r>
            <w:r w:rsidRPr="00C41C4E">
              <w:rPr>
                <w:rFonts w:ascii="Gill Sans MT" w:hAnsi="Gill Sans MT" w:cs="Times New RomanPSMT"/>
                <w:sz w:val="24"/>
                <w:szCs w:val="24"/>
              </w:rPr>
              <w:t xml:space="preserve"> as compensation for any loss resulting from the Supplier’s failure to complete its obligations under the Contract.</w:t>
            </w:r>
          </w:p>
          <w:p w14:paraId="6BB9E088" w14:textId="77777777" w:rsidR="005B30B4" w:rsidRPr="00C41C4E" w:rsidRDefault="005B30B4" w:rsidP="00504F6E">
            <w:pPr>
              <w:widowControl w:val="0"/>
              <w:autoSpaceDE w:val="0"/>
              <w:autoSpaceDN w:val="0"/>
              <w:adjustRightInd w:val="0"/>
              <w:snapToGrid w:val="0"/>
              <w:spacing w:after="0" w:line="240" w:lineRule="auto"/>
              <w:jc w:val="both"/>
              <w:rPr>
                <w:rFonts w:ascii="Gill Sans MT" w:hAnsi="Gill Sans MT" w:cs="Times New RomanPSMT"/>
                <w:sz w:val="24"/>
                <w:szCs w:val="24"/>
              </w:rPr>
            </w:pPr>
          </w:p>
        </w:tc>
      </w:tr>
      <w:tr w:rsidR="005B30B4" w:rsidRPr="00AC77FF" w14:paraId="58C6CCE0" w14:textId="77777777" w:rsidTr="00A7120F">
        <w:trPr>
          <w:trHeight w:val="387"/>
          <w:jc w:val="center"/>
        </w:trPr>
        <w:tc>
          <w:tcPr>
            <w:tcW w:w="2405" w:type="dxa"/>
            <w:vMerge/>
          </w:tcPr>
          <w:p w14:paraId="581E24E3" w14:textId="77777777" w:rsidR="005B30B4" w:rsidRPr="00C41C4E" w:rsidRDefault="005B30B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1779F262" w14:textId="77777777" w:rsidR="005B30B4" w:rsidRPr="00C41C4E" w:rsidRDefault="005B30B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C41C4E">
              <w:rPr>
                <w:rFonts w:ascii="Gill Sans MT" w:hAnsi="Gill Sans MT" w:cs="Times New RomanPS BoldMT"/>
                <w:color w:val="000000"/>
                <w:sz w:val="24"/>
                <w:szCs w:val="24"/>
              </w:rPr>
              <w:t>7.3</w:t>
            </w:r>
          </w:p>
        </w:tc>
        <w:tc>
          <w:tcPr>
            <w:tcW w:w="6425" w:type="dxa"/>
          </w:tcPr>
          <w:p w14:paraId="3C544BE1" w14:textId="77777777" w:rsidR="005B30B4" w:rsidRPr="00C41C4E" w:rsidRDefault="005B30B4" w:rsidP="00504F6E">
            <w:pPr>
              <w:widowControl w:val="0"/>
              <w:autoSpaceDE w:val="0"/>
              <w:autoSpaceDN w:val="0"/>
              <w:adjustRightInd w:val="0"/>
              <w:snapToGrid w:val="0"/>
              <w:spacing w:after="0" w:line="240" w:lineRule="auto"/>
              <w:rPr>
                <w:rFonts w:ascii="Gill Sans MT" w:hAnsi="Gill Sans MT"/>
                <w:sz w:val="24"/>
                <w:szCs w:val="24"/>
              </w:rPr>
            </w:pPr>
            <w:r w:rsidRPr="00C41C4E">
              <w:rPr>
                <w:rFonts w:ascii="Gill Sans MT" w:hAnsi="Gill Sans MT" w:cs="Times New RomanPSMT"/>
                <w:sz w:val="24"/>
                <w:szCs w:val="24"/>
              </w:rPr>
              <w:t xml:space="preserve">The performance security shall be denominated in the currency of the Contract acceptable to the Procuring </w:t>
            </w:r>
            <w:r w:rsidR="00870C01" w:rsidRPr="00C41C4E">
              <w:rPr>
                <w:rFonts w:ascii="Gill Sans MT" w:hAnsi="Gill Sans MT" w:cs="Times New RomanPSMT"/>
                <w:sz w:val="24"/>
                <w:szCs w:val="24"/>
              </w:rPr>
              <w:t>Entity</w:t>
            </w:r>
            <w:r w:rsidRPr="00C41C4E">
              <w:rPr>
                <w:rFonts w:ascii="Gill Sans MT" w:hAnsi="Gill Sans MT" w:cs="Times New RomanPSMT"/>
                <w:sz w:val="24"/>
                <w:szCs w:val="24"/>
              </w:rPr>
              <w:t xml:space="preserve"> and shall be in one of the following forms:</w:t>
            </w:r>
          </w:p>
          <w:p w14:paraId="08EFCC03" w14:textId="77777777" w:rsidR="005B30B4" w:rsidRPr="00C41C4E" w:rsidRDefault="005B30B4" w:rsidP="00504F6E">
            <w:pPr>
              <w:widowControl w:val="0"/>
              <w:autoSpaceDE w:val="0"/>
              <w:autoSpaceDN w:val="0"/>
              <w:adjustRightInd w:val="0"/>
              <w:snapToGrid w:val="0"/>
              <w:spacing w:after="0" w:line="240" w:lineRule="auto"/>
              <w:jc w:val="both"/>
              <w:rPr>
                <w:rFonts w:ascii="Gill Sans MT" w:hAnsi="Gill Sans MT" w:cs="Times New RomanPSMT"/>
                <w:sz w:val="24"/>
                <w:szCs w:val="24"/>
              </w:rPr>
            </w:pPr>
          </w:p>
          <w:p w14:paraId="72723753" w14:textId="77777777" w:rsidR="005B30B4" w:rsidRPr="00C41C4E" w:rsidRDefault="005B30B4" w:rsidP="00504F6E">
            <w:pPr>
              <w:widowControl w:val="0"/>
              <w:tabs>
                <w:tab w:val="left" w:pos="364"/>
              </w:tabs>
              <w:autoSpaceDE w:val="0"/>
              <w:autoSpaceDN w:val="0"/>
              <w:adjustRightInd w:val="0"/>
              <w:snapToGrid w:val="0"/>
              <w:spacing w:after="0" w:line="240" w:lineRule="auto"/>
              <w:ind w:left="364" w:hanging="364"/>
              <w:jc w:val="both"/>
              <w:rPr>
                <w:rFonts w:ascii="Gill Sans MT" w:hAnsi="Gill Sans MT" w:cs="Times New RomanPSMT"/>
                <w:sz w:val="24"/>
                <w:szCs w:val="24"/>
              </w:rPr>
            </w:pPr>
            <w:r w:rsidRPr="00C41C4E">
              <w:rPr>
                <w:rFonts w:ascii="Gill Sans MT" w:hAnsi="Gill Sans MT"/>
                <w:sz w:val="24"/>
                <w:szCs w:val="24"/>
              </w:rPr>
              <w:t>a.</w:t>
            </w:r>
            <w:r w:rsidRPr="00C41C4E">
              <w:rPr>
                <w:rFonts w:ascii="Gill Sans MT" w:hAnsi="Gill Sans MT"/>
                <w:sz w:val="24"/>
                <w:szCs w:val="24"/>
              </w:rPr>
              <w:tab/>
            </w:r>
            <w:r w:rsidRPr="00C41C4E">
              <w:rPr>
                <w:rFonts w:ascii="Gill Sans MT" w:hAnsi="Gill Sans MT" w:cs="Times New RomanPSMT"/>
                <w:sz w:val="24"/>
                <w:szCs w:val="24"/>
              </w:rPr>
              <w:t xml:space="preserve">a bank guarantee or an irrevocable letter of credit issued by a reputable bank located in the Procuring </w:t>
            </w:r>
            <w:r w:rsidR="00870C01" w:rsidRPr="00C41C4E">
              <w:rPr>
                <w:rFonts w:ascii="Gill Sans MT" w:hAnsi="Gill Sans MT" w:cs="Times New RomanPSMT"/>
                <w:sz w:val="24"/>
                <w:szCs w:val="24"/>
              </w:rPr>
              <w:t>Entity's</w:t>
            </w:r>
            <w:r w:rsidRPr="00C41C4E">
              <w:rPr>
                <w:rFonts w:ascii="Gill Sans MT" w:hAnsi="Gill Sans MT" w:cs="Times New RomanPSMT"/>
                <w:sz w:val="24"/>
                <w:szCs w:val="24"/>
              </w:rPr>
              <w:t xml:space="preserve"> country, in the form provided in the bidding documents or another form acceptable to the Procuring </w:t>
            </w:r>
            <w:r w:rsidR="00870C01" w:rsidRPr="00C41C4E">
              <w:rPr>
                <w:rFonts w:ascii="Gill Sans MT" w:hAnsi="Gill Sans MT" w:cs="Times New RomanPSMT"/>
                <w:sz w:val="24"/>
                <w:szCs w:val="24"/>
              </w:rPr>
              <w:t>Entity</w:t>
            </w:r>
            <w:r w:rsidRPr="00C41C4E">
              <w:rPr>
                <w:rFonts w:ascii="Gill Sans MT" w:hAnsi="Gill Sans MT" w:cs="Times New RomanPSMT"/>
                <w:sz w:val="24"/>
                <w:szCs w:val="24"/>
              </w:rPr>
              <w:t>; or</w:t>
            </w:r>
          </w:p>
          <w:p w14:paraId="22C159C0" w14:textId="77777777" w:rsidR="005B30B4" w:rsidRPr="00C41C4E" w:rsidRDefault="005B30B4" w:rsidP="00504F6E">
            <w:pPr>
              <w:widowControl w:val="0"/>
              <w:tabs>
                <w:tab w:val="left" w:pos="364"/>
              </w:tabs>
              <w:autoSpaceDE w:val="0"/>
              <w:autoSpaceDN w:val="0"/>
              <w:adjustRightInd w:val="0"/>
              <w:snapToGrid w:val="0"/>
              <w:spacing w:after="0" w:line="240" w:lineRule="auto"/>
              <w:jc w:val="both"/>
              <w:rPr>
                <w:rFonts w:ascii="Gill Sans MT" w:hAnsi="Gill Sans MT"/>
                <w:sz w:val="24"/>
                <w:szCs w:val="24"/>
              </w:rPr>
            </w:pPr>
          </w:p>
          <w:p w14:paraId="6E9CD21F" w14:textId="77777777" w:rsidR="005B30B4" w:rsidRPr="00C41C4E" w:rsidRDefault="005B30B4" w:rsidP="00504F6E">
            <w:pPr>
              <w:widowControl w:val="0"/>
              <w:tabs>
                <w:tab w:val="left" w:pos="364"/>
              </w:tabs>
              <w:autoSpaceDE w:val="0"/>
              <w:autoSpaceDN w:val="0"/>
              <w:adjustRightInd w:val="0"/>
              <w:snapToGrid w:val="0"/>
              <w:spacing w:after="0" w:line="240" w:lineRule="auto"/>
              <w:jc w:val="both"/>
              <w:rPr>
                <w:rFonts w:ascii="Gill Sans MT" w:hAnsi="Gill Sans MT"/>
                <w:sz w:val="24"/>
                <w:szCs w:val="24"/>
              </w:rPr>
            </w:pPr>
            <w:r w:rsidRPr="00C41C4E">
              <w:rPr>
                <w:rFonts w:ascii="Gill Sans MT" w:hAnsi="Gill Sans MT"/>
                <w:sz w:val="24"/>
                <w:szCs w:val="24"/>
              </w:rPr>
              <w:t>b.</w:t>
            </w:r>
            <w:r w:rsidRPr="00C41C4E">
              <w:rPr>
                <w:rFonts w:ascii="Gill Sans MT" w:hAnsi="Gill Sans MT"/>
                <w:sz w:val="24"/>
                <w:szCs w:val="24"/>
              </w:rPr>
              <w:tab/>
            </w:r>
            <w:r w:rsidRPr="00C41C4E">
              <w:rPr>
                <w:rFonts w:ascii="Gill Sans MT" w:hAnsi="Gill Sans MT" w:cs="Times New RomanPSMT"/>
                <w:sz w:val="24"/>
                <w:szCs w:val="24"/>
              </w:rPr>
              <w:t>a cashier’s or certified check.</w:t>
            </w:r>
          </w:p>
          <w:p w14:paraId="1135D205" w14:textId="77777777" w:rsidR="005B30B4" w:rsidRPr="00C41C4E" w:rsidRDefault="005B30B4" w:rsidP="00504F6E">
            <w:pPr>
              <w:widowControl w:val="0"/>
              <w:autoSpaceDE w:val="0"/>
              <w:autoSpaceDN w:val="0"/>
              <w:adjustRightInd w:val="0"/>
              <w:snapToGrid w:val="0"/>
              <w:spacing w:after="0" w:line="240" w:lineRule="auto"/>
              <w:jc w:val="both"/>
              <w:rPr>
                <w:rFonts w:ascii="Gill Sans MT" w:hAnsi="Gill Sans MT" w:cs="Times New RomanPSMT"/>
                <w:sz w:val="24"/>
                <w:szCs w:val="24"/>
              </w:rPr>
            </w:pPr>
          </w:p>
        </w:tc>
      </w:tr>
      <w:tr w:rsidR="005B30B4" w:rsidRPr="00AC77FF" w14:paraId="076CA3FB" w14:textId="77777777" w:rsidTr="00A7120F">
        <w:trPr>
          <w:trHeight w:val="387"/>
          <w:jc w:val="center"/>
        </w:trPr>
        <w:tc>
          <w:tcPr>
            <w:tcW w:w="2405" w:type="dxa"/>
            <w:vMerge/>
          </w:tcPr>
          <w:p w14:paraId="5DAE9D04" w14:textId="77777777" w:rsidR="005B30B4" w:rsidRPr="00C41C4E" w:rsidRDefault="005B30B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0ECA9506" w14:textId="77777777" w:rsidR="005B30B4" w:rsidRPr="00C41C4E" w:rsidRDefault="005B30B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C41C4E">
              <w:rPr>
                <w:rFonts w:ascii="Gill Sans MT" w:hAnsi="Gill Sans MT" w:cs="Times New RomanPS BoldMT"/>
                <w:color w:val="000000"/>
                <w:sz w:val="24"/>
                <w:szCs w:val="24"/>
              </w:rPr>
              <w:t>7.4</w:t>
            </w:r>
          </w:p>
        </w:tc>
        <w:tc>
          <w:tcPr>
            <w:tcW w:w="6425" w:type="dxa"/>
          </w:tcPr>
          <w:p w14:paraId="0CC3B03E" w14:textId="77777777" w:rsidR="005B30B4" w:rsidRPr="00C41C4E" w:rsidRDefault="005B30B4" w:rsidP="00504F6E">
            <w:pPr>
              <w:widowControl w:val="0"/>
              <w:autoSpaceDE w:val="0"/>
              <w:autoSpaceDN w:val="0"/>
              <w:adjustRightInd w:val="0"/>
              <w:snapToGrid w:val="0"/>
              <w:spacing w:after="0" w:line="240" w:lineRule="auto"/>
              <w:jc w:val="both"/>
              <w:rPr>
                <w:rFonts w:ascii="Gill Sans MT" w:hAnsi="Gill Sans MT"/>
                <w:sz w:val="24"/>
                <w:szCs w:val="24"/>
              </w:rPr>
            </w:pPr>
            <w:r w:rsidRPr="00C41C4E">
              <w:rPr>
                <w:rFonts w:ascii="Gill Sans MT" w:hAnsi="Gill Sans MT" w:cs="Times New RomanPSMT"/>
                <w:sz w:val="24"/>
                <w:szCs w:val="24"/>
              </w:rPr>
              <w:t xml:space="preserve">The performance security will be discharged by the Procuring </w:t>
            </w:r>
            <w:r w:rsidR="00870C01" w:rsidRPr="00C41C4E">
              <w:rPr>
                <w:rFonts w:ascii="Gill Sans MT" w:hAnsi="Gill Sans MT" w:cs="Times New RomanPSMT"/>
                <w:sz w:val="24"/>
                <w:szCs w:val="24"/>
              </w:rPr>
              <w:t>Entity</w:t>
            </w:r>
            <w:r w:rsidRPr="00C41C4E">
              <w:rPr>
                <w:rFonts w:ascii="Gill Sans MT" w:hAnsi="Gill Sans MT" w:cs="Times New RomanPSMT"/>
                <w:sz w:val="24"/>
                <w:szCs w:val="24"/>
              </w:rPr>
              <w:t xml:space="preserve"> and returned to the Supplier not later than thirty (30) days following the date of completion of the Supplier’s performance obligations under the Contract, including any warranty obligations, unless specified otherwise in SCC.</w:t>
            </w:r>
          </w:p>
          <w:p w14:paraId="4A4D02AE" w14:textId="77777777" w:rsidR="005B30B4" w:rsidRPr="00C41C4E" w:rsidRDefault="005B30B4" w:rsidP="00504F6E">
            <w:pPr>
              <w:widowControl w:val="0"/>
              <w:autoSpaceDE w:val="0"/>
              <w:autoSpaceDN w:val="0"/>
              <w:adjustRightInd w:val="0"/>
              <w:snapToGrid w:val="0"/>
              <w:spacing w:after="0" w:line="240" w:lineRule="auto"/>
              <w:rPr>
                <w:rFonts w:ascii="Gill Sans MT" w:hAnsi="Gill Sans MT" w:cs="Times New RomanPSMT"/>
                <w:sz w:val="24"/>
                <w:szCs w:val="24"/>
              </w:rPr>
            </w:pPr>
          </w:p>
        </w:tc>
      </w:tr>
      <w:tr w:rsidR="005B30B4" w:rsidRPr="00AC77FF" w14:paraId="1C982243" w14:textId="77777777" w:rsidTr="00A7120F">
        <w:trPr>
          <w:trHeight w:val="387"/>
          <w:jc w:val="center"/>
        </w:trPr>
        <w:tc>
          <w:tcPr>
            <w:tcW w:w="2405" w:type="dxa"/>
            <w:vMerge w:val="restart"/>
          </w:tcPr>
          <w:p w14:paraId="6DDB94B2" w14:textId="77777777" w:rsidR="005B30B4" w:rsidRPr="00AC77FF" w:rsidRDefault="005B30B4" w:rsidP="000222CA">
            <w:pPr>
              <w:widowControl w:val="0"/>
              <w:autoSpaceDE w:val="0"/>
              <w:autoSpaceDN w:val="0"/>
              <w:adjustRightInd w:val="0"/>
              <w:snapToGrid w:val="0"/>
              <w:spacing w:after="0" w:line="240" w:lineRule="auto"/>
              <w:rPr>
                <w:rFonts w:ascii="Gill Sans MT" w:hAnsi="Gill Sans MT"/>
                <w:b/>
                <w:bCs/>
                <w:sz w:val="24"/>
                <w:szCs w:val="24"/>
              </w:rPr>
            </w:pPr>
            <w:bookmarkStart w:id="12" w:name="_Hlk102023617"/>
            <w:r w:rsidRPr="00AC77FF">
              <w:rPr>
                <w:rFonts w:ascii="Gill Sans MT" w:hAnsi="Gill Sans MT" w:cs="Times New RomanPS BoldMT"/>
                <w:b/>
                <w:bCs/>
                <w:color w:val="000000"/>
                <w:sz w:val="24"/>
                <w:szCs w:val="24"/>
              </w:rPr>
              <w:t>8. Inspections and Tests</w:t>
            </w:r>
          </w:p>
          <w:p w14:paraId="1BE45991"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224CCE8B"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8.1</w:t>
            </w:r>
          </w:p>
        </w:tc>
        <w:tc>
          <w:tcPr>
            <w:tcW w:w="6425" w:type="dxa"/>
          </w:tcPr>
          <w:p w14:paraId="471570E0" w14:textId="462E8E87" w:rsidR="005B30B4" w:rsidRPr="00AC77FF" w:rsidRDefault="005B30B4" w:rsidP="001C598B">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or its representative shall have the right to inspect and/or to test the Goods to confirm their conformity to the Contract specifications at no extra cost to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SCC and the Technical Specifications specif</w:t>
            </w:r>
            <w:r w:rsidR="002766C5">
              <w:rPr>
                <w:rFonts w:ascii="Gill Sans MT" w:hAnsi="Gill Sans MT" w:cs="Times New RomanPSMT"/>
                <w:color w:val="000000"/>
                <w:sz w:val="24"/>
                <w:szCs w:val="24"/>
              </w:rPr>
              <w:t>ies</w:t>
            </w:r>
            <w:r w:rsidRPr="00AC77FF">
              <w:rPr>
                <w:rFonts w:ascii="Gill Sans MT" w:hAnsi="Gill Sans MT" w:cs="Times New RomanPSMT"/>
                <w:color w:val="000000"/>
                <w:sz w:val="24"/>
                <w:szCs w:val="24"/>
              </w:rPr>
              <w:t xml:space="preserve"> inspections and tests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requires and where they are to be conducted.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sh</w:t>
            </w:r>
            <w:r w:rsidR="002766C5">
              <w:rPr>
                <w:rFonts w:ascii="Gill Sans MT" w:hAnsi="Gill Sans MT" w:cs="Times New RomanPSMT"/>
                <w:color w:val="000000"/>
                <w:sz w:val="24"/>
                <w:szCs w:val="24"/>
              </w:rPr>
              <w:t>a</w:t>
            </w:r>
            <w:r w:rsidRPr="00AC77FF">
              <w:rPr>
                <w:rFonts w:ascii="Gill Sans MT" w:hAnsi="Gill Sans MT" w:cs="Times New RomanPSMT"/>
                <w:color w:val="000000"/>
                <w:sz w:val="24"/>
                <w:szCs w:val="24"/>
              </w:rPr>
              <w:t>ll notify the Supplier in writing, in a timely manner, of the identity of any representatives retained for these purposes.</w:t>
            </w:r>
          </w:p>
        </w:tc>
      </w:tr>
      <w:tr w:rsidR="005B30B4" w:rsidRPr="00AC77FF" w14:paraId="161DDBF2" w14:textId="77777777" w:rsidTr="00A7120F">
        <w:trPr>
          <w:trHeight w:val="387"/>
          <w:jc w:val="center"/>
        </w:trPr>
        <w:tc>
          <w:tcPr>
            <w:tcW w:w="2405" w:type="dxa"/>
            <w:vMerge/>
          </w:tcPr>
          <w:p w14:paraId="13671280"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743D67C7"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8.2</w:t>
            </w:r>
          </w:p>
        </w:tc>
        <w:tc>
          <w:tcPr>
            <w:tcW w:w="6425" w:type="dxa"/>
          </w:tcPr>
          <w:p w14:paraId="72C32EBB" w14:textId="3A9A6178" w:rsidR="005B30B4" w:rsidRPr="00AC77FF" w:rsidRDefault="005B30B4"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The inspections and tests may be conducted on the premises of the Supplier or, at point of delivery, and/or at the Goods’ final destination. If conducted on the premises of the Supplier, all reasonable facilities and assistance, including access to drawings and production data, shall be furnished to the inspectors at no charge to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w:t>
            </w:r>
          </w:p>
          <w:p w14:paraId="44E4BC70" w14:textId="77777777" w:rsidR="005B30B4" w:rsidRPr="00AC77FF" w:rsidRDefault="005B30B4"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B30B4" w:rsidRPr="00AC77FF" w14:paraId="15EE1B31" w14:textId="77777777" w:rsidTr="00A7120F">
        <w:trPr>
          <w:trHeight w:val="387"/>
          <w:jc w:val="center"/>
        </w:trPr>
        <w:tc>
          <w:tcPr>
            <w:tcW w:w="2405" w:type="dxa"/>
            <w:vMerge/>
          </w:tcPr>
          <w:p w14:paraId="128BA2CA"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11F0EAFD"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8.3</w:t>
            </w:r>
          </w:p>
        </w:tc>
        <w:tc>
          <w:tcPr>
            <w:tcW w:w="6425" w:type="dxa"/>
          </w:tcPr>
          <w:p w14:paraId="6273A9F3" w14:textId="77777777" w:rsidR="005B30B4" w:rsidRPr="00AC77FF" w:rsidRDefault="005B30B4"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Should any inspected or tested Goods fail to conform to the Specifications,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may reject the Goods, and the Supplier shall either replace the rejected Goods or make alterations necessary to meet specification requirements free of cost to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w:t>
            </w:r>
          </w:p>
          <w:p w14:paraId="0A4BB868" w14:textId="77777777" w:rsidR="005B30B4" w:rsidRPr="00AC77FF" w:rsidRDefault="005B30B4"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B30B4" w:rsidRPr="00AC77FF" w14:paraId="377ADEB1" w14:textId="77777777" w:rsidTr="00A7120F">
        <w:trPr>
          <w:trHeight w:val="387"/>
          <w:jc w:val="center"/>
        </w:trPr>
        <w:tc>
          <w:tcPr>
            <w:tcW w:w="2405" w:type="dxa"/>
            <w:vMerge/>
          </w:tcPr>
          <w:p w14:paraId="6A95DD1F"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1250E28E"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8.4</w:t>
            </w:r>
          </w:p>
        </w:tc>
        <w:tc>
          <w:tcPr>
            <w:tcW w:w="6425" w:type="dxa"/>
          </w:tcPr>
          <w:p w14:paraId="44101177" w14:textId="75A92A63" w:rsidR="005B30B4" w:rsidRPr="00AC77FF" w:rsidRDefault="005B30B4"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The Procuring </w:t>
            </w:r>
            <w:r w:rsidR="00870C01" w:rsidRPr="00AC77FF">
              <w:rPr>
                <w:rFonts w:ascii="Gill Sans MT" w:hAnsi="Gill Sans MT" w:cs="Times New RomanPSMT"/>
                <w:color w:val="000000"/>
                <w:sz w:val="24"/>
                <w:szCs w:val="24"/>
              </w:rPr>
              <w:t>Entity's</w:t>
            </w:r>
            <w:r w:rsidRPr="00AC77FF">
              <w:rPr>
                <w:rFonts w:ascii="Gill Sans MT" w:hAnsi="Gill Sans MT" w:cs="Times New RomanPSMT"/>
                <w:color w:val="000000"/>
                <w:sz w:val="24"/>
                <w:szCs w:val="24"/>
              </w:rPr>
              <w:t xml:space="preserve"> right to inspect, test and, where necessary, reject the Goods after the Goods’ arrival in the Procuring </w:t>
            </w:r>
            <w:r w:rsidR="00870C01" w:rsidRPr="00AC77FF">
              <w:rPr>
                <w:rFonts w:ascii="Gill Sans MT" w:hAnsi="Gill Sans MT" w:cs="Times New RomanPSMT"/>
                <w:color w:val="000000"/>
                <w:sz w:val="24"/>
                <w:szCs w:val="24"/>
              </w:rPr>
              <w:t>Entity's</w:t>
            </w:r>
            <w:r w:rsidRPr="00AC77FF">
              <w:rPr>
                <w:rFonts w:ascii="Gill Sans MT" w:hAnsi="Gill Sans MT" w:cs="Times New RomanPSMT"/>
                <w:color w:val="000000"/>
                <w:sz w:val="24"/>
                <w:szCs w:val="24"/>
              </w:rPr>
              <w:t xml:space="preserve"> country shall in no way be limited or waived by reason of the Goods having previously been inspected, tested, </w:t>
            </w:r>
            <w:r w:rsidRPr="00AC77FF">
              <w:rPr>
                <w:rFonts w:ascii="Gill Sans MT" w:hAnsi="Gill Sans MT" w:cs="Times New RomanPSMT"/>
                <w:color w:val="000000"/>
                <w:sz w:val="24"/>
                <w:szCs w:val="24"/>
              </w:rPr>
              <w:lastRenderedPageBreak/>
              <w:t xml:space="preserve">and passed by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or its representative prior to the </w:t>
            </w:r>
            <w:r w:rsidR="00C41C4E" w:rsidRPr="00AC77FF">
              <w:rPr>
                <w:rFonts w:ascii="Gill Sans MT" w:hAnsi="Gill Sans MT" w:cs="Times New RomanPSMT"/>
                <w:color w:val="000000"/>
                <w:sz w:val="24"/>
                <w:szCs w:val="24"/>
              </w:rPr>
              <w:t>goods’</w:t>
            </w:r>
            <w:r w:rsidRPr="00AC77FF">
              <w:rPr>
                <w:rFonts w:ascii="Gill Sans MT" w:hAnsi="Gill Sans MT" w:cs="Times New RomanPSMT"/>
                <w:color w:val="000000"/>
                <w:sz w:val="24"/>
                <w:szCs w:val="24"/>
              </w:rPr>
              <w:t xml:space="preserve"> shipment from the country of origin.</w:t>
            </w:r>
          </w:p>
        </w:tc>
      </w:tr>
      <w:tr w:rsidR="005B30B4" w:rsidRPr="00AC77FF" w14:paraId="7FEE0F64" w14:textId="77777777" w:rsidTr="00A7120F">
        <w:trPr>
          <w:trHeight w:val="387"/>
          <w:jc w:val="center"/>
        </w:trPr>
        <w:tc>
          <w:tcPr>
            <w:tcW w:w="2405" w:type="dxa"/>
            <w:vMerge/>
          </w:tcPr>
          <w:p w14:paraId="7FBE0BAE"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38D31B2E" w14:textId="77777777" w:rsidR="005B30B4" w:rsidRPr="00AC77FF" w:rsidRDefault="005B30B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8.5</w:t>
            </w:r>
          </w:p>
        </w:tc>
        <w:tc>
          <w:tcPr>
            <w:tcW w:w="6425" w:type="dxa"/>
          </w:tcPr>
          <w:p w14:paraId="15C68F0D" w14:textId="77777777" w:rsidR="005B30B4" w:rsidRPr="00AC77FF" w:rsidRDefault="005B30B4"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Nothing in GCC Clause 8 shall in any way release the Supplier from any warranty or other obligations under this Contract.</w:t>
            </w:r>
          </w:p>
          <w:p w14:paraId="7D6AA94E" w14:textId="77777777" w:rsidR="005B30B4" w:rsidRPr="00AC77FF" w:rsidRDefault="005B30B4"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bookmarkEnd w:id="12"/>
      <w:tr w:rsidR="0033562F" w:rsidRPr="00AC77FF" w14:paraId="183C6A4D" w14:textId="77777777" w:rsidTr="00A7120F">
        <w:trPr>
          <w:trHeight w:val="387"/>
          <w:jc w:val="center"/>
        </w:trPr>
        <w:tc>
          <w:tcPr>
            <w:tcW w:w="2405" w:type="dxa"/>
            <w:vMerge w:val="restart"/>
          </w:tcPr>
          <w:p w14:paraId="6AD16B7B"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9. Packing</w:t>
            </w:r>
          </w:p>
          <w:p w14:paraId="7F154D22"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6F3D1081"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9.1</w:t>
            </w:r>
          </w:p>
        </w:tc>
        <w:tc>
          <w:tcPr>
            <w:tcW w:w="6425" w:type="dxa"/>
          </w:tcPr>
          <w:p w14:paraId="14AF0825"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19D840D8"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33562F" w:rsidRPr="00AC77FF" w14:paraId="27B07AA4" w14:textId="77777777" w:rsidTr="00A7120F">
        <w:trPr>
          <w:trHeight w:val="387"/>
          <w:jc w:val="center"/>
        </w:trPr>
        <w:tc>
          <w:tcPr>
            <w:tcW w:w="2405" w:type="dxa"/>
            <w:vMerge/>
          </w:tcPr>
          <w:p w14:paraId="60C6B88E"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42A2FC59"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9.2</w:t>
            </w:r>
          </w:p>
        </w:tc>
        <w:tc>
          <w:tcPr>
            <w:tcW w:w="6425" w:type="dxa"/>
          </w:tcPr>
          <w:p w14:paraId="7FFCFE30" w14:textId="509821A7" w:rsidR="0033562F" w:rsidRPr="00AC77FF" w:rsidRDefault="0033562F" w:rsidP="001C598B">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Procuring Entity.</w:t>
            </w:r>
          </w:p>
        </w:tc>
      </w:tr>
      <w:tr w:rsidR="0033562F" w:rsidRPr="00AC77FF" w14:paraId="419EA39C" w14:textId="77777777" w:rsidTr="00A7120F">
        <w:trPr>
          <w:trHeight w:val="387"/>
          <w:jc w:val="center"/>
        </w:trPr>
        <w:tc>
          <w:tcPr>
            <w:tcW w:w="2405" w:type="dxa"/>
            <w:vMerge w:val="restart"/>
          </w:tcPr>
          <w:p w14:paraId="385DB215" w14:textId="77777777" w:rsidR="0033562F" w:rsidRPr="00AC77FF" w:rsidRDefault="0033562F" w:rsidP="000222CA">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10. Delivery and Documents</w:t>
            </w:r>
          </w:p>
          <w:p w14:paraId="7D85948F"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08A1365A"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10.1</w:t>
            </w:r>
          </w:p>
        </w:tc>
        <w:tc>
          <w:tcPr>
            <w:tcW w:w="6425" w:type="dxa"/>
          </w:tcPr>
          <w:p w14:paraId="6BEEC23E" w14:textId="774FEEBD" w:rsidR="0033562F" w:rsidRPr="00AC77FF" w:rsidRDefault="0033562F" w:rsidP="001C598B">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Delivery of the Goods shall be made by the Supplier in accordance with the terms specified in the Schedule of Requirements. The details of shipping and/or other documents to be furnished by the Supplier are specified in SCC.</w:t>
            </w:r>
          </w:p>
        </w:tc>
      </w:tr>
      <w:tr w:rsidR="0033562F" w:rsidRPr="00AC77FF" w14:paraId="2C4DFFEC" w14:textId="77777777" w:rsidTr="00A7120F">
        <w:trPr>
          <w:trHeight w:val="387"/>
          <w:jc w:val="center"/>
        </w:trPr>
        <w:tc>
          <w:tcPr>
            <w:tcW w:w="2405" w:type="dxa"/>
            <w:vMerge/>
          </w:tcPr>
          <w:p w14:paraId="7DF75E7A"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15F0611D"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10.2</w:t>
            </w:r>
          </w:p>
        </w:tc>
        <w:tc>
          <w:tcPr>
            <w:tcW w:w="6425" w:type="dxa"/>
          </w:tcPr>
          <w:p w14:paraId="41CA5380"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Documents to be submitted by the Supplier are specified in SCC.</w:t>
            </w:r>
          </w:p>
          <w:p w14:paraId="09F237A9"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F2253" w:rsidRPr="00AC77FF" w14:paraId="0DB5E303" w14:textId="77777777" w:rsidTr="00A7120F">
        <w:trPr>
          <w:trHeight w:val="387"/>
          <w:jc w:val="center"/>
        </w:trPr>
        <w:tc>
          <w:tcPr>
            <w:tcW w:w="2405" w:type="dxa"/>
          </w:tcPr>
          <w:p w14:paraId="475FDD0C" w14:textId="77777777" w:rsidR="005F2253" w:rsidRPr="00AC77FF" w:rsidRDefault="005F2253" w:rsidP="00504F6E">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11. Insurance</w:t>
            </w:r>
          </w:p>
          <w:p w14:paraId="43AFE6CE" w14:textId="77777777" w:rsidR="005F2253" w:rsidRPr="00AC77FF" w:rsidRDefault="005F2253"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4E3657AF" w14:textId="77777777" w:rsidR="005F2253" w:rsidRPr="00AC77FF" w:rsidRDefault="008C78E5"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11.1</w:t>
            </w:r>
          </w:p>
        </w:tc>
        <w:tc>
          <w:tcPr>
            <w:tcW w:w="6425" w:type="dxa"/>
          </w:tcPr>
          <w:p w14:paraId="3522A8E3" w14:textId="247C4642" w:rsidR="005F2253" w:rsidRPr="002F14A1" w:rsidRDefault="008C78E5"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The Goods supplied under the Contract shall be delivered duty paid (DDP) under which risk is transferred to the buyer after having been delivered, hence insurance coverage is </w:t>
            </w:r>
            <w:r w:rsidR="000222CA" w:rsidRPr="00AC77FF">
              <w:rPr>
                <w:rFonts w:ascii="Gill Sans MT" w:hAnsi="Gill Sans MT" w:cs="Times New RomanPSMT"/>
                <w:color w:val="000000"/>
                <w:sz w:val="24"/>
                <w:szCs w:val="24"/>
              </w:rPr>
              <w:t>sellers'</w:t>
            </w:r>
            <w:r w:rsidRPr="00AC77FF">
              <w:rPr>
                <w:rFonts w:ascii="Gill Sans MT" w:hAnsi="Gill Sans MT" w:cs="Times New RomanPSMT"/>
                <w:color w:val="000000"/>
                <w:sz w:val="24"/>
                <w:szCs w:val="24"/>
              </w:rPr>
              <w:t xml:space="preserve"> responsibility.</w:t>
            </w:r>
          </w:p>
        </w:tc>
      </w:tr>
      <w:tr w:rsidR="008C78E5" w:rsidRPr="00AC77FF" w14:paraId="74AADF10" w14:textId="77777777" w:rsidTr="00A7120F">
        <w:trPr>
          <w:trHeight w:val="387"/>
          <w:jc w:val="center"/>
        </w:trPr>
        <w:tc>
          <w:tcPr>
            <w:tcW w:w="2405" w:type="dxa"/>
          </w:tcPr>
          <w:p w14:paraId="15D295B3" w14:textId="2208D870" w:rsidR="008C78E5" w:rsidRPr="00AC77FF" w:rsidRDefault="008C78E5" w:rsidP="00504F6E">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12.</w:t>
            </w:r>
            <w:r w:rsidR="000222CA" w:rsidRPr="00AC77FF">
              <w:rPr>
                <w:rFonts w:ascii="Gill Sans MT" w:hAnsi="Gill Sans MT" w:cs="Times New RomanPS BoldMT"/>
                <w:b/>
                <w:bCs/>
                <w:color w:val="000000"/>
                <w:sz w:val="24"/>
                <w:szCs w:val="24"/>
              </w:rPr>
              <w:t xml:space="preserve"> </w:t>
            </w:r>
            <w:r w:rsidR="00A7120F">
              <w:rPr>
                <w:rFonts w:ascii="Gill Sans MT" w:hAnsi="Gill Sans MT" w:cs="Times New RomanPS BoldMT"/>
                <w:b/>
                <w:bCs/>
                <w:color w:val="000000"/>
                <w:sz w:val="24"/>
                <w:szCs w:val="24"/>
              </w:rPr>
              <w:t>T</w:t>
            </w:r>
            <w:r w:rsidRPr="00AC77FF">
              <w:rPr>
                <w:rFonts w:ascii="Gill Sans MT" w:hAnsi="Gill Sans MT" w:cs="Times New RomanPS BoldMT"/>
                <w:b/>
                <w:bCs/>
                <w:color w:val="000000"/>
                <w:sz w:val="24"/>
                <w:szCs w:val="24"/>
              </w:rPr>
              <w:t>ransportation</w:t>
            </w:r>
          </w:p>
          <w:p w14:paraId="4AC5C2ED" w14:textId="77777777" w:rsidR="008C78E5" w:rsidRPr="00AC77FF" w:rsidRDefault="008C78E5"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1FD3E234" w14:textId="77777777" w:rsidR="008C78E5" w:rsidRPr="00AC77FF" w:rsidRDefault="008C78E5"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12.1</w:t>
            </w:r>
          </w:p>
        </w:tc>
        <w:tc>
          <w:tcPr>
            <w:tcW w:w="6425" w:type="dxa"/>
          </w:tcPr>
          <w:p w14:paraId="1E99B225" w14:textId="77777777" w:rsidR="008C78E5" w:rsidRPr="00AC77FF" w:rsidRDefault="008C78E5"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The Supplier is required under the Contact to transport the Goods to a specified place of destination within the Procuring </w:t>
            </w:r>
            <w:r w:rsidR="00870C01" w:rsidRPr="00AC77FF">
              <w:rPr>
                <w:rFonts w:ascii="Gill Sans MT" w:hAnsi="Gill Sans MT" w:cs="Times New RomanPSMT"/>
                <w:color w:val="000000"/>
                <w:sz w:val="24"/>
                <w:szCs w:val="24"/>
              </w:rPr>
              <w:t>Entity's</w:t>
            </w:r>
            <w:r w:rsidRPr="00AC77FF">
              <w:rPr>
                <w:rFonts w:ascii="Gill Sans MT" w:hAnsi="Gill Sans MT" w:cs="Times New RomanPSMT"/>
                <w:color w:val="000000"/>
                <w:sz w:val="24"/>
                <w:szCs w:val="24"/>
              </w:rPr>
              <w:t xml:space="preserve"> country, transport to such place of destination in the Procuring </w:t>
            </w:r>
            <w:r w:rsidR="00870C01" w:rsidRPr="00AC77FF">
              <w:rPr>
                <w:rFonts w:ascii="Gill Sans MT" w:hAnsi="Gill Sans MT" w:cs="Times New RomanPSMT"/>
                <w:color w:val="000000"/>
                <w:sz w:val="24"/>
                <w:szCs w:val="24"/>
              </w:rPr>
              <w:t>Entity's</w:t>
            </w:r>
            <w:r w:rsidRPr="00AC77FF">
              <w:rPr>
                <w:rFonts w:ascii="Gill Sans MT" w:hAnsi="Gill Sans MT" w:cs="Times New RomanPSMT"/>
                <w:color w:val="000000"/>
                <w:sz w:val="24"/>
                <w:szCs w:val="24"/>
              </w:rPr>
              <w:t xml:space="preserve"> country, including insurance and storage, as shall be</w:t>
            </w:r>
            <w:r w:rsidR="000222CA" w:rsidRPr="00AC77FF">
              <w:rPr>
                <w:rFonts w:ascii="Gill Sans MT" w:hAnsi="Gill Sans MT" w:cs="Times New RomanPSMT"/>
                <w:color w:val="000000"/>
                <w:sz w:val="24"/>
                <w:szCs w:val="24"/>
              </w:rPr>
              <w:t xml:space="preserve"> </w:t>
            </w:r>
            <w:r w:rsidRPr="00AC77FF">
              <w:rPr>
                <w:rFonts w:ascii="Gill Sans MT" w:hAnsi="Gill Sans MT" w:cs="Times New RomanPSMT"/>
                <w:color w:val="000000"/>
                <w:sz w:val="24"/>
                <w:szCs w:val="24"/>
              </w:rPr>
              <w:t>specified in the Contract, shall be arranged by the Supplier, and related costs shall be included in the Contract Price.</w:t>
            </w:r>
          </w:p>
          <w:p w14:paraId="0953F356" w14:textId="77777777" w:rsidR="008C78E5" w:rsidRPr="00AC77FF" w:rsidRDefault="008C78E5"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33562F" w:rsidRPr="00AC77FF" w14:paraId="6119ABC9" w14:textId="77777777" w:rsidTr="00A7120F">
        <w:trPr>
          <w:trHeight w:val="387"/>
          <w:jc w:val="center"/>
        </w:trPr>
        <w:tc>
          <w:tcPr>
            <w:tcW w:w="2405" w:type="dxa"/>
            <w:vMerge w:val="restart"/>
          </w:tcPr>
          <w:p w14:paraId="5A3C6B30" w14:textId="77777777" w:rsidR="0033562F" w:rsidRPr="00AC77FF" w:rsidRDefault="0033562F" w:rsidP="000222CA">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13. Incidental Services</w:t>
            </w:r>
          </w:p>
          <w:p w14:paraId="5AE8EC60"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34C0F3D8"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13.1</w:t>
            </w:r>
          </w:p>
        </w:tc>
        <w:tc>
          <w:tcPr>
            <w:tcW w:w="6425" w:type="dxa"/>
          </w:tcPr>
          <w:p w14:paraId="69577E8E"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The Supplier may be required to provide any or all of the following services, including additional services, if any, specified in SCC:</w:t>
            </w:r>
          </w:p>
          <w:p w14:paraId="5C9F0CAA"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p w14:paraId="5CB5B1FE" w14:textId="77777777" w:rsidR="0033562F" w:rsidRPr="00AC77FF" w:rsidRDefault="0033562F" w:rsidP="00854A4C">
            <w:pPr>
              <w:widowControl w:val="0"/>
              <w:numPr>
                <w:ilvl w:val="1"/>
                <w:numId w:val="7"/>
              </w:numPr>
              <w:tabs>
                <w:tab w:val="clear" w:pos="2160"/>
                <w:tab w:val="left" w:pos="304"/>
              </w:tabs>
              <w:autoSpaceDE w:val="0"/>
              <w:autoSpaceDN w:val="0"/>
              <w:adjustRightInd w:val="0"/>
              <w:snapToGrid w:val="0"/>
              <w:spacing w:after="0" w:line="240" w:lineRule="auto"/>
              <w:ind w:left="301" w:hanging="297"/>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performance or supervision of on-site assembly and/or start-up of the supplied Goods;</w:t>
            </w:r>
          </w:p>
          <w:p w14:paraId="417A4E1E" w14:textId="77777777" w:rsidR="0033562F" w:rsidRPr="00AC77FF" w:rsidRDefault="0033562F" w:rsidP="00504F6E">
            <w:pPr>
              <w:widowControl w:val="0"/>
              <w:tabs>
                <w:tab w:val="left" w:pos="304"/>
              </w:tabs>
              <w:autoSpaceDE w:val="0"/>
              <w:autoSpaceDN w:val="0"/>
              <w:adjustRightInd w:val="0"/>
              <w:snapToGrid w:val="0"/>
              <w:spacing w:after="0" w:line="240" w:lineRule="auto"/>
              <w:ind w:left="4"/>
              <w:jc w:val="both"/>
              <w:rPr>
                <w:rFonts w:ascii="Gill Sans MT" w:hAnsi="Gill Sans MT" w:cs="Times New RomanPSMT"/>
                <w:color w:val="000000"/>
                <w:sz w:val="24"/>
                <w:szCs w:val="24"/>
              </w:rPr>
            </w:pPr>
          </w:p>
          <w:p w14:paraId="0C139D82" w14:textId="77777777" w:rsidR="0033562F" w:rsidRPr="00AC77FF" w:rsidRDefault="0033562F" w:rsidP="00854A4C">
            <w:pPr>
              <w:widowControl w:val="0"/>
              <w:numPr>
                <w:ilvl w:val="1"/>
                <w:numId w:val="7"/>
              </w:numPr>
              <w:tabs>
                <w:tab w:val="clear" w:pos="2160"/>
                <w:tab w:val="left" w:pos="304"/>
              </w:tabs>
              <w:autoSpaceDE w:val="0"/>
              <w:autoSpaceDN w:val="0"/>
              <w:adjustRightInd w:val="0"/>
              <w:snapToGrid w:val="0"/>
              <w:spacing w:after="0" w:line="240" w:lineRule="auto"/>
              <w:ind w:left="301" w:hanging="297"/>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furnishing of tools required for assembly and / or maintenance of the supplied Goods;</w:t>
            </w:r>
          </w:p>
          <w:p w14:paraId="678E3813" w14:textId="77777777" w:rsidR="0033562F" w:rsidRPr="00AC77FF" w:rsidRDefault="0033562F" w:rsidP="00504F6E">
            <w:pPr>
              <w:widowControl w:val="0"/>
              <w:tabs>
                <w:tab w:val="left" w:pos="304"/>
              </w:tabs>
              <w:autoSpaceDE w:val="0"/>
              <w:autoSpaceDN w:val="0"/>
              <w:adjustRightInd w:val="0"/>
              <w:snapToGrid w:val="0"/>
              <w:spacing w:after="0" w:line="240" w:lineRule="auto"/>
              <w:ind w:left="4"/>
              <w:jc w:val="both"/>
              <w:rPr>
                <w:rFonts w:ascii="Gill Sans MT" w:hAnsi="Gill Sans MT" w:cs="Times New RomanPSMT"/>
                <w:color w:val="000000"/>
                <w:sz w:val="24"/>
                <w:szCs w:val="24"/>
              </w:rPr>
            </w:pPr>
          </w:p>
          <w:p w14:paraId="560A256A" w14:textId="77777777" w:rsidR="0033562F" w:rsidRPr="00AC77FF" w:rsidRDefault="0033562F" w:rsidP="00854A4C">
            <w:pPr>
              <w:widowControl w:val="0"/>
              <w:numPr>
                <w:ilvl w:val="1"/>
                <w:numId w:val="7"/>
              </w:numPr>
              <w:tabs>
                <w:tab w:val="clear" w:pos="2160"/>
                <w:tab w:val="left" w:pos="304"/>
              </w:tabs>
              <w:autoSpaceDE w:val="0"/>
              <w:autoSpaceDN w:val="0"/>
              <w:adjustRightInd w:val="0"/>
              <w:snapToGrid w:val="0"/>
              <w:spacing w:after="0" w:line="240" w:lineRule="auto"/>
              <w:ind w:left="301" w:hanging="297"/>
              <w:jc w:val="both"/>
              <w:rPr>
                <w:rFonts w:ascii="Gill Sans MT" w:hAnsi="Gill Sans MT"/>
                <w:sz w:val="24"/>
                <w:szCs w:val="24"/>
              </w:rPr>
            </w:pPr>
            <w:r w:rsidRPr="00AC77FF">
              <w:rPr>
                <w:rFonts w:ascii="Gill Sans MT" w:hAnsi="Gill Sans MT" w:cs="Times New RomanPSMT"/>
                <w:color w:val="000000"/>
                <w:sz w:val="24"/>
                <w:szCs w:val="24"/>
              </w:rPr>
              <w:t>furnishing of a detailed operations and maintenance manual for each appropriate unit of the supplied Goods;</w:t>
            </w:r>
          </w:p>
          <w:p w14:paraId="5E4A3EA7" w14:textId="77777777" w:rsidR="0033562F" w:rsidRPr="00AC77FF" w:rsidRDefault="0033562F" w:rsidP="00504F6E">
            <w:pPr>
              <w:widowControl w:val="0"/>
              <w:tabs>
                <w:tab w:val="left" w:pos="304"/>
              </w:tabs>
              <w:autoSpaceDE w:val="0"/>
              <w:autoSpaceDN w:val="0"/>
              <w:adjustRightInd w:val="0"/>
              <w:snapToGrid w:val="0"/>
              <w:spacing w:after="0" w:line="240" w:lineRule="auto"/>
              <w:jc w:val="both"/>
              <w:rPr>
                <w:rFonts w:ascii="Gill Sans MT" w:hAnsi="Gill Sans MT"/>
                <w:sz w:val="24"/>
                <w:szCs w:val="24"/>
              </w:rPr>
            </w:pPr>
          </w:p>
          <w:p w14:paraId="61528321" w14:textId="77777777" w:rsidR="0033562F" w:rsidRPr="00AC77FF" w:rsidRDefault="0033562F" w:rsidP="00854A4C">
            <w:pPr>
              <w:widowControl w:val="0"/>
              <w:numPr>
                <w:ilvl w:val="1"/>
                <w:numId w:val="7"/>
              </w:numPr>
              <w:tabs>
                <w:tab w:val="clear" w:pos="2160"/>
                <w:tab w:val="left" w:pos="304"/>
              </w:tabs>
              <w:autoSpaceDE w:val="0"/>
              <w:autoSpaceDN w:val="0"/>
              <w:adjustRightInd w:val="0"/>
              <w:snapToGrid w:val="0"/>
              <w:spacing w:after="0" w:line="240" w:lineRule="auto"/>
              <w:ind w:left="301" w:hanging="297"/>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performance or supervision or maintenance and/or repair of the supplied Goods, for a period of time agreed by the parties, provided that this service shall not relieve the Supplier of any warranty obligations under this Contract; and</w:t>
            </w:r>
          </w:p>
          <w:p w14:paraId="357D697F" w14:textId="77777777" w:rsidR="0033562F" w:rsidRPr="00AC77FF" w:rsidRDefault="0033562F" w:rsidP="00504F6E">
            <w:pPr>
              <w:widowControl w:val="0"/>
              <w:tabs>
                <w:tab w:val="left" w:pos="304"/>
              </w:tabs>
              <w:autoSpaceDE w:val="0"/>
              <w:autoSpaceDN w:val="0"/>
              <w:adjustRightInd w:val="0"/>
              <w:snapToGrid w:val="0"/>
              <w:spacing w:after="0" w:line="240" w:lineRule="auto"/>
              <w:ind w:left="4"/>
              <w:jc w:val="both"/>
              <w:rPr>
                <w:rFonts w:ascii="Gill Sans MT" w:hAnsi="Gill Sans MT" w:cs="Times New RomanPSMT"/>
                <w:color w:val="000000"/>
                <w:sz w:val="24"/>
                <w:szCs w:val="24"/>
              </w:rPr>
            </w:pPr>
          </w:p>
          <w:p w14:paraId="2745052E" w14:textId="77777777" w:rsidR="0033562F" w:rsidRPr="00AC77FF" w:rsidRDefault="0033562F" w:rsidP="00504F6E">
            <w:pPr>
              <w:widowControl w:val="0"/>
              <w:tabs>
                <w:tab w:val="left" w:pos="349"/>
              </w:tabs>
              <w:autoSpaceDE w:val="0"/>
              <w:autoSpaceDN w:val="0"/>
              <w:adjustRightInd w:val="0"/>
              <w:snapToGrid w:val="0"/>
              <w:spacing w:after="0" w:line="240" w:lineRule="auto"/>
              <w:ind w:left="349" w:hanging="349"/>
              <w:jc w:val="both"/>
              <w:rPr>
                <w:rFonts w:ascii="Gill Sans MT" w:hAnsi="Gill Sans MT" w:cs="Times New RomanPSMT"/>
                <w:color w:val="000000"/>
                <w:sz w:val="24"/>
                <w:szCs w:val="24"/>
              </w:rPr>
            </w:pPr>
            <w:r w:rsidRPr="00AC77FF">
              <w:rPr>
                <w:rFonts w:ascii="Gill Sans MT" w:hAnsi="Gill Sans MT"/>
                <w:sz w:val="24"/>
                <w:szCs w:val="24"/>
              </w:rPr>
              <w:t>e.</w:t>
            </w:r>
            <w:r w:rsidRPr="00AC77FF">
              <w:rPr>
                <w:rFonts w:ascii="Gill Sans MT" w:hAnsi="Gill Sans MT"/>
                <w:sz w:val="24"/>
                <w:szCs w:val="24"/>
              </w:rPr>
              <w:tab/>
            </w:r>
            <w:r w:rsidRPr="00AC77FF">
              <w:rPr>
                <w:rFonts w:ascii="Gill Sans MT" w:hAnsi="Gill Sans MT" w:cs="Times New RomanPSMT"/>
                <w:color w:val="000000"/>
                <w:sz w:val="24"/>
                <w:szCs w:val="24"/>
              </w:rPr>
              <w:t>training of the Procuring Entity's personnel, at the Supplier’s plant and/or on-site, in assembly, start-up, operation, maintenance, and/or repair of the supplied Goods.</w:t>
            </w:r>
          </w:p>
          <w:p w14:paraId="1DE47999" w14:textId="77777777" w:rsidR="0033562F" w:rsidRPr="00AC77FF" w:rsidRDefault="0033562F" w:rsidP="00504F6E">
            <w:pPr>
              <w:widowControl w:val="0"/>
              <w:tabs>
                <w:tab w:val="left" w:pos="349"/>
              </w:tabs>
              <w:autoSpaceDE w:val="0"/>
              <w:autoSpaceDN w:val="0"/>
              <w:adjustRightInd w:val="0"/>
              <w:snapToGrid w:val="0"/>
              <w:spacing w:after="0" w:line="240" w:lineRule="auto"/>
              <w:ind w:left="349" w:hanging="349"/>
              <w:jc w:val="both"/>
              <w:rPr>
                <w:rFonts w:ascii="Gill Sans MT" w:hAnsi="Gill Sans MT" w:cs="Times New RomanPSMT"/>
                <w:color w:val="000000"/>
                <w:sz w:val="24"/>
                <w:szCs w:val="24"/>
              </w:rPr>
            </w:pPr>
          </w:p>
        </w:tc>
      </w:tr>
      <w:tr w:rsidR="0033562F" w:rsidRPr="00AC77FF" w14:paraId="5D48AFC2" w14:textId="77777777" w:rsidTr="00A7120F">
        <w:trPr>
          <w:trHeight w:val="387"/>
          <w:jc w:val="center"/>
        </w:trPr>
        <w:tc>
          <w:tcPr>
            <w:tcW w:w="2405" w:type="dxa"/>
            <w:vMerge/>
          </w:tcPr>
          <w:p w14:paraId="30E0299E"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22A965F2"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13.2</w:t>
            </w:r>
          </w:p>
        </w:tc>
        <w:tc>
          <w:tcPr>
            <w:tcW w:w="6425" w:type="dxa"/>
          </w:tcPr>
          <w:p w14:paraId="57B8BCB2"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Prices charged by the Supplier for incidental services, if not included in the Contract Price for the Goods, shall be agreed upon in advance by the parties and shall not exceed the prevailing rates charged for other parties by the Supplier for similar services.</w:t>
            </w:r>
          </w:p>
          <w:p w14:paraId="652BD2F3"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92A64" w:rsidRPr="00AC77FF" w14:paraId="10D686B6" w14:textId="77777777" w:rsidTr="00A7120F">
        <w:trPr>
          <w:trHeight w:val="387"/>
          <w:jc w:val="center"/>
        </w:trPr>
        <w:tc>
          <w:tcPr>
            <w:tcW w:w="2405" w:type="dxa"/>
          </w:tcPr>
          <w:p w14:paraId="488B8C81" w14:textId="77777777" w:rsidR="00592A64" w:rsidRPr="00AC77FF" w:rsidRDefault="00592A64"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r w:rsidRPr="00AC77FF">
              <w:rPr>
                <w:rFonts w:ascii="Gill Sans MT" w:hAnsi="Gill Sans MT" w:cs="Times New RomanPS BoldMT"/>
                <w:b/>
                <w:bCs/>
                <w:color w:val="000000"/>
                <w:sz w:val="24"/>
                <w:szCs w:val="24"/>
              </w:rPr>
              <w:t>14. Spare Parts</w:t>
            </w:r>
          </w:p>
        </w:tc>
        <w:tc>
          <w:tcPr>
            <w:tcW w:w="709" w:type="dxa"/>
          </w:tcPr>
          <w:p w14:paraId="2C9A0156" w14:textId="77777777" w:rsidR="00592A64" w:rsidRPr="00AC77FF" w:rsidRDefault="00592A64"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14.1</w:t>
            </w:r>
          </w:p>
        </w:tc>
        <w:tc>
          <w:tcPr>
            <w:tcW w:w="6425" w:type="dxa"/>
          </w:tcPr>
          <w:p w14:paraId="2B321D3B" w14:textId="77777777" w:rsidR="0078066F" w:rsidRPr="00AC77FF" w:rsidRDefault="0078066F"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As specified in SCC, the Supplier may be required to </w:t>
            </w:r>
            <w:r w:rsidR="000222CA" w:rsidRPr="00AC77FF">
              <w:rPr>
                <w:rFonts w:ascii="Gill Sans MT" w:hAnsi="Gill Sans MT" w:cs="Times New RomanPSMT"/>
                <w:color w:val="000000"/>
                <w:sz w:val="24"/>
                <w:szCs w:val="24"/>
              </w:rPr>
              <w:t>provide any</w:t>
            </w:r>
            <w:r w:rsidRPr="00AC77FF">
              <w:rPr>
                <w:rFonts w:ascii="Gill Sans MT" w:hAnsi="Gill Sans MT" w:cs="Times New RomanPSMT"/>
                <w:color w:val="000000"/>
                <w:sz w:val="24"/>
                <w:szCs w:val="24"/>
              </w:rPr>
              <w:t xml:space="preserve"> or all of the following materials, notifications, and information pertaining to spare parts manufactured or distributed by the Supplier:</w:t>
            </w:r>
          </w:p>
          <w:p w14:paraId="3C9823DF" w14:textId="77777777" w:rsidR="00592A64" w:rsidRPr="00AC77FF" w:rsidRDefault="00592A64"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p w14:paraId="33A4E7C5" w14:textId="77777777" w:rsidR="00F52A83" w:rsidRPr="00AC77FF" w:rsidRDefault="00F52A83" w:rsidP="00854A4C">
            <w:pPr>
              <w:widowControl w:val="0"/>
              <w:numPr>
                <w:ilvl w:val="2"/>
                <w:numId w:val="5"/>
              </w:numPr>
              <w:tabs>
                <w:tab w:val="clear" w:pos="2340"/>
                <w:tab w:val="left" w:pos="349"/>
              </w:tabs>
              <w:autoSpaceDE w:val="0"/>
              <w:autoSpaceDN w:val="0"/>
              <w:adjustRightInd w:val="0"/>
              <w:snapToGrid w:val="0"/>
              <w:spacing w:after="0" w:line="240" w:lineRule="auto"/>
              <w:ind w:left="364"/>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such spare parts as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may elect to purchase from the Supplier, provided that this election shall not relieve the Supplier of any warranty obligations under the Contract; and</w:t>
            </w:r>
          </w:p>
          <w:p w14:paraId="585C4E86" w14:textId="77777777" w:rsidR="00F52A83" w:rsidRPr="00AC77FF" w:rsidRDefault="00F52A83" w:rsidP="00504F6E">
            <w:pPr>
              <w:widowControl w:val="0"/>
              <w:tabs>
                <w:tab w:val="left" w:pos="349"/>
              </w:tabs>
              <w:autoSpaceDE w:val="0"/>
              <w:autoSpaceDN w:val="0"/>
              <w:adjustRightInd w:val="0"/>
              <w:snapToGrid w:val="0"/>
              <w:spacing w:after="0" w:line="240" w:lineRule="auto"/>
              <w:ind w:left="4"/>
              <w:jc w:val="both"/>
              <w:rPr>
                <w:rFonts w:ascii="Gill Sans MT" w:hAnsi="Gill Sans MT" w:cs="Times New RomanPSMT"/>
                <w:color w:val="000000"/>
                <w:sz w:val="24"/>
                <w:szCs w:val="24"/>
              </w:rPr>
            </w:pPr>
          </w:p>
          <w:p w14:paraId="683D6257" w14:textId="77777777" w:rsidR="00F52A83" w:rsidRPr="00AC77FF" w:rsidRDefault="00F52A83" w:rsidP="00854A4C">
            <w:pPr>
              <w:widowControl w:val="0"/>
              <w:numPr>
                <w:ilvl w:val="2"/>
                <w:numId w:val="5"/>
              </w:numPr>
              <w:tabs>
                <w:tab w:val="clear" w:pos="2340"/>
              </w:tabs>
              <w:autoSpaceDE w:val="0"/>
              <w:autoSpaceDN w:val="0"/>
              <w:adjustRightInd w:val="0"/>
              <w:snapToGrid w:val="0"/>
              <w:spacing w:after="0" w:line="240" w:lineRule="auto"/>
              <w:ind w:left="364"/>
              <w:rPr>
                <w:rFonts w:ascii="Gill Sans MT" w:hAnsi="Gill Sans MT"/>
                <w:sz w:val="24"/>
                <w:szCs w:val="24"/>
              </w:rPr>
            </w:pPr>
            <w:r w:rsidRPr="00AC77FF">
              <w:rPr>
                <w:rFonts w:ascii="Gill Sans MT" w:hAnsi="Gill Sans MT" w:cs="Times New RomanPSMT"/>
                <w:color w:val="000000"/>
                <w:sz w:val="24"/>
                <w:szCs w:val="24"/>
              </w:rPr>
              <w:t>in the event of termination of production of the spare parts:</w:t>
            </w:r>
          </w:p>
          <w:p w14:paraId="15F28085" w14:textId="77777777" w:rsidR="00A01D46" w:rsidRPr="00AC77FF" w:rsidRDefault="00A01D46" w:rsidP="00504F6E">
            <w:pPr>
              <w:widowControl w:val="0"/>
              <w:autoSpaceDE w:val="0"/>
              <w:autoSpaceDN w:val="0"/>
              <w:adjustRightInd w:val="0"/>
              <w:snapToGrid w:val="0"/>
              <w:spacing w:after="0" w:line="240" w:lineRule="auto"/>
              <w:rPr>
                <w:rFonts w:ascii="Gill Sans MT" w:hAnsi="Gill Sans MT"/>
                <w:sz w:val="24"/>
                <w:szCs w:val="24"/>
              </w:rPr>
            </w:pPr>
            <w:r w:rsidRPr="00AC77FF">
              <w:rPr>
                <w:rFonts w:ascii="Gill Sans MT" w:hAnsi="Gill Sans MT"/>
                <w:sz w:val="24"/>
                <w:szCs w:val="24"/>
              </w:rPr>
              <w:tab/>
            </w:r>
          </w:p>
          <w:p w14:paraId="13392AC9" w14:textId="77777777" w:rsidR="00F52A83" w:rsidRPr="00AC77FF" w:rsidRDefault="00A01D46" w:rsidP="00854A4C">
            <w:pPr>
              <w:widowControl w:val="0"/>
              <w:numPr>
                <w:ilvl w:val="0"/>
                <w:numId w:val="11"/>
              </w:numPr>
              <w:tabs>
                <w:tab w:val="left" w:pos="379"/>
              </w:tabs>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advance notification to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of the pending termination, in sufficient time to permit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to procure needed requirements;</w:t>
            </w:r>
          </w:p>
          <w:p w14:paraId="132B2AE7" w14:textId="77777777" w:rsidR="00A01D46" w:rsidRPr="00AC77FF" w:rsidRDefault="00A01D46" w:rsidP="00504F6E">
            <w:pPr>
              <w:widowControl w:val="0"/>
              <w:tabs>
                <w:tab w:val="left" w:pos="379"/>
              </w:tabs>
              <w:autoSpaceDE w:val="0"/>
              <w:autoSpaceDN w:val="0"/>
              <w:adjustRightInd w:val="0"/>
              <w:snapToGrid w:val="0"/>
              <w:spacing w:after="0" w:line="240" w:lineRule="auto"/>
              <w:ind w:left="360"/>
              <w:jc w:val="both"/>
              <w:rPr>
                <w:rFonts w:ascii="Gill Sans MT" w:hAnsi="Gill Sans MT" w:cs="Times New RomanPSMT"/>
                <w:color w:val="000000"/>
                <w:sz w:val="24"/>
                <w:szCs w:val="24"/>
              </w:rPr>
            </w:pPr>
          </w:p>
          <w:p w14:paraId="7A199723" w14:textId="77777777" w:rsidR="00A01D46" w:rsidRPr="00AC77FF" w:rsidRDefault="00A01D46" w:rsidP="00504F6E">
            <w:pPr>
              <w:widowControl w:val="0"/>
              <w:autoSpaceDE w:val="0"/>
              <w:autoSpaceDN w:val="0"/>
              <w:adjustRightInd w:val="0"/>
              <w:snapToGrid w:val="0"/>
              <w:spacing w:after="0" w:line="240" w:lineRule="auto"/>
              <w:ind w:left="720" w:hanging="360"/>
              <w:jc w:val="both"/>
              <w:rPr>
                <w:rFonts w:ascii="Gill Sans MT" w:hAnsi="Gill Sans MT"/>
                <w:sz w:val="24"/>
                <w:szCs w:val="24"/>
              </w:rPr>
            </w:pPr>
            <w:r w:rsidRPr="00AC77FF">
              <w:rPr>
                <w:rFonts w:ascii="Gill Sans MT" w:hAnsi="Gill Sans MT" w:cs="Times New RomanPSMT"/>
                <w:color w:val="000000"/>
                <w:sz w:val="24"/>
                <w:szCs w:val="24"/>
              </w:rPr>
              <w:t>ii.</w:t>
            </w:r>
            <w:r w:rsidRPr="00AC77FF">
              <w:rPr>
                <w:rFonts w:ascii="Gill Sans MT" w:hAnsi="Gill Sans MT" w:cs="Times New RomanPSMT"/>
                <w:color w:val="000000"/>
                <w:sz w:val="24"/>
                <w:szCs w:val="24"/>
              </w:rPr>
              <w:tab/>
              <w:t xml:space="preserve">following such termination, furnishing at no cost to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the blueprints, drawings, and specifications of the spare parts, if requested.</w:t>
            </w:r>
          </w:p>
          <w:p w14:paraId="42C814E6" w14:textId="77777777" w:rsidR="00F52A83" w:rsidRPr="00AC77FF" w:rsidRDefault="00F52A83" w:rsidP="00504F6E">
            <w:pPr>
              <w:widowControl w:val="0"/>
              <w:tabs>
                <w:tab w:val="left" w:pos="349"/>
              </w:tabs>
              <w:autoSpaceDE w:val="0"/>
              <w:autoSpaceDN w:val="0"/>
              <w:adjustRightInd w:val="0"/>
              <w:snapToGrid w:val="0"/>
              <w:spacing w:after="0" w:line="240" w:lineRule="auto"/>
              <w:ind w:left="4"/>
              <w:jc w:val="both"/>
              <w:rPr>
                <w:rFonts w:ascii="Gill Sans MT" w:hAnsi="Gill Sans MT" w:cs="Times New RomanPSMT"/>
                <w:color w:val="000000"/>
                <w:sz w:val="24"/>
                <w:szCs w:val="24"/>
              </w:rPr>
            </w:pPr>
          </w:p>
        </w:tc>
      </w:tr>
      <w:tr w:rsidR="004444C9" w:rsidRPr="00AC77FF" w14:paraId="07BF90FD" w14:textId="77777777" w:rsidTr="00A7120F">
        <w:trPr>
          <w:trHeight w:val="387"/>
          <w:jc w:val="center"/>
        </w:trPr>
        <w:tc>
          <w:tcPr>
            <w:tcW w:w="2405" w:type="dxa"/>
            <w:vMerge w:val="restart"/>
          </w:tcPr>
          <w:p w14:paraId="10FAAEB7" w14:textId="77777777" w:rsidR="004444C9" w:rsidRPr="00AC77FF" w:rsidRDefault="004444C9" w:rsidP="00504F6E">
            <w:pPr>
              <w:widowControl w:val="0"/>
              <w:autoSpaceDE w:val="0"/>
              <w:autoSpaceDN w:val="0"/>
              <w:adjustRightInd w:val="0"/>
              <w:snapToGrid w:val="0"/>
              <w:spacing w:after="0" w:line="240" w:lineRule="auto"/>
              <w:rPr>
                <w:rFonts w:ascii="Gill Sans MT" w:hAnsi="Gill Sans MT"/>
                <w:b/>
                <w:bCs/>
                <w:sz w:val="24"/>
                <w:szCs w:val="24"/>
              </w:rPr>
            </w:pPr>
            <w:bookmarkStart w:id="13" w:name="_Hlk102020607"/>
            <w:r w:rsidRPr="00AC77FF">
              <w:rPr>
                <w:rFonts w:ascii="Gill Sans MT" w:hAnsi="Gill Sans MT" w:cs="Times New RomanPS BoldMT"/>
                <w:b/>
                <w:bCs/>
                <w:color w:val="000000"/>
                <w:sz w:val="24"/>
                <w:szCs w:val="24"/>
              </w:rPr>
              <w:t>15. Warranty</w:t>
            </w:r>
          </w:p>
          <w:p w14:paraId="7C0D579A" w14:textId="77777777" w:rsidR="004444C9" w:rsidRPr="00AC77FF" w:rsidRDefault="004444C9"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26E6A6D5" w14:textId="77777777" w:rsidR="004444C9" w:rsidRPr="00AC77FF" w:rsidRDefault="004444C9"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15.1</w:t>
            </w:r>
          </w:p>
        </w:tc>
        <w:tc>
          <w:tcPr>
            <w:tcW w:w="6425" w:type="dxa"/>
          </w:tcPr>
          <w:p w14:paraId="799B04D4" w14:textId="77777777" w:rsidR="004444C9" w:rsidRPr="00AC77FF" w:rsidRDefault="004444C9" w:rsidP="00E93773">
            <w:pPr>
              <w:widowControl w:val="0"/>
              <w:autoSpaceDE w:val="0"/>
              <w:autoSpaceDN w:val="0"/>
              <w:adjustRightInd w:val="0"/>
              <w:snapToGrid w:val="0"/>
              <w:spacing w:after="0"/>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Procuring </w:t>
            </w:r>
            <w:r w:rsidR="00870C01" w:rsidRPr="00AC77FF">
              <w:rPr>
                <w:rFonts w:ascii="Gill Sans MT" w:hAnsi="Gill Sans MT" w:cs="Times New RomanPSMT"/>
                <w:color w:val="000000"/>
                <w:sz w:val="24"/>
                <w:szCs w:val="24"/>
              </w:rPr>
              <w:t>Entity's</w:t>
            </w:r>
            <w:r w:rsidRPr="00AC77FF">
              <w:rPr>
                <w:rFonts w:ascii="Gill Sans MT" w:hAnsi="Gill Sans MT" w:cs="Times New RomanPSMT"/>
                <w:color w:val="000000"/>
                <w:sz w:val="24"/>
                <w:szCs w:val="24"/>
              </w:rPr>
              <w:t xml:space="preserve"> specifications) or from any act or omission of the Supplier, that may develop under normal use of the supplied Goods in the conditions prevailing in the country of final destination.</w:t>
            </w:r>
          </w:p>
          <w:p w14:paraId="4B1535D9" w14:textId="77777777" w:rsidR="004444C9" w:rsidRPr="00AC77FF" w:rsidRDefault="004444C9"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4444C9" w:rsidRPr="00AC77FF" w14:paraId="07A1DD95" w14:textId="77777777" w:rsidTr="00A7120F">
        <w:trPr>
          <w:trHeight w:val="387"/>
          <w:jc w:val="center"/>
        </w:trPr>
        <w:tc>
          <w:tcPr>
            <w:tcW w:w="2405" w:type="dxa"/>
            <w:vMerge/>
          </w:tcPr>
          <w:p w14:paraId="5B29F481" w14:textId="77777777" w:rsidR="004444C9" w:rsidRPr="00AC77FF" w:rsidRDefault="004444C9" w:rsidP="008472AB">
            <w:pPr>
              <w:widowControl w:val="0"/>
              <w:autoSpaceDE w:val="0"/>
              <w:autoSpaceDN w:val="0"/>
              <w:adjustRightInd w:val="0"/>
              <w:snapToGrid w:val="0"/>
              <w:spacing w:line="240" w:lineRule="auto"/>
              <w:rPr>
                <w:rFonts w:ascii="Gill Sans MT" w:hAnsi="Gill Sans MT" w:cs="Times New RomanPS BoldMT"/>
                <w:b/>
                <w:bCs/>
                <w:color w:val="000000"/>
                <w:sz w:val="24"/>
                <w:szCs w:val="24"/>
              </w:rPr>
            </w:pPr>
          </w:p>
        </w:tc>
        <w:tc>
          <w:tcPr>
            <w:tcW w:w="709" w:type="dxa"/>
          </w:tcPr>
          <w:p w14:paraId="7395D459" w14:textId="77777777" w:rsidR="004444C9" w:rsidRPr="00AC77FF" w:rsidRDefault="004444C9" w:rsidP="008472AB">
            <w:pPr>
              <w:widowControl w:val="0"/>
              <w:autoSpaceDE w:val="0"/>
              <w:autoSpaceDN w:val="0"/>
              <w:adjustRightInd w:val="0"/>
              <w:snapToGrid w:val="0"/>
              <w:spacing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15.2</w:t>
            </w:r>
          </w:p>
        </w:tc>
        <w:tc>
          <w:tcPr>
            <w:tcW w:w="6425" w:type="dxa"/>
          </w:tcPr>
          <w:p w14:paraId="655EF9CB" w14:textId="4DD763F5" w:rsidR="004444C9" w:rsidRPr="00AC77FF" w:rsidRDefault="004444C9" w:rsidP="008472AB">
            <w:pPr>
              <w:widowControl w:val="0"/>
              <w:autoSpaceDE w:val="0"/>
              <w:autoSpaceDN w:val="0"/>
              <w:adjustRightInd w:val="0"/>
              <w:snapToGrid w:val="0"/>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This warranty shall remain valid for </w:t>
            </w:r>
            <w:r w:rsidR="001D5099">
              <w:rPr>
                <w:rFonts w:ascii="Gill Sans MT" w:hAnsi="Gill Sans MT" w:cs="Times New RomanPSMT"/>
                <w:color w:val="000000"/>
                <w:sz w:val="24"/>
                <w:szCs w:val="24"/>
              </w:rPr>
              <w:t>such months and years</w:t>
            </w:r>
            <w:r w:rsidR="007C1BA4">
              <w:rPr>
                <w:rFonts w:ascii="Gill Sans MT" w:hAnsi="Gill Sans MT" w:cs="Times New RomanPSMT"/>
                <w:color w:val="000000"/>
                <w:sz w:val="24"/>
                <w:szCs w:val="24"/>
              </w:rPr>
              <w:t xml:space="preserve"> as specified</w:t>
            </w:r>
            <w:r w:rsidR="007C1BA4" w:rsidRPr="00AC77FF">
              <w:rPr>
                <w:rFonts w:ascii="Gill Sans MT" w:hAnsi="Gill Sans MT" w:cs="Times New RomanPSMT"/>
                <w:color w:val="000000"/>
                <w:sz w:val="24"/>
                <w:szCs w:val="24"/>
              </w:rPr>
              <w:t xml:space="preserve"> </w:t>
            </w:r>
            <w:r w:rsidR="007C1BA4">
              <w:rPr>
                <w:rFonts w:ascii="Gill Sans MT" w:hAnsi="Gill Sans MT" w:cs="Times New RomanPSMT"/>
                <w:color w:val="000000"/>
                <w:sz w:val="24"/>
                <w:szCs w:val="24"/>
              </w:rPr>
              <w:t xml:space="preserve">in Special Conditions of Contract </w:t>
            </w:r>
            <w:r w:rsidR="007C1BA4" w:rsidRPr="00AC77FF">
              <w:rPr>
                <w:rFonts w:ascii="Gill Sans MT" w:hAnsi="Gill Sans MT" w:cs="Times New RomanPSMT"/>
                <w:color w:val="000000"/>
                <w:sz w:val="24"/>
                <w:szCs w:val="24"/>
              </w:rPr>
              <w:t>months</w:t>
            </w:r>
            <w:r w:rsidR="00991517">
              <w:rPr>
                <w:rFonts w:ascii="Gill Sans MT" w:hAnsi="Gill Sans MT" w:cs="Times New RomanPSMT"/>
                <w:color w:val="000000"/>
                <w:sz w:val="24"/>
                <w:szCs w:val="24"/>
              </w:rPr>
              <w:t xml:space="preserve"> </w:t>
            </w:r>
            <w:r w:rsidR="00991517" w:rsidRPr="00AC77FF">
              <w:rPr>
                <w:rFonts w:ascii="Gill Sans MT" w:hAnsi="Gill Sans MT" w:cs="Times New RomanPSMT"/>
                <w:color w:val="000000"/>
                <w:sz w:val="24"/>
                <w:szCs w:val="24"/>
              </w:rPr>
              <w:t>after the Goods, or any portion thereof as the case may be, have been delivered to and accepted at the final destination indicated in the Contract</w:t>
            </w:r>
            <w:r w:rsidR="00991517">
              <w:rPr>
                <w:rFonts w:ascii="Gill Sans MT" w:hAnsi="Gill Sans MT" w:cs="Times New RomanPSMT"/>
                <w:color w:val="000000"/>
                <w:sz w:val="24"/>
                <w:szCs w:val="24"/>
              </w:rPr>
              <w:t>.</w:t>
            </w:r>
          </w:p>
        </w:tc>
      </w:tr>
      <w:tr w:rsidR="004444C9" w:rsidRPr="00AC77FF" w14:paraId="2D9BE72E" w14:textId="77777777" w:rsidTr="00A7120F">
        <w:trPr>
          <w:trHeight w:val="387"/>
          <w:jc w:val="center"/>
        </w:trPr>
        <w:tc>
          <w:tcPr>
            <w:tcW w:w="2405" w:type="dxa"/>
            <w:vMerge/>
          </w:tcPr>
          <w:p w14:paraId="67BE41C4" w14:textId="77777777" w:rsidR="004444C9" w:rsidRPr="00AC77FF" w:rsidRDefault="004444C9" w:rsidP="008472AB">
            <w:pPr>
              <w:widowControl w:val="0"/>
              <w:autoSpaceDE w:val="0"/>
              <w:autoSpaceDN w:val="0"/>
              <w:adjustRightInd w:val="0"/>
              <w:snapToGrid w:val="0"/>
              <w:spacing w:line="240" w:lineRule="auto"/>
              <w:rPr>
                <w:rFonts w:ascii="Gill Sans MT" w:hAnsi="Gill Sans MT" w:cs="Times New RomanPS BoldMT"/>
                <w:b/>
                <w:bCs/>
                <w:color w:val="000000"/>
                <w:sz w:val="24"/>
                <w:szCs w:val="24"/>
              </w:rPr>
            </w:pPr>
          </w:p>
        </w:tc>
        <w:tc>
          <w:tcPr>
            <w:tcW w:w="709" w:type="dxa"/>
          </w:tcPr>
          <w:p w14:paraId="08EDF597" w14:textId="77777777" w:rsidR="004444C9" w:rsidRPr="00AC77FF" w:rsidRDefault="004444C9" w:rsidP="008472AB">
            <w:pPr>
              <w:widowControl w:val="0"/>
              <w:autoSpaceDE w:val="0"/>
              <w:autoSpaceDN w:val="0"/>
              <w:adjustRightInd w:val="0"/>
              <w:snapToGrid w:val="0"/>
              <w:spacing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15.3</w:t>
            </w:r>
          </w:p>
        </w:tc>
        <w:tc>
          <w:tcPr>
            <w:tcW w:w="6425" w:type="dxa"/>
          </w:tcPr>
          <w:p w14:paraId="3298DE7B" w14:textId="494EF4E7" w:rsidR="004444C9" w:rsidRPr="008472AB" w:rsidRDefault="004444C9" w:rsidP="008472AB">
            <w:pPr>
              <w:widowControl w:val="0"/>
              <w:autoSpaceDE w:val="0"/>
              <w:autoSpaceDN w:val="0"/>
              <w:adjustRightInd w:val="0"/>
              <w:snapToGrid w:val="0"/>
              <w:rPr>
                <w:rFonts w:ascii="Gill Sans MT" w:hAnsi="Gill Sans MT"/>
                <w:sz w:val="24"/>
                <w:szCs w:val="24"/>
              </w:rPr>
            </w:pPr>
            <w:r w:rsidRPr="00AC77FF">
              <w:rPr>
                <w:rFonts w:ascii="Gill Sans MT" w:hAnsi="Gill Sans MT" w:cs="Times New RomanPSMT"/>
                <w:color w:val="000000"/>
                <w:sz w:val="24"/>
                <w:szCs w:val="24"/>
              </w:rPr>
              <w:t xml:space="preserve">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shall promptly notify the Supplier in writing of any claims arising under this warranty.</w:t>
            </w:r>
          </w:p>
        </w:tc>
      </w:tr>
      <w:tr w:rsidR="004444C9" w:rsidRPr="00AC77FF" w14:paraId="07D0923B" w14:textId="77777777" w:rsidTr="00A7120F">
        <w:trPr>
          <w:trHeight w:val="387"/>
          <w:jc w:val="center"/>
        </w:trPr>
        <w:tc>
          <w:tcPr>
            <w:tcW w:w="2405" w:type="dxa"/>
            <w:vMerge/>
          </w:tcPr>
          <w:p w14:paraId="5100A906" w14:textId="77777777" w:rsidR="004444C9" w:rsidRPr="00AC77FF" w:rsidRDefault="004444C9" w:rsidP="008472AB">
            <w:pPr>
              <w:widowControl w:val="0"/>
              <w:autoSpaceDE w:val="0"/>
              <w:autoSpaceDN w:val="0"/>
              <w:adjustRightInd w:val="0"/>
              <w:snapToGrid w:val="0"/>
              <w:spacing w:line="240" w:lineRule="auto"/>
              <w:rPr>
                <w:rFonts w:ascii="Gill Sans MT" w:hAnsi="Gill Sans MT" w:cs="Times New RomanPS BoldMT"/>
                <w:b/>
                <w:bCs/>
                <w:color w:val="000000"/>
                <w:sz w:val="24"/>
                <w:szCs w:val="24"/>
              </w:rPr>
            </w:pPr>
          </w:p>
        </w:tc>
        <w:tc>
          <w:tcPr>
            <w:tcW w:w="709" w:type="dxa"/>
          </w:tcPr>
          <w:p w14:paraId="216138CD" w14:textId="77777777" w:rsidR="004444C9" w:rsidRPr="00AC77FF" w:rsidRDefault="004444C9" w:rsidP="008472AB">
            <w:pPr>
              <w:widowControl w:val="0"/>
              <w:autoSpaceDE w:val="0"/>
              <w:autoSpaceDN w:val="0"/>
              <w:adjustRightInd w:val="0"/>
              <w:snapToGrid w:val="0"/>
              <w:spacing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15.4</w:t>
            </w:r>
          </w:p>
        </w:tc>
        <w:tc>
          <w:tcPr>
            <w:tcW w:w="6425" w:type="dxa"/>
          </w:tcPr>
          <w:p w14:paraId="33C781F0" w14:textId="75162173" w:rsidR="004444C9" w:rsidRPr="008472AB" w:rsidRDefault="004444C9" w:rsidP="008472AB">
            <w:pPr>
              <w:widowControl w:val="0"/>
              <w:autoSpaceDE w:val="0"/>
              <w:autoSpaceDN w:val="0"/>
              <w:adjustRightInd w:val="0"/>
              <w:snapToGrid w:val="0"/>
              <w:rPr>
                <w:rFonts w:ascii="Gill Sans MT" w:hAnsi="Gill Sans MT"/>
                <w:sz w:val="24"/>
                <w:szCs w:val="24"/>
              </w:rPr>
            </w:pPr>
            <w:r w:rsidRPr="00AC77FF">
              <w:rPr>
                <w:rFonts w:ascii="Gill Sans MT" w:hAnsi="Gill Sans MT" w:cs="Times New RomanPSMT"/>
                <w:color w:val="000000"/>
                <w:sz w:val="24"/>
                <w:szCs w:val="24"/>
              </w:rPr>
              <w:t xml:space="preserve">Upon receipt of such notice, the Supplier shall, within the period specified in SCC and with all reasonable speed, repair or replace the defective Goods or parts thereof, without costs to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w:t>
            </w:r>
          </w:p>
        </w:tc>
      </w:tr>
      <w:tr w:rsidR="004444C9" w:rsidRPr="00AC77FF" w14:paraId="7CE93F32" w14:textId="77777777" w:rsidTr="00A7120F">
        <w:trPr>
          <w:trHeight w:val="387"/>
          <w:jc w:val="center"/>
        </w:trPr>
        <w:tc>
          <w:tcPr>
            <w:tcW w:w="2405" w:type="dxa"/>
            <w:vMerge/>
          </w:tcPr>
          <w:p w14:paraId="6786A431" w14:textId="77777777" w:rsidR="004444C9" w:rsidRPr="00AC77FF" w:rsidRDefault="004444C9" w:rsidP="008472AB">
            <w:pPr>
              <w:widowControl w:val="0"/>
              <w:autoSpaceDE w:val="0"/>
              <w:autoSpaceDN w:val="0"/>
              <w:adjustRightInd w:val="0"/>
              <w:snapToGrid w:val="0"/>
              <w:spacing w:line="240" w:lineRule="auto"/>
              <w:rPr>
                <w:rFonts w:ascii="Gill Sans MT" w:hAnsi="Gill Sans MT" w:cs="Times New RomanPS BoldMT"/>
                <w:b/>
                <w:bCs/>
                <w:color w:val="000000"/>
                <w:sz w:val="24"/>
                <w:szCs w:val="24"/>
              </w:rPr>
            </w:pPr>
          </w:p>
        </w:tc>
        <w:tc>
          <w:tcPr>
            <w:tcW w:w="709" w:type="dxa"/>
          </w:tcPr>
          <w:p w14:paraId="3355E5EF" w14:textId="77777777" w:rsidR="004444C9" w:rsidRPr="00AC77FF" w:rsidRDefault="004444C9" w:rsidP="008472AB">
            <w:pPr>
              <w:widowControl w:val="0"/>
              <w:autoSpaceDE w:val="0"/>
              <w:autoSpaceDN w:val="0"/>
              <w:adjustRightInd w:val="0"/>
              <w:snapToGrid w:val="0"/>
              <w:spacing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15.5</w:t>
            </w:r>
          </w:p>
        </w:tc>
        <w:tc>
          <w:tcPr>
            <w:tcW w:w="6425" w:type="dxa"/>
          </w:tcPr>
          <w:p w14:paraId="48FF1584" w14:textId="6D0E2951" w:rsidR="004444C9" w:rsidRPr="008472AB" w:rsidRDefault="004444C9" w:rsidP="008472AB">
            <w:pPr>
              <w:widowControl w:val="0"/>
              <w:autoSpaceDE w:val="0"/>
              <w:autoSpaceDN w:val="0"/>
              <w:adjustRightInd w:val="0"/>
              <w:snapToGrid w:val="0"/>
              <w:jc w:val="both"/>
              <w:rPr>
                <w:rFonts w:ascii="Gill Sans MT" w:hAnsi="Gill Sans MT"/>
                <w:sz w:val="24"/>
                <w:szCs w:val="24"/>
              </w:rPr>
            </w:pPr>
            <w:r w:rsidRPr="00AC77FF">
              <w:rPr>
                <w:rFonts w:ascii="Gill Sans MT" w:hAnsi="Gill Sans MT" w:cs="Times New RomanPSMT"/>
                <w:color w:val="000000"/>
                <w:sz w:val="24"/>
                <w:szCs w:val="24"/>
              </w:rPr>
              <w:t xml:space="preserve">If the Supplier, having been notified, fails to remedy the defect(s) within the period specified in SCC, within a reasonable period,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may proceed to take such remedial action as may be necessary, at the Supplier’s risk and expense and without prejudice to any other rights which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may have against the Supplier under the Contract.</w:t>
            </w:r>
          </w:p>
        </w:tc>
      </w:tr>
      <w:bookmarkEnd w:id="13"/>
      <w:tr w:rsidR="009A077B" w:rsidRPr="00AC77FF" w14:paraId="14314AB7" w14:textId="77777777" w:rsidTr="00A7120F">
        <w:trPr>
          <w:trHeight w:val="387"/>
          <w:jc w:val="center"/>
        </w:trPr>
        <w:tc>
          <w:tcPr>
            <w:tcW w:w="2405" w:type="dxa"/>
          </w:tcPr>
          <w:p w14:paraId="1B2A4918" w14:textId="77777777" w:rsidR="009A077B" w:rsidRPr="00AC77FF" w:rsidRDefault="009A077B" w:rsidP="008472AB">
            <w:pPr>
              <w:widowControl w:val="0"/>
              <w:autoSpaceDE w:val="0"/>
              <w:autoSpaceDN w:val="0"/>
              <w:adjustRightInd w:val="0"/>
              <w:snapToGrid w:val="0"/>
              <w:spacing w:line="240" w:lineRule="auto"/>
              <w:rPr>
                <w:rFonts w:ascii="Gill Sans MT" w:hAnsi="Gill Sans MT"/>
                <w:b/>
                <w:bCs/>
                <w:sz w:val="24"/>
                <w:szCs w:val="24"/>
              </w:rPr>
            </w:pPr>
            <w:r w:rsidRPr="00AC77FF">
              <w:rPr>
                <w:rFonts w:ascii="Gill Sans MT" w:hAnsi="Gill Sans MT" w:cs="Times New RomanPS BoldMT"/>
                <w:b/>
                <w:bCs/>
                <w:color w:val="000000"/>
                <w:sz w:val="24"/>
                <w:szCs w:val="24"/>
              </w:rPr>
              <w:t>16. Payment</w:t>
            </w:r>
          </w:p>
          <w:p w14:paraId="4042CECC" w14:textId="77777777" w:rsidR="009A077B" w:rsidRPr="00AC77FF" w:rsidRDefault="009A077B" w:rsidP="008472AB">
            <w:pPr>
              <w:widowControl w:val="0"/>
              <w:autoSpaceDE w:val="0"/>
              <w:autoSpaceDN w:val="0"/>
              <w:adjustRightInd w:val="0"/>
              <w:snapToGrid w:val="0"/>
              <w:spacing w:line="240" w:lineRule="auto"/>
              <w:rPr>
                <w:rFonts w:ascii="Gill Sans MT" w:hAnsi="Gill Sans MT" w:cs="Times New RomanPS BoldMT"/>
                <w:b/>
                <w:bCs/>
                <w:color w:val="000000"/>
                <w:sz w:val="24"/>
                <w:szCs w:val="24"/>
              </w:rPr>
            </w:pPr>
          </w:p>
        </w:tc>
        <w:tc>
          <w:tcPr>
            <w:tcW w:w="709" w:type="dxa"/>
          </w:tcPr>
          <w:p w14:paraId="5E0440F9" w14:textId="77777777" w:rsidR="009A077B" w:rsidRPr="00AC77FF" w:rsidRDefault="009A077B" w:rsidP="008472AB">
            <w:pPr>
              <w:widowControl w:val="0"/>
              <w:autoSpaceDE w:val="0"/>
              <w:autoSpaceDN w:val="0"/>
              <w:adjustRightInd w:val="0"/>
              <w:snapToGrid w:val="0"/>
              <w:spacing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16.1</w:t>
            </w:r>
          </w:p>
        </w:tc>
        <w:tc>
          <w:tcPr>
            <w:tcW w:w="6425" w:type="dxa"/>
          </w:tcPr>
          <w:p w14:paraId="25965B17" w14:textId="59A7AACD" w:rsidR="009A077B" w:rsidRPr="008472AB" w:rsidRDefault="009A077B" w:rsidP="008472AB">
            <w:pPr>
              <w:widowControl w:val="0"/>
              <w:autoSpaceDE w:val="0"/>
              <w:autoSpaceDN w:val="0"/>
              <w:adjustRightInd w:val="0"/>
              <w:snapToGrid w:val="0"/>
              <w:jc w:val="both"/>
              <w:rPr>
                <w:rFonts w:ascii="Gill Sans MT" w:hAnsi="Gill Sans MT"/>
                <w:sz w:val="24"/>
                <w:szCs w:val="24"/>
              </w:rPr>
            </w:pPr>
            <w:r w:rsidRPr="00AC77FF">
              <w:rPr>
                <w:rFonts w:ascii="Gill Sans MT" w:hAnsi="Gill Sans MT" w:cs="Times New RomanPSMT"/>
                <w:color w:val="000000"/>
                <w:sz w:val="24"/>
                <w:szCs w:val="24"/>
              </w:rPr>
              <w:t>The method and conditions of payment to be made to the Supplier under this Contract shall be specified in SCC.</w:t>
            </w:r>
          </w:p>
        </w:tc>
      </w:tr>
      <w:tr w:rsidR="0033562F" w:rsidRPr="00AC77FF" w14:paraId="44209AF4" w14:textId="77777777" w:rsidTr="00A7120F">
        <w:trPr>
          <w:trHeight w:val="387"/>
          <w:jc w:val="center"/>
        </w:trPr>
        <w:tc>
          <w:tcPr>
            <w:tcW w:w="2405" w:type="dxa"/>
            <w:vMerge w:val="restart"/>
          </w:tcPr>
          <w:p w14:paraId="420BFB4A"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60B4112F"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16.2</w:t>
            </w:r>
          </w:p>
        </w:tc>
        <w:tc>
          <w:tcPr>
            <w:tcW w:w="6425" w:type="dxa"/>
          </w:tcPr>
          <w:p w14:paraId="770426F7"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The Supplier’s request(s) for payment shall be made to the Procuring Entity in writing, accompanied by an invoice describing, as appropriate, the Goods delivered and Services performed, and by documents submitted pursuant to GCC Clause 10, and upon fulfillment of other obligations stipulated in the Contract.</w:t>
            </w:r>
          </w:p>
          <w:p w14:paraId="7557CB56"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33562F" w:rsidRPr="00AC77FF" w14:paraId="0108C546" w14:textId="77777777" w:rsidTr="00A7120F">
        <w:trPr>
          <w:trHeight w:val="387"/>
          <w:jc w:val="center"/>
        </w:trPr>
        <w:tc>
          <w:tcPr>
            <w:tcW w:w="2405" w:type="dxa"/>
            <w:vMerge/>
          </w:tcPr>
          <w:p w14:paraId="31E54E18"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44F1C530"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16.3</w:t>
            </w:r>
          </w:p>
        </w:tc>
        <w:tc>
          <w:tcPr>
            <w:tcW w:w="6425" w:type="dxa"/>
          </w:tcPr>
          <w:p w14:paraId="0A268D72"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Payments shall be made promptly by the Procuring Entity, but in no case later than sixty (60) days after submission of an invoice or claim by the Supplier.</w:t>
            </w:r>
          </w:p>
          <w:p w14:paraId="040CFB13"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33562F" w:rsidRPr="00AC77FF" w14:paraId="75CA72B9" w14:textId="77777777" w:rsidTr="00A7120F">
        <w:trPr>
          <w:trHeight w:val="387"/>
          <w:jc w:val="center"/>
        </w:trPr>
        <w:tc>
          <w:tcPr>
            <w:tcW w:w="2405" w:type="dxa"/>
            <w:vMerge/>
          </w:tcPr>
          <w:p w14:paraId="4884B8D7"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26B3E29B"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16.4</w:t>
            </w:r>
          </w:p>
        </w:tc>
        <w:tc>
          <w:tcPr>
            <w:tcW w:w="6425" w:type="dxa"/>
          </w:tcPr>
          <w:p w14:paraId="5E0912B9"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MT"/>
                <w:color w:val="000000"/>
                <w:sz w:val="24"/>
                <w:szCs w:val="24"/>
              </w:rPr>
            </w:pPr>
            <w:r w:rsidRPr="00AC77FF">
              <w:rPr>
                <w:rFonts w:ascii="Gill Sans MT" w:hAnsi="Gill Sans MT" w:cs="Times New RomanPSMT"/>
                <w:color w:val="000000"/>
                <w:sz w:val="24"/>
                <w:szCs w:val="24"/>
              </w:rPr>
              <w:t>The currency of payment is Pak. Rupees.</w:t>
            </w:r>
          </w:p>
          <w:p w14:paraId="1D2028D0"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MT"/>
                <w:color w:val="000000"/>
                <w:sz w:val="24"/>
                <w:szCs w:val="24"/>
              </w:rPr>
            </w:pPr>
          </w:p>
        </w:tc>
      </w:tr>
      <w:tr w:rsidR="00BD681E" w:rsidRPr="00AC77FF" w14:paraId="31B44F56" w14:textId="77777777" w:rsidTr="00A7120F">
        <w:trPr>
          <w:trHeight w:val="387"/>
          <w:jc w:val="center"/>
        </w:trPr>
        <w:tc>
          <w:tcPr>
            <w:tcW w:w="2405" w:type="dxa"/>
          </w:tcPr>
          <w:p w14:paraId="72A02821" w14:textId="77777777" w:rsidR="00BD681E" w:rsidRPr="00AC77FF" w:rsidRDefault="00BD681E" w:rsidP="00504F6E">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17. Prices</w:t>
            </w:r>
          </w:p>
          <w:p w14:paraId="05305CD3" w14:textId="77777777" w:rsidR="00BD681E" w:rsidRPr="00AC77FF" w:rsidRDefault="00BD681E"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2B65AE3F" w14:textId="77777777" w:rsidR="00BD681E" w:rsidRPr="00AC77FF" w:rsidRDefault="00CF0E9B"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17.1</w:t>
            </w:r>
          </w:p>
        </w:tc>
        <w:tc>
          <w:tcPr>
            <w:tcW w:w="6425" w:type="dxa"/>
          </w:tcPr>
          <w:p w14:paraId="76DA6513" w14:textId="77777777" w:rsidR="00CF0E9B" w:rsidRPr="00AC77FF" w:rsidRDefault="00CF0E9B"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Prices charged by the Supplier for Goods delivered and </w:t>
            </w:r>
            <w:r w:rsidR="00184E5F" w:rsidRPr="00AC77FF">
              <w:rPr>
                <w:rFonts w:ascii="Gill Sans MT" w:hAnsi="Gill Sans MT" w:cs="Times New RomanPSMT"/>
                <w:color w:val="000000"/>
                <w:sz w:val="24"/>
                <w:szCs w:val="24"/>
              </w:rPr>
              <w:t>Services performed</w:t>
            </w:r>
            <w:r w:rsidRPr="00AC77FF">
              <w:rPr>
                <w:rFonts w:ascii="Gill Sans MT" w:hAnsi="Gill Sans MT" w:cs="Times New RomanPSMT"/>
                <w:color w:val="000000"/>
                <w:sz w:val="24"/>
                <w:szCs w:val="24"/>
              </w:rPr>
              <w:t xml:space="preserve"> under the Contract shall not vary from the prices quoted by the Supplier in its bid, with the exception of any price adjustments authorized in SCC or in the Procuring </w:t>
            </w:r>
            <w:r w:rsidR="00870C01" w:rsidRPr="00AC77FF">
              <w:rPr>
                <w:rFonts w:ascii="Gill Sans MT" w:hAnsi="Gill Sans MT" w:cs="Times New RomanPSMT"/>
                <w:color w:val="000000"/>
                <w:sz w:val="24"/>
                <w:szCs w:val="24"/>
              </w:rPr>
              <w:t>Entity's</w:t>
            </w:r>
            <w:r w:rsidRPr="00AC77FF">
              <w:rPr>
                <w:rFonts w:ascii="Gill Sans MT" w:hAnsi="Gill Sans MT" w:cs="Times New RomanPSMT"/>
                <w:color w:val="000000"/>
                <w:sz w:val="24"/>
                <w:szCs w:val="24"/>
              </w:rPr>
              <w:t xml:space="preserve"> request for bid validity extension, as the case may be.</w:t>
            </w:r>
          </w:p>
          <w:p w14:paraId="336480F7" w14:textId="77777777" w:rsidR="00BD681E" w:rsidRPr="00AC77FF" w:rsidRDefault="00BD681E" w:rsidP="00504F6E">
            <w:pPr>
              <w:widowControl w:val="0"/>
              <w:autoSpaceDE w:val="0"/>
              <w:autoSpaceDN w:val="0"/>
              <w:adjustRightInd w:val="0"/>
              <w:snapToGrid w:val="0"/>
              <w:spacing w:after="0" w:line="240" w:lineRule="auto"/>
              <w:rPr>
                <w:rFonts w:ascii="Gill Sans MT" w:hAnsi="Gill Sans MT" w:cs="Times New RomanPSMT"/>
                <w:color w:val="000000"/>
                <w:sz w:val="24"/>
                <w:szCs w:val="24"/>
              </w:rPr>
            </w:pPr>
          </w:p>
        </w:tc>
      </w:tr>
      <w:tr w:rsidR="0033562F" w:rsidRPr="00AC77FF" w14:paraId="33141AF8" w14:textId="77777777" w:rsidTr="00A7120F">
        <w:trPr>
          <w:trHeight w:val="387"/>
          <w:jc w:val="center"/>
        </w:trPr>
        <w:tc>
          <w:tcPr>
            <w:tcW w:w="2405" w:type="dxa"/>
            <w:vMerge w:val="restart"/>
          </w:tcPr>
          <w:p w14:paraId="6D545448"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r w:rsidRPr="00AC77FF">
              <w:rPr>
                <w:rFonts w:ascii="Gill Sans MT" w:hAnsi="Gill Sans MT" w:cs="Times New RomanPS BoldMT"/>
                <w:b/>
                <w:bCs/>
                <w:color w:val="000000"/>
                <w:sz w:val="24"/>
                <w:szCs w:val="24"/>
              </w:rPr>
              <w:t xml:space="preserve">18. Change Orders </w:t>
            </w:r>
          </w:p>
          <w:p w14:paraId="57323748"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3C7F9900"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18.1</w:t>
            </w:r>
          </w:p>
        </w:tc>
        <w:tc>
          <w:tcPr>
            <w:tcW w:w="6425" w:type="dxa"/>
          </w:tcPr>
          <w:p w14:paraId="061D78A9"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The Procuring Entity may at any time, by a written order given to the Supplier pursuant to GCC Clause 31, make changes within the general scope of the Contract in any one or more of </w:t>
            </w:r>
            <w:r w:rsidRPr="00AC77FF">
              <w:rPr>
                <w:rFonts w:ascii="Gill Sans MT" w:hAnsi="Gill Sans MT" w:cs="Times New RomanPSMT"/>
                <w:color w:val="000000"/>
                <w:sz w:val="24"/>
                <w:szCs w:val="24"/>
              </w:rPr>
              <w:lastRenderedPageBreak/>
              <w:t>the following:</w:t>
            </w:r>
          </w:p>
          <w:p w14:paraId="33AA8ED6"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p w14:paraId="31367E5C" w14:textId="77777777" w:rsidR="0033562F" w:rsidRPr="00AC77FF" w:rsidRDefault="0033562F" w:rsidP="008F530D">
            <w:pPr>
              <w:widowControl w:val="0"/>
              <w:numPr>
                <w:ilvl w:val="0"/>
                <w:numId w:val="19"/>
              </w:numPr>
              <w:autoSpaceDE w:val="0"/>
              <w:autoSpaceDN w:val="0"/>
              <w:adjustRightInd w:val="0"/>
              <w:snapToGrid w:val="0"/>
              <w:spacing w:after="0"/>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drawings, designs, or specifications, where Goods to be furnished under the Contract are to be specifically manufactured for the Procuring Entity;</w:t>
            </w:r>
          </w:p>
          <w:p w14:paraId="129A685D" w14:textId="77777777" w:rsidR="0033562F" w:rsidRPr="00AC77FF" w:rsidRDefault="0033562F" w:rsidP="008F530D">
            <w:pPr>
              <w:widowControl w:val="0"/>
              <w:numPr>
                <w:ilvl w:val="0"/>
                <w:numId w:val="19"/>
              </w:numPr>
              <w:autoSpaceDE w:val="0"/>
              <w:autoSpaceDN w:val="0"/>
              <w:adjustRightInd w:val="0"/>
              <w:snapToGrid w:val="0"/>
              <w:spacing w:after="0"/>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the method of shipment or packing;</w:t>
            </w:r>
          </w:p>
          <w:p w14:paraId="48A28290" w14:textId="77777777" w:rsidR="0033562F" w:rsidRPr="00AC77FF" w:rsidRDefault="0033562F" w:rsidP="008F530D">
            <w:pPr>
              <w:widowControl w:val="0"/>
              <w:numPr>
                <w:ilvl w:val="0"/>
                <w:numId w:val="19"/>
              </w:numPr>
              <w:autoSpaceDE w:val="0"/>
              <w:autoSpaceDN w:val="0"/>
              <w:adjustRightInd w:val="0"/>
              <w:snapToGrid w:val="0"/>
              <w:spacing w:after="0"/>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the place of delivery; and/or</w:t>
            </w:r>
          </w:p>
          <w:p w14:paraId="1D77B2CB" w14:textId="77777777" w:rsidR="0033562F" w:rsidRPr="00AC77FF" w:rsidRDefault="0033562F" w:rsidP="008F530D">
            <w:pPr>
              <w:widowControl w:val="0"/>
              <w:numPr>
                <w:ilvl w:val="0"/>
                <w:numId w:val="19"/>
              </w:numPr>
              <w:autoSpaceDE w:val="0"/>
              <w:autoSpaceDN w:val="0"/>
              <w:adjustRightInd w:val="0"/>
              <w:snapToGrid w:val="0"/>
              <w:spacing w:after="0"/>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the Services to be provided by the Supplier.</w:t>
            </w:r>
          </w:p>
          <w:p w14:paraId="1412DF7B"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33562F" w:rsidRPr="00AC77FF" w14:paraId="26D6ECB0" w14:textId="77777777" w:rsidTr="00A7120F">
        <w:trPr>
          <w:trHeight w:val="387"/>
          <w:jc w:val="center"/>
        </w:trPr>
        <w:tc>
          <w:tcPr>
            <w:tcW w:w="2405" w:type="dxa"/>
            <w:vMerge/>
          </w:tcPr>
          <w:p w14:paraId="255B7928"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4143BDEF"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18.2</w:t>
            </w:r>
          </w:p>
        </w:tc>
        <w:tc>
          <w:tcPr>
            <w:tcW w:w="6425" w:type="dxa"/>
          </w:tcPr>
          <w:p w14:paraId="5EDA61D3"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Procuring Entity's change order.</w:t>
            </w:r>
          </w:p>
          <w:p w14:paraId="7AE7B9FC"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A60315" w:rsidRPr="00AC77FF" w14:paraId="056CFFF2" w14:textId="77777777" w:rsidTr="00A7120F">
        <w:trPr>
          <w:trHeight w:val="387"/>
          <w:jc w:val="center"/>
        </w:trPr>
        <w:tc>
          <w:tcPr>
            <w:tcW w:w="2405" w:type="dxa"/>
          </w:tcPr>
          <w:p w14:paraId="1E42E465" w14:textId="77777777" w:rsidR="00A60315" w:rsidRPr="00AC77FF" w:rsidRDefault="00A60315" w:rsidP="00184E5F">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 xml:space="preserve">19. </w:t>
            </w:r>
            <w:r w:rsidR="00184E5F" w:rsidRPr="00AC77FF">
              <w:rPr>
                <w:rFonts w:ascii="Gill Sans MT" w:hAnsi="Gill Sans MT" w:cs="Times New RomanPS BoldMT"/>
                <w:b/>
                <w:bCs/>
                <w:color w:val="000000"/>
                <w:sz w:val="24"/>
                <w:szCs w:val="24"/>
              </w:rPr>
              <w:t>Contract Amendments</w:t>
            </w:r>
          </w:p>
          <w:p w14:paraId="0740C2F9" w14:textId="77777777" w:rsidR="00A60315" w:rsidRPr="00AC77FF" w:rsidRDefault="00A60315"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5A847A7C" w14:textId="77777777" w:rsidR="00A60315" w:rsidRPr="00AC77FF" w:rsidRDefault="00A60315"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19.1</w:t>
            </w:r>
          </w:p>
        </w:tc>
        <w:tc>
          <w:tcPr>
            <w:tcW w:w="6425" w:type="dxa"/>
          </w:tcPr>
          <w:p w14:paraId="275BD172" w14:textId="77777777" w:rsidR="004C16B7" w:rsidRPr="00AC77FF" w:rsidRDefault="004C16B7"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Subject to GCC Clause 18, no variation in or modification of the terms of the Contract shall be made except by written amendment signed by the parties.</w:t>
            </w:r>
          </w:p>
          <w:p w14:paraId="087ED98F" w14:textId="77777777" w:rsidR="00A60315" w:rsidRPr="00AC77FF" w:rsidRDefault="00A60315" w:rsidP="00504F6E">
            <w:pPr>
              <w:widowControl w:val="0"/>
              <w:autoSpaceDE w:val="0"/>
              <w:autoSpaceDN w:val="0"/>
              <w:adjustRightInd w:val="0"/>
              <w:snapToGrid w:val="0"/>
              <w:spacing w:after="0" w:line="240" w:lineRule="auto"/>
              <w:rPr>
                <w:rFonts w:ascii="Gill Sans MT" w:hAnsi="Gill Sans MT" w:cs="Times New RomanPSMT"/>
                <w:color w:val="000000"/>
                <w:sz w:val="24"/>
                <w:szCs w:val="24"/>
              </w:rPr>
            </w:pPr>
          </w:p>
        </w:tc>
      </w:tr>
      <w:tr w:rsidR="004C16B7" w:rsidRPr="00AC77FF" w14:paraId="2DA1BC53" w14:textId="77777777" w:rsidTr="00A7120F">
        <w:trPr>
          <w:trHeight w:val="387"/>
          <w:jc w:val="center"/>
        </w:trPr>
        <w:tc>
          <w:tcPr>
            <w:tcW w:w="2405" w:type="dxa"/>
          </w:tcPr>
          <w:p w14:paraId="41A394D8" w14:textId="77777777" w:rsidR="004C16B7" w:rsidRPr="00AC77FF" w:rsidRDefault="004C16B7" w:rsidP="00504F6E">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20. Assignment</w:t>
            </w:r>
          </w:p>
          <w:p w14:paraId="3B920992" w14:textId="77777777" w:rsidR="004C16B7" w:rsidRPr="00AC77FF" w:rsidRDefault="004C16B7"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6C85FD7A" w14:textId="77777777" w:rsidR="004C16B7" w:rsidRPr="00AC77FF" w:rsidRDefault="004C16B7"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20.1</w:t>
            </w:r>
          </w:p>
        </w:tc>
        <w:tc>
          <w:tcPr>
            <w:tcW w:w="6425" w:type="dxa"/>
          </w:tcPr>
          <w:p w14:paraId="6B5A308C" w14:textId="77777777" w:rsidR="00DB5125" w:rsidRPr="00AC77FF" w:rsidRDefault="00DB5125"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The Supplier shall not assign, in whole or in part, its obligations to perform under this Contract, except with the Procuring </w:t>
            </w:r>
            <w:r w:rsidR="00870C01" w:rsidRPr="00AC77FF">
              <w:rPr>
                <w:rFonts w:ascii="Gill Sans MT" w:hAnsi="Gill Sans MT" w:cs="Times New RomanPSMT"/>
                <w:color w:val="000000"/>
                <w:sz w:val="24"/>
                <w:szCs w:val="24"/>
              </w:rPr>
              <w:t>Entity's</w:t>
            </w:r>
            <w:r w:rsidRPr="00AC77FF">
              <w:rPr>
                <w:rFonts w:ascii="Gill Sans MT" w:hAnsi="Gill Sans MT" w:cs="Times New RomanPSMT"/>
                <w:color w:val="000000"/>
                <w:sz w:val="24"/>
                <w:szCs w:val="24"/>
              </w:rPr>
              <w:t xml:space="preserve"> prior written consent.</w:t>
            </w:r>
          </w:p>
          <w:p w14:paraId="7E05552E" w14:textId="77777777" w:rsidR="004C16B7" w:rsidRPr="00AC77FF" w:rsidRDefault="004C16B7"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E046A" w:rsidRPr="00AC77FF" w14:paraId="1A05AB3C" w14:textId="77777777" w:rsidTr="00A7120F">
        <w:trPr>
          <w:trHeight w:val="387"/>
          <w:jc w:val="center"/>
        </w:trPr>
        <w:tc>
          <w:tcPr>
            <w:tcW w:w="2405" w:type="dxa"/>
            <w:vMerge w:val="restart"/>
          </w:tcPr>
          <w:p w14:paraId="30C2844F"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21. Subcontracts</w:t>
            </w:r>
          </w:p>
          <w:p w14:paraId="315AA178"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7CF1391B"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21.1</w:t>
            </w:r>
          </w:p>
        </w:tc>
        <w:tc>
          <w:tcPr>
            <w:tcW w:w="6425" w:type="dxa"/>
          </w:tcPr>
          <w:p w14:paraId="4D28A9B5"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The Supplier shall notify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in writing of all subcontracts awarded under this Contract if not already specified in the bid. Such notification, in the original bid or later, shall not relieve the Supplier from any liability or obligation under the Contract.</w:t>
            </w:r>
          </w:p>
          <w:p w14:paraId="2C0369FC"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E046A" w:rsidRPr="00AC77FF" w14:paraId="0E4CDC92" w14:textId="77777777" w:rsidTr="008472AB">
        <w:trPr>
          <w:trHeight w:val="279"/>
          <w:jc w:val="center"/>
        </w:trPr>
        <w:tc>
          <w:tcPr>
            <w:tcW w:w="2405" w:type="dxa"/>
            <w:vMerge/>
          </w:tcPr>
          <w:p w14:paraId="6686E999"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60BC7363"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21.2</w:t>
            </w:r>
          </w:p>
        </w:tc>
        <w:tc>
          <w:tcPr>
            <w:tcW w:w="6425" w:type="dxa"/>
          </w:tcPr>
          <w:p w14:paraId="38A390E1"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Subcontracts must comply with the provisions of GCC Clause 3.</w:t>
            </w:r>
          </w:p>
          <w:p w14:paraId="75F9E180"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E046A" w:rsidRPr="00AC77FF" w14:paraId="1F62F088" w14:textId="77777777" w:rsidTr="00A7120F">
        <w:trPr>
          <w:trHeight w:val="387"/>
          <w:jc w:val="center"/>
        </w:trPr>
        <w:tc>
          <w:tcPr>
            <w:tcW w:w="2405" w:type="dxa"/>
            <w:vMerge w:val="restart"/>
          </w:tcPr>
          <w:p w14:paraId="35B68443" w14:textId="77777777" w:rsidR="005E046A" w:rsidRPr="00AC77FF" w:rsidRDefault="005E046A" w:rsidP="00E93773">
            <w:pPr>
              <w:widowControl w:val="0"/>
              <w:autoSpaceDE w:val="0"/>
              <w:autoSpaceDN w:val="0"/>
              <w:adjustRightInd w:val="0"/>
              <w:snapToGrid w:val="0"/>
              <w:spacing w:after="0" w:line="240" w:lineRule="auto"/>
              <w:jc w:val="both"/>
              <w:rPr>
                <w:rFonts w:ascii="Gill Sans MT" w:hAnsi="Gill Sans MT"/>
                <w:b/>
                <w:bCs/>
                <w:sz w:val="24"/>
                <w:szCs w:val="24"/>
              </w:rPr>
            </w:pPr>
            <w:r w:rsidRPr="00AC77FF">
              <w:rPr>
                <w:rFonts w:ascii="Gill Sans MT" w:hAnsi="Gill Sans MT" w:cs="Times New RomanPS BoldMT"/>
                <w:b/>
                <w:bCs/>
                <w:color w:val="000000"/>
                <w:sz w:val="24"/>
                <w:szCs w:val="24"/>
              </w:rPr>
              <w:t>22. Delays in the Supplier’s</w:t>
            </w:r>
            <w:r w:rsidRPr="00AC77FF">
              <w:rPr>
                <w:rFonts w:ascii="Gill Sans MT" w:hAnsi="Gill Sans MT"/>
                <w:b/>
                <w:bCs/>
                <w:sz w:val="24"/>
                <w:szCs w:val="24"/>
              </w:rPr>
              <w:t xml:space="preserve"> </w:t>
            </w:r>
            <w:r w:rsidRPr="00AC77FF">
              <w:rPr>
                <w:rFonts w:ascii="Gill Sans MT" w:hAnsi="Gill Sans MT" w:cs="Times New RomanPS BoldMT"/>
                <w:b/>
                <w:bCs/>
                <w:color w:val="000000"/>
                <w:sz w:val="24"/>
                <w:szCs w:val="24"/>
              </w:rPr>
              <w:t>Performance</w:t>
            </w:r>
          </w:p>
          <w:p w14:paraId="35FCD329"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3F3D970C"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22.1</w:t>
            </w:r>
          </w:p>
        </w:tc>
        <w:tc>
          <w:tcPr>
            <w:tcW w:w="6425" w:type="dxa"/>
          </w:tcPr>
          <w:p w14:paraId="65F266E9" w14:textId="03CBB2A4" w:rsidR="005E046A" w:rsidRPr="00A7120F" w:rsidRDefault="005E046A" w:rsidP="00A7120F">
            <w:pPr>
              <w:widowControl w:val="0"/>
              <w:autoSpaceDE w:val="0"/>
              <w:autoSpaceDN w:val="0"/>
              <w:adjustRightInd w:val="0"/>
              <w:snapToGrid w:val="0"/>
              <w:spacing w:after="0"/>
              <w:jc w:val="both"/>
              <w:rPr>
                <w:rFonts w:ascii="Gill Sans MT" w:hAnsi="Gill Sans MT"/>
                <w:sz w:val="24"/>
                <w:szCs w:val="24"/>
              </w:rPr>
            </w:pPr>
            <w:r w:rsidRPr="00AC77FF">
              <w:rPr>
                <w:rFonts w:ascii="Gill Sans MT" w:hAnsi="Gill Sans MT" w:cs="Times New RomanPSMT"/>
                <w:color w:val="000000"/>
                <w:sz w:val="24"/>
                <w:szCs w:val="24"/>
              </w:rPr>
              <w:t xml:space="preserve">Delivery of the Goods and performance of Services shall be made by the Supplier in accordance with the time schedule prescribed by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in the Schedule of    Requirements.</w:t>
            </w:r>
          </w:p>
        </w:tc>
      </w:tr>
      <w:tr w:rsidR="005E046A" w:rsidRPr="00AC77FF" w14:paraId="72E2AF48" w14:textId="77777777" w:rsidTr="00A7120F">
        <w:trPr>
          <w:trHeight w:val="387"/>
          <w:jc w:val="center"/>
        </w:trPr>
        <w:tc>
          <w:tcPr>
            <w:tcW w:w="2405" w:type="dxa"/>
            <w:vMerge/>
          </w:tcPr>
          <w:p w14:paraId="31B25CDC"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22A13A64"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22.2</w:t>
            </w:r>
          </w:p>
        </w:tc>
        <w:tc>
          <w:tcPr>
            <w:tcW w:w="6425" w:type="dxa"/>
          </w:tcPr>
          <w:p w14:paraId="1E49D955" w14:textId="070356C7" w:rsidR="005E046A" w:rsidRPr="00AC77FF" w:rsidRDefault="005E046A" w:rsidP="00A7120F">
            <w:pPr>
              <w:widowControl w:val="0"/>
              <w:autoSpaceDE w:val="0"/>
              <w:autoSpaceDN w:val="0"/>
              <w:adjustRightInd w:val="0"/>
              <w:snapToGrid w:val="0"/>
              <w:spacing w:after="0"/>
              <w:jc w:val="both"/>
              <w:rPr>
                <w:rFonts w:ascii="Gill Sans MT" w:hAnsi="Gill Sans MT"/>
                <w:sz w:val="24"/>
                <w:szCs w:val="24"/>
              </w:rPr>
            </w:pPr>
            <w:r w:rsidRPr="00AC77FF">
              <w:rPr>
                <w:rFonts w:ascii="Gill Sans MT" w:hAnsi="Gill Sans MT" w:cs="Times New RomanPSMT"/>
                <w:color w:val="000000"/>
                <w:sz w:val="24"/>
                <w:szCs w:val="24"/>
              </w:rPr>
              <w:t xml:space="preserve">If at any time during performance of the Contract, the Supplier or its </w:t>
            </w:r>
            <w:r w:rsidR="003D6DA3">
              <w:rPr>
                <w:rFonts w:ascii="Gill Sans MT" w:hAnsi="Gill Sans MT" w:cs="Times New RomanPSMT"/>
                <w:color w:val="000000"/>
                <w:sz w:val="24"/>
                <w:szCs w:val="24"/>
              </w:rPr>
              <w:t>subcontractor</w:t>
            </w:r>
            <w:r w:rsidRPr="00AC77FF">
              <w:rPr>
                <w:rFonts w:ascii="Gill Sans MT" w:hAnsi="Gill Sans MT" w:cs="Times New RomanPSMT"/>
                <w:color w:val="000000"/>
                <w:sz w:val="24"/>
                <w:szCs w:val="24"/>
              </w:rPr>
              <w:t xml:space="preserve">(s) should encounter conditions impeding timely delivery of the Goods and performance of Services, the Supplier shall promptly notify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in writing of the fact of the delay, its likely duration and its cause(s). As soon as practicable after receipt of the Supplier’s notice,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shall evaluate the situation and may at its discretion extend the Supplier’s time for performance, with or without liquidated </w:t>
            </w:r>
            <w:r w:rsidRPr="00AC77FF">
              <w:rPr>
                <w:rFonts w:ascii="Gill Sans MT" w:hAnsi="Gill Sans MT" w:cs="Times New RomanPSMT"/>
                <w:color w:val="000000"/>
                <w:sz w:val="24"/>
                <w:szCs w:val="24"/>
              </w:rPr>
              <w:lastRenderedPageBreak/>
              <w:t>damages, in which case the extension shall be ratified by the parties by amendment of Contract.</w:t>
            </w:r>
          </w:p>
          <w:p w14:paraId="122364E7" w14:textId="77777777" w:rsidR="005E046A" w:rsidRPr="00AC77FF" w:rsidRDefault="005E046A" w:rsidP="00A7120F">
            <w:pPr>
              <w:widowControl w:val="0"/>
              <w:autoSpaceDE w:val="0"/>
              <w:autoSpaceDN w:val="0"/>
              <w:adjustRightInd w:val="0"/>
              <w:snapToGrid w:val="0"/>
              <w:spacing w:after="0"/>
              <w:jc w:val="both"/>
              <w:rPr>
                <w:rFonts w:ascii="Gill Sans MT" w:hAnsi="Gill Sans MT" w:cs="Times New RomanPSMT"/>
                <w:color w:val="000000"/>
                <w:sz w:val="24"/>
                <w:szCs w:val="24"/>
              </w:rPr>
            </w:pPr>
          </w:p>
        </w:tc>
      </w:tr>
      <w:tr w:rsidR="005E046A" w:rsidRPr="00AC77FF" w14:paraId="03E4C975" w14:textId="77777777" w:rsidTr="00A7120F">
        <w:trPr>
          <w:trHeight w:val="387"/>
          <w:jc w:val="center"/>
        </w:trPr>
        <w:tc>
          <w:tcPr>
            <w:tcW w:w="2405" w:type="dxa"/>
            <w:vMerge/>
          </w:tcPr>
          <w:p w14:paraId="7D6B544A"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198D93E5"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22.3</w:t>
            </w:r>
          </w:p>
        </w:tc>
        <w:tc>
          <w:tcPr>
            <w:tcW w:w="6425" w:type="dxa"/>
          </w:tcPr>
          <w:p w14:paraId="3A87B984" w14:textId="3890F7E0" w:rsidR="005E046A" w:rsidRPr="00A7120F" w:rsidRDefault="005E046A"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Except as provided under GCC Clause 25, a delay by the Supplier in the performance of its delivery obligations shall render the Supplier liable to the imposition of liquidated damages pursuant to GCC Clause 23, unless an extension of time is agreed upon pursuant to GCC Clause 22.2 without the application of liquidated damages.</w:t>
            </w:r>
          </w:p>
        </w:tc>
      </w:tr>
      <w:tr w:rsidR="00017E8D" w:rsidRPr="00AC77FF" w14:paraId="460C6685" w14:textId="77777777" w:rsidTr="00A7120F">
        <w:trPr>
          <w:trHeight w:val="387"/>
          <w:jc w:val="center"/>
        </w:trPr>
        <w:tc>
          <w:tcPr>
            <w:tcW w:w="2405" w:type="dxa"/>
          </w:tcPr>
          <w:p w14:paraId="7B11526F" w14:textId="77777777" w:rsidR="00017E8D" w:rsidRPr="00AC77FF" w:rsidRDefault="00017E8D"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r w:rsidRPr="00AC77FF">
              <w:rPr>
                <w:rFonts w:ascii="Gill Sans MT" w:hAnsi="Gill Sans MT" w:cs="Times New RomanPS BoldMT"/>
                <w:b/>
                <w:bCs/>
                <w:color w:val="000000"/>
                <w:sz w:val="24"/>
                <w:szCs w:val="24"/>
              </w:rPr>
              <w:t xml:space="preserve">23. Liquidated </w:t>
            </w:r>
          </w:p>
          <w:p w14:paraId="629470B9" w14:textId="77777777" w:rsidR="00017E8D" w:rsidRPr="00AC77FF" w:rsidRDefault="00017E8D" w:rsidP="00504F6E">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 xml:space="preserve">      Damages</w:t>
            </w:r>
          </w:p>
          <w:p w14:paraId="73B5418B" w14:textId="77777777" w:rsidR="00017E8D" w:rsidRPr="00AC77FF" w:rsidRDefault="00017E8D"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0BA0779F" w14:textId="77777777" w:rsidR="00017E8D" w:rsidRPr="00AC77FF" w:rsidRDefault="0061556E"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2.31</w:t>
            </w:r>
          </w:p>
        </w:tc>
        <w:tc>
          <w:tcPr>
            <w:tcW w:w="6425" w:type="dxa"/>
          </w:tcPr>
          <w:p w14:paraId="2619C7A2" w14:textId="77777777" w:rsidR="00017E8D" w:rsidRPr="00AC77FF" w:rsidRDefault="0061556E" w:rsidP="005E046A">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Subject to GCC Clause 25, if the Supplier fails to deliver any or all of the Goods or to perform the Services within the period(s) specified in the Contract,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shall, without prejudice to its other remedies under the Contract, deduct from the Contract Price, as liquidated damages, a sum equivalent to the percentage specified in SCC of the delivered price of the delayed Goods or unperformed Services for each week or part thereof of delay until actual delivery or performance, up to a maximum deduction of the percentage specified in SCC. Once the maximum is reached,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may consider termination of the Contract pursuant to GCC Clause 24.</w:t>
            </w:r>
          </w:p>
        </w:tc>
      </w:tr>
      <w:tr w:rsidR="0033562F" w:rsidRPr="00AC77FF" w14:paraId="0706C248" w14:textId="77777777" w:rsidTr="00A7120F">
        <w:trPr>
          <w:trHeight w:val="387"/>
          <w:jc w:val="center"/>
        </w:trPr>
        <w:tc>
          <w:tcPr>
            <w:tcW w:w="2405" w:type="dxa"/>
            <w:vMerge w:val="restart"/>
          </w:tcPr>
          <w:p w14:paraId="64C5DFE5" w14:textId="77777777" w:rsidR="0033562F" w:rsidRPr="00AC77FF" w:rsidRDefault="0033562F" w:rsidP="00184E5F">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24. Termination for Default</w:t>
            </w:r>
          </w:p>
          <w:p w14:paraId="162B3D65"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13DF0012"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bookmarkStart w:id="14" w:name="ITB_24"/>
            <w:r w:rsidRPr="00AC77FF">
              <w:rPr>
                <w:rFonts w:ascii="Gill Sans MT" w:hAnsi="Gill Sans MT" w:cs="Times New RomanPS BoldMT"/>
                <w:color w:val="000000"/>
                <w:sz w:val="24"/>
                <w:szCs w:val="24"/>
              </w:rPr>
              <w:t>24.1</w:t>
            </w:r>
            <w:bookmarkEnd w:id="14"/>
          </w:p>
        </w:tc>
        <w:tc>
          <w:tcPr>
            <w:tcW w:w="6425" w:type="dxa"/>
          </w:tcPr>
          <w:p w14:paraId="6D1264BD"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The Procuring Entity, without prejudice to any other remedy for breach of Contract, by written notice of default sent to the Supplier, may terminate this Contract in whole or in part:</w:t>
            </w:r>
          </w:p>
          <w:p w14:paraId="75AF9B52"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p w14:paraId="6CE691F2" w14:textId="77777777" w:rsidR="0033562F" w:rsidRPr="00AC77FF" w:rsidRDefault="0033562F" w:rsidP="00504F6E">
            <w:pPr>
              <w:widowControl w:val="0"/>
              <w:tabs>
                <w:tab w:val="left" w:pos="364"/>
              </w:tabs>
              <w:autoSpaceDE w:val="0"/>
              <w:autoSpaceDN w:val="0"/>
              <w:adjustRightInd w:val="0"/>
              <w:snapToGrid w:val="0"/>
              <w:spacing w:after="0" w:line="240" w:lineRule="auto"/>
              <w:ind w:left="364" w:hanging="364"/>
              <w:jc w:val="both"/>
              <w:rPr>
                <w:rFonts w:ascii="Gill Sans MT" w:hAnsi="Gill Sans MT"/>
                <w:sz w:val="24"/>
                <w:szCs w:val="24"/>
              </w:rPr>
            </w:pPr>
            <w:r w:rsidRPr="00AC77FF">
              <w:rPr>
                <w:rFonts w:ascii="Gill Sans MT" w:hAnsi="Gill Sans MT"/>
                <w:sz w:val="24"/>
                <w:szCs w:val="24"/>
              </w:rPr>
              <w:t>a.</w:t>
            </w:r>
            <w:r w:rsidRPr="00AC77FF">
              <w:rPr>
                <w:rFonts w:ascii="Gill Sans MT" w:hAnsi="Gill Sans MT"/>
                <w:sz w:val="24"/>
                <w:szCs w:val="24"/>
              </w:rPr>
              <w:tab/>
            </w:r>
            <w:r w:rsidRPr="00AC77FF">
              <w:rPr>
                <w:rFonts w:ascii="Gill Sans MT" w:hAnsi="Gill Sans MT" w:cs="Times New RomanPSMT"/>
                <w:color w:val="000000"/>
                <w:sz w:val="24"/>
                <w:szCs w:val="24"/>
              </w:rPr>
              <w:t>if the Supplier fails to deliver any or all of the Goods within the period(s) specified in the Contract, or within any extension thereof granted by the Procuring Entity pursuant to GCC Clause 22; or</w:t>
            </w:r>
          </w:p>
          <w:p w14:paraId="6479E62D"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sz w:val="24"/>
                <w:szCs w:val="24"/>
              </w:rPr>
            </w:pPr>
          </w:p>
          <w:p w14:paraId="33803087" w14:textId="77777777" w:rsidR="0033562F" w:rsidRPr="00AC77FF" w:rsidRDefault="0033562F" w:rsidP="00504F6E">
            <w:pPr>
              <w:widowControl w:val="0"/>
              <w:tabs>
                <w:tab w:val="left" w:pos="349"/>
              </w:tabs>
              <w:autoSpaceDE w:val="0"/>
              <w:autoSpaceDN w:val="0"/>
              <w:adjustRightInd w:val="0"/>
              <w:snapToGrid w:val="0"/>
              <w:spacing w:after="0" w:line="240" w:lineRule="auto"/>
              <w:ind w:left="349" w:hanging="349"/>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b.</w:t>
            </w:r>
            <w:r w:rsidRPr="00AC77FF">
              <w:rPr>
                <w:rFonts w:ascii="Gill Sans MT" w:hAnsi="Gill Sans MT" w:cs="Times New RomanPSMT"/>
                <w:color w:val="000000"/>
                <w:sz w:val="24"/>
                <w:szCs w:val="24"/>
              </w:rPr>
              <w:tab/>
              <w:t>if the Supplier fails to perform any other obligation(s) under the Contract.</w:t>
            </w:r>
          </w:p>
          <w:p w14:paraId="57D27F43" w14:textId="77777777" w:rsidR="0033562F" w:rsidRPr="00AC77FF" w:rsidRDefault="0033562F" w:rsidP="00504F6E">
            <w:pPr>
              <w:widowControl w:val="0"/>
              <w:tabs>
                <w:tab w:val="left" w:pos="349"/>
              </w:tabs>
              <w:autoSpaceDE w:val="0"/>
              <w:autoSpaceDN w:val="0"/>
              <w:adjustRightInd w:val="0"/>
              <w:snapToGrid w:val="0"/>
              <w:spacing w:after="0" w:line="240" w:lineRule="auto"/>
              <w:ind w:left="349" w:hanging="349"/>
              <w:jc w:val="both"/>
              <w:rPr>
                <w:rFonts w:ascii="Gill Sans MT" w:hAnsi="Gill Sans MT"/>
                <w:sz w:val="24"/>
                <w:szCs w:val="24"/>
              </w:rPr>
            </w:pPr>
          </w:p>
          <w:p w14:paraId="41690D79" w14:textId="77777777" w:rsidR="0033562F" w:rsidRPr="00AC77FF" w:rsidRDefault="0033562F" w:rsidP="00504F6E">
            <w:pPr>
              <w:widowControl w:val="0"/>
              <w:tabs>
                <w:tab w:val="left" w:pos="334"/>
              </w:tabs>
              <w:autoSpaceDE w:val="0"/>
              <w:autoSpaceDN w:val="0"/>
              <w:adjustRightInd w:val="0"/>
              <w:snapToGrid w:val="0"/>
              <w:spacing w:after="0" w:line="240" w:lineRule="auto"/>
              <w:ind w:left="334" w:hanging="334"/>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c.</w:t>
            </w:r>
            <w:r w:rsidRPr="00AC77FF">
              <w:rPr>
                <w:rFonts w:ascii="Gill Sans MT" w:hAnsi="Gill Sans MT" w:cs="Times New RomanPSMT"/>
                <w:color w:val="000000"/>
                <w:sz w:val="24"/>
                <w:szCs w:val="24"/>
              </w:rPr>
              <w:tab/>
              <w:t>if the Supplier, in the judgment of the Procuring Entity has engaged in corrupt or fraudulent practices in competing for or in executing the Contract.</w:t>
            </w:r>
          </w:p>
          <w:p w14:paraId="7636B684"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sz w:val="24"/>
                <w:szCs w:val="24"/>
              </w:rPr>
            </w:pPr>
          </w:p>
          <w:p w14:paraId="2C04E4CF"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MT"/>
                <w:color w:val="000000"/>
                <w:sz w:val="24"/>
                <w:szCs w:val="24"/>
              </w:rPr>
            </w:pPr>
            <w:r w:rsidRPr="00AC77FF">
              <w:rPr>
                <w:rFonts w:ascii="Gill Sans MT" w:hAnsi="Gill Sans MT" w:cs="Times New RomanPSMT"/>
                <w:color w:val="000000"/>
                <w:sz w:val="24"/>
                <w:szCs w:val="24"/>
              </w:rPr>
              <w:t>For the purpose of this clause:</w:t>
            </w:r>
          </w:p>
          <w:p w14:paraId="52CAA09B"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sz w:val="24"/>
                <w:szCs w:val="24"/>
              </w:rPr>
            </w:pPr>
          </w:p>
          <w:p w14:paraId="4280381E" w14:textId="4736966F" w:rsidR="0033562F" w:rsidRPr="00AC77FF" w:rsidRDefault="0033562F" w:rsidP="00504F6E">
            <w:pPr>
              <w:widowControl w:val="0"/>
              <w:tabs>
                <w:tab w:val="left" w:pos="364"/>
              </w:tabs>
              <w:autoSpaceDE w:val="0"/>
              <w:autoSpaceDN w:val="0"/>
              <w:adjustRightInd w:val="0"/>
              <w:snapToGrid w:val="0"/>
              <w:spacing w:after="0" w:line="240" w:lineRule="auto"/>
              <w:ind w:left="364" w:hanging="364"/>
              <w:jc w:val="both"/>
              <w:rPr>
                <w:rFonts w:ascii="Gill Sans MT" w:hAnsi="Gill Sans MT"/>
                <w:sz w:val="24"/>
                <w:szCs w:val="24"/>
              </w:rPr>
            </w:pPr>
            <w:r w:rsidRPr="00AC77FF">
              <w:rPr>
                <w:rFonts w:ascii="Gill Sans MT" w:hAnsi="Gill Sans MT" w:cs="Times New RomanPSMT"/>
                <w:color w:val="000000"/>
                <w:sz w:val="24"/>
                <w:szCs w:val="24"/>
              </w:rPr>
              <w:tab/>
              <w:t>“</w:t>
            </w:r>
            <w:r w:rsidR="00AF4799" w:rsidRPr="00AC77FF">
              <w:rPr>
                <w:rFonts w:ascii="Gill Sans MT" w:hAnsi="Gill Sans MT" w:cs="Times New RomanPSMT"/>
                <w:color w:val="000000"/>
                <w:sz w:val="24"/>
                <w:szCs w:val="24"/>
              </w:rPr>
              <w:t>Corrupt</w:t>
            </w:r>
            <w:r w:rsidRPr="00AC77FF">
              <w:rPr>
                <w:rFonts w:ascii="Gill Sans MT" w:hAnsi="Gill Sans MT" w:cs="Times New RomanPSMT"/>
                <w:color w:val="000000"/>
                <w:sz w:val="24"/>
                <w:szCs w:val="24"/>
              </w:rPr>
              <w:t xml:space="preserve"> practice” means the offering, giving, receiving or soliciting of </w:t>
            </w:r>
            <w:r w:rsidR="009B767E" w:rsidRPr="00AC77FF">
              <w:rPr>
                <w:rFonts w:ascii="Gill Sans MT" w:hAnsi="Gill Sans MT" w:cs="Times New RomanPSMT"/>
                <w:color w:val="000000"/>
                <w:sz w:val="24"/>
                <w:szCs w:val="24"/>
              </w:rPr>
              <w:t>anything</w:t>
            </w:r>
            <w:r w:rsidRPr="00AC77FF">
              <w:rPr>
                <w:rFonts w:ascii="Gill Sans MT" w:hAnsi="Gill Sans MT" w:cs="Times New RomanPSMT"/>
                <w:color w:val="000000"/>
                <w:sz w:val="24"/>
                <w:szCs w:val="24"/>
              </w:rPr>
              <w:t xml:space="preserve"> of value to influence the action of a public official in the procurement process or in contract execution.</w:t>
            </w:r>
          </w:p>
          <w:p w14:paraId="4BF5C09F"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sz w:val="24"/>
                <w:szCs w:val="24"/>
              </w:rPr>
            </w:pPr>
          </w:p>
          <w:p w14:paraId="2DEB78EB" w14:textId="2CD6AEDB" w:rsidR="0033562F" w:rsidRPr="00AC77FF" w:rsidRDefault="0033562F" w:rsidP="00504F6E">
            <w:pPr>
              <w:widowControl w:val="0"/>
              <w:tabs>
                <w:tab w:val="left" w:pos="349"/>
              </w:tabs>
              <w:autoSpaceDE w:val="0"/>
              <w:autoSpaceDN w:val="0"/>
              <w:adjustRightInd w:val="0"/>
              <w:snapToGrid w:val="0"/>
              <w:spacing w:after="0" w:line="240" w:lineRule="auto"/>
              <w:ind w:left="349" w:hanging="349"/>
              <w:jc w:val="both"/>
              <w:rPr>
                <w:rFonts w:ascii="Gill Sans MT" w:hAnsi="Gill Sans MT"/>
                <w:sz w:val="24"/>
                <w:szCs w:val="24"/>
              </w:rPr>
            </w:pPr>
            <w:r w:rsidRPr="00AC77FF">
              <w:rPr>
                <w:rFonts w:ascii="Gill Sans MT" w:hAnsi="Gill Sans MT" w:cs="Times New RomanPSMT"/>
                <w:color w:val="000000"/>
                <w:sz w:val="24"/>
                <w:szCs w:val="24"/>
              </w:rPr>
              <w:tab/>
              <w:t>“</w:t>
            </w:r>
            <w:r w:rsidR="00AF4799" w:rsidRPr="00AC77FF">
              <w:rPr>
                <w:rFonts w:ascii="Gill Sans MT" w:hAnsi="Gill Sans MT" w:cs="Times New RomanPSMT"/>
                <w:color w:val="000000"/>
                <w:sz w:val="24"/>
                <w:szCs w:val="24"/>
              </w:rPr>
              <w:t>Fraudulent</w:t>
            </w:r>
            <w:r w:rsidRPr="00AC77FF">
              <w:rPr>
                <w:rFonts w:ascii="Gill Sans MT" w:hAnsi="Gill Sans MT" w:cs="Times New RomanPSMT"/>
                <w:color w:val="000000"/>
                <w:sz w:val="24"/>
                <w:szCs w:val="24"/>
              </w:rPr>
              <w:t xml:space="preserve">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w:t>
            </w:r>
            <w:r w:rsidRPr="00AC77FF">
              <w:rPr>
                <w:rFonts w:ascii="Gill Sans MT" w:hAnsi="Gill Sans MT" w:cs="Times New RomanPSMT"/>
                <w:color w:val="000000"/>
                <w:sz w:val="24"/>
                <w:szCs w:val="24"/>
              </w:rPr>
              <w:lastRenderedPageBreak/>
              <w:t>benefits of free and open competition.</w:t>
            </w:r>
          </w:p>
          <w:p w14:paraId="3D8A8B17" w14:textId="77777777" w:rsidR="0033562F" w:rsidRPr="00AC77FF" w:rsidRDefault="0033562F"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33562F" w:rsidRPr="00AC77FF" w14:paraId="331D339C" w14:textId="77777777" w:rsidTr="00A7120F">
        <w:trPr>
          <w:trHeight w:val="387"/>
          <w:jc w:val="center"/>
        </w:trPr>
        <w:tc>
          <w:tcPr>
            <w:tcW w:w="2405" w:type="dxa"/>
            <w:vMerge/>
          </w:tcPr>
          <w:p w14:paraId="2957FE3A"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2FC0C825" w14:textId="77777777" w:rsidR="0033562F" w:rsidRPr="00AC77FF" w:rsidRDefault="0033562F"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24.2</w:t>
            </w:r>
          </w:p>
        </w:tc>
        <w:tc>
          <w:tcPr>
            <w:tcW w:w="6425" w:type="dxa"/>
          </w:tcPr>
          <w:p w14:paraId="11CAFB73" w14:textId="77777777" w:rsidR="0033562F" w:rsidRPr="00AC77FF" w:rsidRDefault="0033562F" w:rsidP="005E046A">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In the event the Procuring Entity terminates the Contract in whole or in part, pursuant to GCC Clause 24.1, the Procuring Entity may procure, upon such terms and in such manner as it deems appropriate, Goods or Services similar to those undelivered, and the Supplier shall be liable to the Procuring Entity for any excess costs for such similar Goods or Services. However, the Supplier shall continue performance of the Contract to the extent not terminated.</w:t>
            </w:r>
          </w:p>
        </w:tc>
      </w:tr>
      <w:tr w:rsidR="005E046A" w:rsidRPr="00AC77FF" w14:paraId="4001A7D0" w14:textId="77777777" w:rsidTr="00A7120F">
        <w:trPr>
          <w:trHeight w:val="387"/>
          <w:jc w:val="center"/>
        </w:trPr>
        <w:tc>
          <w:tcPr>
            <w:tcW w:w="2405" w:type="dxa"/>
            <w:vMerge w:val="restart"/>
          </w:tcPr>
          <w:p w14:paraId="0251B06E"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r w:rsidRPr="00AC77FF">
              <w:rPr>
                <w:rFonts w:ascii="Gill Sans MT" w:hAnsi="Gill Sans MT" w:cs="Times New RomanPS BoldMT"/>
                <w:b/>
                <w:bCs/>
                <w:color w:val="000000"/>
                <w:sz w:val="24"/>
                <w:szCs w:val="24"/>
              </w:rPr>
              <w:t>25. Force Majeure</w:t>
            </w:r>
          </w:p>
        </w:tc>
        <w:tc>
          <w:tcPr>
            <w:tcW w:w="709" w:type="dxa"/>
          </w:tcPr>
          <w:p w14:paraId="12EA2DC0"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25.1</w:t>
            </w:r>
          </w:p>
        </w:tc>
        <w:tc>
          <w:tcPr>
            <w:tcW w:w="6425" w:type="dxa"/>
          </w:tcPr>
          <w:p w14:paraId="73F603EE" w14:textId="22C4EB41" w:rsidR="005E046A" w:rsidRPr="009B66E7" w:rsidRDefault="005E046A"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Notwithstanding the provisions of GCC Clauses 22, 23, and 24,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tc>
      </w:tr>
      <w:tr w:rsidR="005E046A" w:rsidRPr="00AC77FF" w14:paraId="30329B68" w14:textId="77777777" w:rsidTr="00A7120F">
        <w:trPr>
          <w:trHeight w:val="387"/>
          <w:jc w:val="center"/>
        </w:trPr>
        <w:tc>
          <w:tcPr>
            <w:tcW w:w="2405" w:type="dxa"/>
            <w:vMerge/>
          </w:tcPr>
          <w:p w14:paraId="1A8FB533"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162728D1"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25.2</w:t>
            </w:r>
          </w:p>
        </w:tc>
        <w:tc>
          <w:tcPr>
            <w:tcW w:w="6425" w:type="dxa"/>
          </w:tcPr>
          <w:p w14:paraId="775591BF"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For purposes of this clause, “Force Majeure” means an event beyond the control of the Supplier and not involving the Supplier’s fault or negligence and not foreseeable. Such events may include, but are not restricted to, acts of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in its sovereign capacity, wars or revolutions, fires, floods, epidemics, quarantine restrictions, and freight embargoes.</w:t>
            </w:r>
          </w:p>
          <w:p w14:paraId="28C53297"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E046A" w:rsidRPr="00AC77FF" w14:paraId="3EA4D466" w14:textId="77777777" w:rsidTr="00A7120F">
        <w:trPr>
          <w:trHeight w:val="387"/>
          <w:jc w:val="center"/>
        </w:trPr>
        <w:tc>
          <w:tcPr>
            <w:tcW w:w="2405" w:type="dxa"/>
            <w:vMerge/>
          </w:tcPr>
          <w:p w14:paraId="2080A260"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01E1FC32"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25.3</w:t>
            </w:r>
          </w:p>
        </w:tc>
        <w:tc>
          <w:tcPr>
            <w:tcW w:w="6425" w:type="dxa"/>
          </w:tcPr>
          <w:p w14:paraId="5594A9EF"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If a Force Majeure situation arises, the Supplier shall promptly notify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in writing of such condition and the cause thereof. Unless otherwise directed by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in writing, the Supplier shall continue to perform its obligations under the Contract as far as is reasonably practical, and shall seek all reasonable alternative means for performance not prevented by the Force Majeure event.</w:t>
            </w:r>
          </w:p>
          <w:p w14:paraId="43481044"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CA7FCE" w:rsidRPr="00AC77FF" w14:paraId="1D11A307" w14:textId="77777777" w:rsidTr="00A7120F">
        <w:trPr>
          <w:trHeight w:val="387"/>
          <w:jc w:val="center"/>
        </w:trPr>
        <w:tc>
          <w:tcPr>
            <w:tcW w:w="2405" w:type="dxa"/>
          </w:tcPr>
          <w:p w14:paraId="547522C6" w14:textId="77777777" w:rsidR="00BB50C1" w:rsidRPr="00AC77FF" w:rsidRDefault="00BB50C1" w:rsidP="00184E5F">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26. Termination</w:t>
            </w:r>
            <w:r w:rsidR="00184E5F" w:rsidRPr="00AC77FF">
              <w:rPr>
                <w:rFonts w:ascii="Gill Sans MT" w:hAnsi="Gill Sans MT" w:cs="Times New RomanPS BoldMT"/>
                <w:b/>
                <w:bCs/>
                <w:color w:val="000000"/>
                <w:sz w:val="24"/>
                <w:szCs w:val="24"/>
              </w:rPr>
              <w:t xml:space="preserve"> </w:t>
            </w:r>
            <w:r w:rsidRPr="00AC77FF">
              <w:rPr>
                <w:rFonts w:ascii="Gill Sans MT" w:hAnsi="Gill Sans MT" w:cs="Times New RomanPS BoldMT"/>
                <w:b/>
                <w:bCs/>
                <w:color w:val="000000"/>
                <w:sz w:val="24"/>
                <w:szCs w:val="24"/>
              </w:rPr>
              <w:t>for Insolvency</w:t>
            </w:r>
          </w:p>
          <w:p w14:paraId="2CC3D7FA" w14:textId="77777777" w:rsidR="00CA7FCE" w:rsidRPr="00AC77FF" w:rsidRDefault="00CA7FCE"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704167AF" w14:textId="77777777" w:rsidR="00CA7FCE" w:rsidRPr="00AC77FF" w:rsidRDefault="00BB50C1"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26.1</w:t>
            </w:r>
          </w:p>
        </w:tc>
        <w:tc>
          <w:tcPr>
            <w:tcW w:w="6425" w:type="dxa"/>
          </w:tcPr>
          <w:p w14:paraId="1833AAEC" w14:textId="77777777" w:rsidR="00BB50C1" w:rsidRPr="00AC77FF" w:rsidRDefault="00BB50C1"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w:t>
            </w:r>
          </w:p>
          <w:p w14:paraId="1130ED70" w14:textId="77777777" w:rsidR="00CA7FCE" w:rsidRPr="00AC77FF" w:rsidRDefault="00CA7FCE"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E046A" w:rsidRPr="00AC77FF" w14:paraId="22D6DFAF" w14:textId="77777777" w:rsidTr="00A7120F">
        <w:trPr>
          <w:trHeight w:val="387"/>
          <w:jc w:val="center"/>
        </w:trPr>
        <w:tc>
          <w:tcPr>
            <w:tcW w:w="2405" w:type="dxa"/>
            <w:vMerge w:val="restart"/>
          </w:tcPr>
          <w:p w14:paraId="48A80601" w14:textId="77777777" w:rsidR="005E046A" w:rsidRPr="00AC77FF" w:rsidRDefault="005E046A" w:rsidP="00184E5F">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27. Termination for</w:t>
            </w:r>
            <w:r w:rsidRPr="00AC77FF">
              <w:rPr>
                <w:rFonts w:ascii="Gill Sans MT" w:hAnsi="Gill Sans MT"/>
                <w:b/>
                <w:bCs/>
                <w:sz w:val="24"/>
                <w:szCs w:val="24"/>
              </w:rPr>
              <w:t xml:space="preserve"> </w:t>
            </w:r>
            <w:r w:rsidRPr="00AC77FF">
              <w:rPr>
                <w:rFonts w:ascii="Gill Sans MT" w:hAnsi="Gill Sans MT" w:cs="Times New RomanPS BoldMT"/>
                <w:b/>
                <w:bCs/>
                <w:color w:val="000000"/>
                <w:sz w:val="24"/>
                <w:szCs w:val="24"/>
              </w:rPr>
              <w:t>Convenience</w:t>
            </w:r>
          </w:p>
          <w:p w14:paraId="70FB329F"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6FD1EAEE"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27.1</w:t>
            </w:r>
          </w:p>
        </w:tc>
        <w:tc>
          <w:tcPr>
            <w:tcW w:w="6425" w:type="dxa"/>
          </w:tcPr>
          <w:p w14:paraId="632E9F53"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by written notice sent to the Supplier, may terminate the Contract, in whole or in part, at any time for its convenience. The notice of termination shall specify that termination is for the Procuring </w:t>
            </w:r>
            <w:r w:rsidR="00870C01" w:rsidRPr="00AC77FF">
              <w:rPr>
                <w:rFonts w:ascii="Gill Sans MT" w:hAnsi="Gill Sans MT" w:cs="Times New RomanPSMT"/>
                <w:color w:val="000000"/>
                <w:sz w:val="24"/>
                <w:szCs w:val="24"/>
              </w:rPr>
              <w:t>Entity's</w:t>
            </w:r>
            <w:r w:rsidRPr="00AC77FF">
              <w:rPr>
                <w:rFonts w:ascii="Gill Sans MT" w:hAnsi="Gill Sans MT" w:cs="Times New RomanPSMT"/>
                <w:color w:val="000000"/>
                <w:sz w:val="24"/>
                <w:szCs w:val="24"/>
              </w:rPr>
              <w:t xml:space="preserve"> convenience, the extent to which performance of the Supplier under the Contract is terminated, and the date upon which such termination becomes effective.</w:t>
            </w:r>
          </w:p>
          <w:p w14:paraId="0EA31E87"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E046A" w:rsidRPr="00AC77FF" w14:paraId="40981474" w14:textId="77777777" w:rsidTr="00A7120F">
        <w:trPr>
          <w:trHeight w:val="387"/>
          <w:jc w:val="center"/>
        </w:trPr>
        <w:tc>
          <w:tcPr>
            <w:tcW w:w="2405" w:type="dxa"/>
            <w:vMerge/>
          </w:tcPr>
          <w:p w14:paraId="285010B8"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229E3C03"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27.2</w:t>
            </w:r>
          </w:p>
        </w:tc>
        <w:tc>
          <w:tcPr>
            <w:tcW w:w="6425" w:type="dxa"/>
          </w:tcPr>
          <w:p w14:paraId="2B70F869"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The Goods that are complete and ready for shipment within thirty (30) days after the Supplier’s receipt of notice of termination shall be accepted by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at the </w:t>
            </w:r>
            <w:r w:rsidRPr="00AC77FF">
              <w:rPr>
                <w:rFonts w:ascii="Gill Sans MT" w:hAnsi="Gill Sans MT" w:cs="Times New RomanPSMT"/>
                <w:color w:val="000000"/>
                <w:sz w:val="24"/>
                <w:szCs w:val="24"/>
              </w:rPr>
              <w:lastRenderedPageBreak/>
              <w:t xml:space="preserve">Contract terms and prices. For the remaining Goods,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may elect:</w:t>
            </w:r>
          </w:p>
          <w:p w14:paraId="27F6AC43"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sz w:val="24"/>
                <w:szCs w:val="24"/>
              </w:rPr>
            </w:pPr>
          </w:p>
          <w:p w14:paraId="3D3B5132" w14:textId="77777777" w:rsidR="005E046A" w:rsidRPr="00AC77FF" w:rsidRDefault="005E046A" w:rsidP="00854A4C">
            <w:pPr>
              <w:widowControl w:val="0"/>
              <w:numPr>
                <w:ilvl w:val="0"/>
                <w:numId w:val="6"/>
              </w:numPr>
              <w:tabs>
                <w:tab w:val="clear" w:pos="720"/>
                <w:tab w:val="num" w:pos="364"/>
              </w:tabs>
              <w:autoSpaceDE w:val="0"/>
              <w:autoSpaceDN w:val="0"/>
              <w:adjustRightInd w:val="0"/>
              <w:snapToGrid w:val="0"/>
              <w:spacing w:after="0" w:line="240" w:lineRule="auto"/>
              <w:ind w:left="360"/>
              <w:jc w:val="both"/>
              <w:rPr>
                <w:rFonts w:ascii="Gill Sans MT" w:hAnsi="Gill Sans MT"/>
                <w:sz w:val="24"/>
                <w:szCs w:val="24"/>
              </w:rPr>
            </w:pPr>
            <w:r w:rsidRPr="00AC77FF">
              <w:rPr>
                <w:rFonts w:ascii="Gill Sans MT" w:hAnsi="Gill Sans MT" w:cs="Times New RomanPSMT"/>
                <w:color w:val="000000"/>
                <w:sz w:val="24"/>
                <w:szCs w:val="24"/>
              </w:rPr>
              <w:t xml:space="preserve">to have any portion completed and delivered at the Contract terms and prices; and/or </w:t>
            </w:r>
          </w:p>
          <w:p w14:paraId="27A6B040" w14:textId="77777777" w:rsidR="005E046A" w:rsidRPr="00AC77FF" w:rsidRDefault="005E046A" w:rsidP="00504F6E">
            <w:pPr>
              <w:widowControl w:val="0"/>
              <w:tabs>
                <w:tab w:val="num" w:pos="364"/>
              </w:tabs>
              <w:autoSpaceDE w:val="0"/>
              <w:autoSpaceDN w:val="0"/>
              <w:adjustRightInd w:val="0"/>
              <w:snapToGrid w:val="0"/>
              <w:spacing w:after="0" w:line="240" w:lineRule="auto"/>
              <w:ind w:left="720"/>
              <w:jc w:val="both"/>
              <w:rPr>
                <w:rFonts w:ascii="Gill Sans MT" w:hAnsi="Gill Sans MT"/>
                <w:sz w:val="24"/>
                <w:szCs w:val="24"/>
              </w:rPr>
            </w:pPr>
          </w:p>
          <w:p w14:paraId="40C44CDC" w14:textId="77777777" w:rsidR="005E046A" w:rsidRPr="00AC77FF" w:rsidRDefault="005E046A" w:rsidP="00854A4C">
            <w:pPr>
              <w:widowControl w:val="0"/>
              <w:numPr>
                <w:ilvl w:val="0"/>
                <w:numId w:val="6"/>
              </w:numPr>
              <w:tabs>
                <w:tab w:val="clear" w:pos="720"/>
                <w:tab w:val="num" w:pos="364"/>
              </w:tabs>
              <w:autoSpaceDE w:val="0"/>
              <w:autoSpaceDN w:val="0"/>
              <w:adjustRightInd w:val="0"/>
              <w:snapToGrid w:val="0"/>
              <w:spacing w:after="0" w:line="240" w:lineRule="auto"/>
              <w:ind w:left="360"/>
              <w:jc w:val="both"/>
              <w:rPr>
                <w:rFonts w:ascii="Gill Sans MT" w:hAnsi="Gill Sans MT"/>
                <w:sz w:val="24"/>
                <w:szCs w:val="24"/>
              </w:rPr>
            </w:pPr>
            <w:r w:rsidRPr="00AC77FF">
              <w:rPr>
                <w:rFonts w:ascii="Gill Sans MT" w:hAnsi="Gill Sans MT" w:cs="Times New RomanPSMT"/>
                <w:color w:val="000000"/>
                <w:sz w:val="24"/>
                <w:szCs w:val="24"/>
              </w:rPr>
              <w:t>to cancel the remainder and pay to the Supplier an agreed amount for partially completed Goods and Services and for materials and parts previously procured by the Supplier.</w:t>
            </w:r>
          </w:p>
          <w:p w14:paraId="45C563F2"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E046A" w:rsidRPr="00AC77FF" w14:paraId="53F9DC0E" w14:textId="77777777" w:rsidTr="00A7120F">
        <w:trPr>
          <w:trHeight w:val="387"/>
          <w:jc w:val="center"/>
        </w:trPr>
        <w:tc>
          <w:tcPr>
            <w:tcW w:w="2405" w:type="dxa"/>
            <w:vMerge w:val="restart"/>
          </w:tcPr>
          <w:p w14:paraId="2555824E" w14:textId="77777777" w:rsidR="005E046A" w:rsidRPr="00AC77FF" w:rsidRDefault="005E046A" w:rsidP="00184E5F">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lastRenderedPageBreak/>
              <w:t>28. Resolution of Disputes</w:t>
            </w:r>
          </w:p>
          <w:p w14:paraId="5C74ADD8"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033E2A90"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28.1</w:t>
            </w:r>
          </w:p>
        </w:tc>
        <w:tc>
          <w:tcPr>
            <w:tcW w:w="6425" w:type="dxa"/>
          </w:tcPr>
          <w:p w14:paraId="02F389CB"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and the Supplier shall make every effort to resolve amicably by direct informal negotiation any disagreement or dispute arising between them under or in connection with the Contract.</w:t>
            </w:r>
          </w:p>
        </w:tc>
      </w:tr>
      <w:tr w:rsidR="005E046A" w:rsidRPr="00AC77FF" w14:paraId="6D5B86C1" w14:textId="77777777" w:rsidTr="00A7120F">
        <w:trPr>
          <w:trHeight w:val="387"/>
          <w:jc w:val="center"/>
        </w:trPr>
        <w:tc>
          <w:tcPr>
            <w:tcW w:w="2405" w:type="dxa"/>
            <w:vMerge/>
          </w:tcPr>
          <w:p w14:paraId="337BF57A"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358506D6"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28.2</w:t>
            </w:r>
          </w:p>
        </w:tc>
        <w:tc>
          <w:tcPr>
            <w:tcW w:w="6425" w:type="dxa"/>
          </w:tcPr>
          <w:p w14:paraId="4B641E74"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If, after thirty (30) days from the commencement of such informal negotiations,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 xml:space="preserve"> and the Supplier have been unable to resolve amicably a Contract dispute, either party may require that the dispute be referred for resolution to the formal mechanisms specified in SCC. These mechanisms may include, but are not restricted to, conciliation mediated by a third party, adjudication in an agreed manner and/or arbitration.</w:t>
            </w:r>
          </w:p>
          <w:p w14:paraId="5AF11265"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403B23" w:rsidRPr="00AC77FF" w14:paraId="76E5138F" w14:textId="77777777" w:rsidTr="00A7120F">
        <w:trPr>
          <w:trHeight w:val="387"/>
          <w:jc w:val="center"/>
        </w:trPr>
        <w:tc>
          <w:tcPr>
            <w:tcW w:w="2405" w:type="dxa"/>
          </w:tcPr>
          <w:p w14:paraId="6B4D80B0" w14:textId="0D9B4A7D" w:rsidR="00403B23" w:rsidRPr="00AC77FF" w:rsidRDefault="00403B23" w:rsidP="00184E5F">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29. Governing</w:t>
            </w:r>
            <w:r w:rsidR="009A09E6" w:rsidRPr="00AC77FF">
              <w:rPr>
                <w:rFonts w:ascii="Gill Sans MT" w:hAnsi="Gill Sans MT" w:cs="Times New RomanPS BoldMT"/>
                <w:b/>
                <w:bCs/>
                <w:color w:val="000000"/>
                <w:sz w:val="24"/>
                <w:szCs w:val="24"/>
              </w:rPr>
              <w:t xml:space="preserve"> </w:t>
            </w:r>
            <w:r w:rsidRPr="00AC77FF">
              <w:rPr>
                <w:rFonts w:ascii="Gill Sans MT" w:hAnsi="Gill Sans MT" w:cs="Times New RomanPS BoldMT"/>
                <w:b/>
                <w:bCs/>
                <w:color w:val="000000"/>
                <w:sz w:val="24"/>
                <w:szCs w:val="24"/>
              </w:rPr>
              <w:t>Language</w:t>
            </w:r>
          </w:p>
          <w:p w14:paraId="174ED368" w14:textId="77777777" w:rsidR="00403B23" w:rsidRPr="00AC77FF" w:rsidRDefault="00403B23"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4610ECCF" w14:textId="77777777" w:rsidR="00403B23" w:rsidRPr="00AC77FF" w:rsidRDefault="009E4378"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29.1</w:t>
            </w:r>
          </w:p>
        </w:tc>
        <w:tc>
          <w:tcPr>
            <w:tcW w:w="6425" w:type="dxa"/>
          </w:tcPr>
          <w:p w14:paraId="1259AB9A" w14:textId="77777777" w:rsidR="009E4378" w:rsidRPr="00AC77FF" w:rsidRDefault="009E4378"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The Contract shall be written in the language specified in SCC. Subject to GCC Clause 30, the version of the Contract written in the specified language shall govern its interpretation. </w:t>
            </w:r>
            <w:r w:rsidR="001B4C52" w:rsidRPr="00AC77FF">
              <w:rPr>
                <w:rFonts w:ascii="Gill Sans MT" w:hAnsi="Gill Sans MT" w:cs="Times New RomanPSMT"/>
                <w:color w:val="000000"/>
                <w:sz w:val="24"/>
                <w:szCs w:val="24"/>
              </w:rPr>
              <w:t>All correspondence</w:t>
            </w:r>
            <w:r w:rsidRPr="00AC77FF">
              <w:rPr>
                <w:rFonts w:ascii="Gill Sans MT" w:hAnsi="Gill Sans MT" w:cs="Times New RomanPSMT"/>
                <w:color w:val="000000"/>
                <w:sz w:val="24"/>
                <w:szCs w:val="24"/>
              </w:rPr>
              <w:t xml:space="preserve"> and other documents pertaining to the Contract which are exchanged by the parties shall be written in the same language.</w:t>
            </w:r>
          </w:p>
          <w:p w14:paraId="1518E3BA" w14:textId="77777777" w:rsidR="00403B23" w:rsidRPr="00AC77FF" w:rsidRDefault="00403B23"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9E4378" w:rsidRPr="00AC77FF" w14:paraId="3E82EE8E" w14:textId="77777777" w:rsidTr="00A7120F">
        <w:trPr>
          <w:trHeight w:val="387"/>
          <w:jc w:val="center"/>
        </w:trPr>
        <w:tc>
          <w:tcPr>
            <w:tcW w:w="2405" w:type="dxa"/>
          </w:tcPr>
          <w:p w14:paraId="4D2C4F9B" w14:textId="77777777" w:rsidR="009E4378" w:rsidRPr="00AC77FF" w:rsidRDefault="009E4378" w:rsidP="00184E5F">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30. Applicable</w:t>
            </w:r>
            <w:r w:rsidR="00184E5F" w:rsidRPr="00AC77FF">
              <w:rPr>
                <w:rFonts w:ascii="Gill Sans MT" w:hAnsi="Gill Sans MT" w:cs="Times New RomanPS BoldMT"/>
                <w:b/>
                <w:bCs/>
                <w:color w:val="000000"/>
                <w:sz w:val="24"/>
                <w:szCs w:val="24"/>
              </w:rPr>
              <w:t xml:space="preserve"> </w:t>
            </w:r>
            <w:r w:rsidRPr="00AC77FF">
              <w:rPr>
                <w:rFonts w:ascii="Gill Sans MT" w:hAnsi="Gill Sans MT" w:cs="Times New RomanPS BoldMT"/>
                <w:b/>
                <w:bCs/>
                <w:color w:val="000000"/>
                <w:sz w:val="24"/>
                <w:szCs w:val="24"/>
              </w:rPr>
              <w:t>Law</w:t>
            </w:r>
          </w:p>
          <w:p w14:paraId="37F6D47C" w14:textId="77777777" w:rsidR="009E4378" w:rsidRPr="00AC77FF" w:rsidRDefault="009E4378"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13427776" w14:textId="77777777" w:rsidR="009E4378" w:rsidRPr="00AC77FF" w:rsidRDefault="00CC6038"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30.1</w:t>
            </w:r>
          </w:p>
        </w:tc>
        <w:tc>
          <w:tcPr>
            <w:tcW w:w="6425" w:type="dxa"/>
          </w:tcPr>
          <w:p w14:paraId="77ED983F" w14:textId="77777777" w:rsidR="00CC6038" w:rsidRPr="00AC77FF" w:rsidRDefault="00CC6038"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 xml:space="preserve">The Contract shall be interpreted in accordance with the laws of the Procuring </w:t>
            </w:r>
            <w:r w:rsidR="00870C01" w:rsidRPr="00AC77FF">
              <w:rPr>
                <w:rFonts w:ascii="Gill Sans MT" w:hAnsi="Gill Sans MT" w:cs="Times New RomanPSMT"/>
                <w:color w:val="000000"/>
                <w:sz w:val="24"/>
                <w:szCs w:val="24"/>
              </w:rPr>
              <w:t>Entity's</w:t>
            </w:r>
            <w:r w:rsidRPr="00AC77FF">
              <w:rPr>
                <w:rFonts w:ascii="Gill Sans MT" w:hAnsi="Gill Sans MT" w:cs="Times New RomanPSMT"/>
                <w:color w:val="000000"/>
                <w:sz w:val="24"/>
                <w:szCs w:val="24"/>
              </w:rPr>
              <w:t xml:space="preserve"> country, unless otherwise specified in SCC.</w:t>
            </w:r>
          </w:p>
          <w:p w14:paraId="70F6936F" w14:textId="77777777" w:rsidR="009E4378" w:rsidRPr="00AC77FF" w:rsidRDefault="009E4378"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E046A" w:rsidRPr="00AC77FF" w14:paraId="78B7B1BA" w14:textId="77777777" w:rsidTr="00A7120F">
        <w:trPr>
          <w:trHeight w:val="387"/>
          <w:jc w:val="center"/>
        </w:trPr>
        <w:tc>
          <w:tcPr>
            <w:tcW w:w="2405" w:type="dxa"/>
            <w:vMerge w:val="restart"/>
          </w:tcPr>
          <w:p w14:paraId="40068059"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31. Notices</w:t>
            </w:r>
          </w:p>
          <w:p w14:paraId="5476AA1A"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67688421"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31.1</w:t>
            </w:r>
          </w:p>
        </w:tc>
        <w:tc>
          <w:tcPr>
            <w:tcW w:w="6425" w:type="dxa"/>
          </w:tcPr>
          <w:p w14:paraId="2FA1DA47"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Any notice given by one party to the other pursuant to this Contract shall be sent to the other party in writing or by cable, telex, or facsimile and confirmed in writing to the other party’s address specified in SCC.</w:t>
            </w:r>
          </w:p>
          <w:p w14:paraId="6F3FAC08"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5E046A" w:rsidRPr="00AC77FF" w14:paraId="1B988656" w14:textId="77777777" w:rsidTr="00A7120F">
        <w:trPr>
          <w:trHeight w:val="387"/>
          <w:jc w:val="center"/>
        </w:trPr>
        <w:tc>
          <w:tcPr>
            <w:tcW w:w="2405" w:type="dxa"/>
            <w:vMerge/>
          </w:tcPr>
          <w:p w14:paraId="3A2A3278"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7FDEEFD8" w14:textId="77777777" w:rsidR="005E046A" w:rsidRPr="00AC77FF" w:rsidRDefault="005E046A"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31.2</w:t>
            </w:r>
          </w:p>
        </w:tc>
        <w:tc>
          <w:tcPr>
            <w:tcW w:w="6425" w:type="dxa"/>
          </w:tcPr>
          <w:p w14:paraId="26A431E6"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sz w:val="24"/>
                <w:szCs w:val="24"/>
              </w:rPr>
            </w:pPr>
            <w:r w:rsidRPr="00AC77FF">
              <w:rPr>
                <w:rFonts w:ascii="Gill Sans MT" w:hAnsi="Gill Sans MT" w:cs="Times New RomanPSMT"/>
                <w:color w:val="000000"/>
                <w:sz w:val="24"/>
                <w:szCs w:val="24"/>
              </w:rPr>
              <w:t>A notice shall be effective when delivered or on the notice’s effective date, whichever is later.</w:t>
            </w:r>
          </w:p>
          <w:p w14:paraId="041B04EC" w14:textId="77777777" w:rsidR="005E046A" w:rsidRPr="00AC77FF" w:rsidRDefault="005E046A"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r w:rsidR="00717345" w:rsidRPr="00AC77FF" w14:paraId="062101EF" w14:textId="77777777" w:rsidTr="00A7120F">
        <w:trPr>
          <w:trHeight w:val="387"/>
          <w:jc w:val="center"/>
        </w:trPr>
        <w:tc>
          <w:tcPr>
            <w:tcW w:w="2405" w:type="dxa"/>
          </w:tcPr>
          <w:p w14:paraId="025836A3" w14:textId="7FA135C5" w:rsidR="00717345" w:rsidRPr="00AC77FF" w:rsidRDefault="00717345" w:rsidP="009A09E6">
            <w:pPr>
              <w:widowControl w:val="0"/>
              <w:autoSpaceDE w:val="0"/>
              <w:autoSpaceDN w:val="0"/>
              <w:adjustRightInd w:val="0"/>
              <w:snapToGrid w:val="0"/>
              <w:spacing w:after="0" w:line="240" w:lineRule="auto"/>
              <w:rPr>
                <w:rFonts w:ascii="Gill Sans MT" w:hAnsi="Gill Sans MT"/>
                <w:b/>
                <w:bCs/>
                <w:sz w:val="24"/>
                <w:szCs w:val="24"/>
              </w:rPr>
            </w:pPr>
            <w:r w:rsidRPr="00AC77FF">
              <w:rPr>
                <w:rFonts w:ascii="Gill Sans MT" w:hAnsi="Gill Sans MT" w:cs="Times New RomanPS BoldMT"/>
                <w:b/>
                <w:bCs/>
                <w:color w:val="000000"/>
                <w:sz w:val="24"/>
                <w:szCs w:val="24"/>
              </w:rPr>
              <w:t>32. Taxes and</w:t>
            </w:r>
            <w:r w:rsidR="009A09E6" w:rsidRPr="00AC77FF">
              <w:rPr>
                <w:rFonts w:ascii="Gill Sans MT" w:hAnsi="Gill Sans MT" w:cs="Times New RomanPS BoldMT"/>
                <w:b/>
                <w:bCs/>
                <w:color w:val="000000"/>
                <w:sz w:val="24"/>
                <w:szCs w:val="24"/>
              </w:rPr>
              <w:t xml:space="preserve"> </w:t>
            </w:r>
            <w:r w:rsidRPr="00AC77FF">
              <w:rPr>
                <w:rFonts w:ascii="Gill Sans MT" w:hAnsi="Gill Sans MT" w:cs="Times New RomanPS BoldMT"/>
                <w:b/>
                <w:bCs/>
                <w:color w:val="000000"/>
                <w:sz w:val="24"/>
                <w:szCs w:val="24"/>
              </w:rPr>
              <w:t>Duties</w:t>
            </w:r>
          </w:p>
          <w:p w14:paraId="0D34B8B3" w14:textId="77777777" w:rsidR="00717345" w:rsidRPr="00AC77FF" w:rsidRDefault="00717345" w:rsidP="00504F6E">
            <w:pPr>
              <w:widowControl w:val="0"/>
              <w:autoSpaceDE w:val="0"/>
              <w:autoSpaceDN w:val="0"/>
              <w:adjustRightInd w:val="0"/>
              <w:snapToGrid w:val="0"/>
              <w:spacing w:after="0" w:line="240" w:lineRule="auto"/>
              <w:rPr>
                <w:rFonts w:ascii="Gill Sans MT" w:hAnsi="Gill Sans MT" w:cs="Times New RomanPS BoldMT"/>
                <w:b/>
                <w:bCs/>
                <w:color w:val="000000"/>
                <w:sz w:val="24"/>
                <w:szCs w:val="24"/>
              </w:rPr>
            </w:pPr>
          </w:p>
        </w:tc>
        <w:tc>
          <w:tcPr>
            <w:tcW w:w="709" w:type="dxa"/>
          </w:tcPr>
          <w:p w14:paraId="3A9E6852" w14:textId="77777777" w:rsidR="00717345" w:rsidRPr="00AC77FF" w:rsidRDefault="00717345" w:rsidP="00504F6E">
            <w:pPr>
              <w:widowControl w:val="0"/>
              <w:autoSpaceDE w:val="0"/>
              <w:autoSpaceDN w:val="0"/>
              <w:adjustRightInd w:val="0"/>
              <w:snapToGrid w:val="0"/>
              <w:spacing w:after="0" w:line="240" w:lineRule="auto"/>
              <w:rPr>
                <w:rFonts w:ascii="Gill Sans MT" w:hAnsi="Gill Sans MT" w:cs="Times New RomanPS BoldMT"/>
                <w:color w:val="000000"/>
                <w:sz w:val="24"/>
                <w:szCs w:val="24"/>
              </w:rPr>
            </w:pPr>
            <w:r w:rsidRPr="00AC77FF">
              <w:rPr>
                <w:rFonts w:ascii="Gill Sans MT" w:hAnsi="Gill Sans MT" w:cs="Times New RomanPS BoldMT"/>
                <w:color w:val="000000"/>
                <w:sz w:val="24"/>
                <w:szCs w:val="24"/>
              </w:rPr>
              <w:t>32.1</w:t>
            </w:r>
          </w:p>
        </w:tc>
        <w:tc>
          <w:tcPr>
            <w:tcW w:w="6425" w:type="dxa"/>
          </w:tcPr>
          <w:p w14:paraId="6A14F296" w14:textId="77777777" w:rsidR="00717345" w:rsidRPr="00AC77FF" w:rsidRDefault="00717345"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r w:rsidRPr="00AC77FF">
              <w:rPr>
                <w:rFonts w:ascii="Gill Sans MT" w:hAnsi="Gill Sans MT" w:cs="Times New RomanPSMT"/>
                <w:color w:val="000000"/>
                <w:sz w:val="24"/>
                <w:szCs w:val="24"/>
              </w:rPr>
              <w:t xml:space="preserve">Supplier shall be entirely responsible for all taxes, duties, license fees, etc., incurred until delivery of the contracted Goods to the Procuring </w:t>
            </w:r>
            <w:r w:rsidR="00870C01" w:rsidRPr="00AC77FF">
              <w:rPr>
                <w:rFonts w:ascii="Gill Sans MT" w:hAnsi="Gill Sans MT" w:cs="Times New RomanPSMT"/>
                <w:color w:val="000000"/>
                <w:sz w:val="24"/>
                <w:szCs w:val="24"/>
              </w:rPr>
              <w:t>Entity</w:t>
            </w:r>
            <w:r w:rsidRPr="00AC77FF">
              <w:rPr>
                <w:rFonts w:ascii="Gill Sans MT" w:hAnsi="Gill Sans MT" w:cs="Times New RomanPSMT"/>
                <w:color w:val="000000"/>
                <w:sz w:val="24"/>
                <w:szCs w:val="24"/>
              </w:rPr>
              <w:t>.</w:t>
            </w:r>
          </w:p>
          <w:p w14:paraId="40AB491F" w14:textId="77777777" w:rsidR="00717345" w:rsidRPr="00AC77FF" w:rsidRDefault="00717345" w:rsidP="00504F6E">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tc>
      </w:tr>
    </w:tbl>
    <w:p w14:paraId="3B53CEDE" w14:textId="77777777" w:rsidR="0021696F" w:rsidRDefault="0021696F" w:rsidP="0021696F">
      <w:pPr>
        <w:widowControl w:val="0"/>
        <w:autoSpaceDE w:val="0"/>
        <w:autoSpaceDN w:val="0"/>
        <w:adjustRightInd w:val="0"/>
        <w:snapToGrid w:val="0"/>
        <w:spacing w:after="0" w:line="240" w:lineRule="auto"/>
        <w:rPr>
          <w:rFonts w:ascii="Times New Roman" w:hAnsi="Times New Roman"/>
          <w:sz w:val="24"/>
          <w:szCs w:val="24"/>
        </w:rPr>
      </w:pPr>
    </w:p>
    <w:p w14:paraId="1933F876" w14:textId="77777777" w:rsidR="007D33E7" w:rsidRDefault="00717345" w:rsidP="007D33E7">
      <w:pPr>
        <w:widowControl w:val="0"/>
        <w:autoSpaceDE w:val="0"/>
        <w:autoSpaceDN w:val="0"/>
        <w:adjustRightInd w:val="0"/>
        <w:snapToGrid w:val="0"/>
        <w:spacing w:after="0" w:line="240" w:lineRule="auto"/>
        <w:rPr>
          <w:rFonts w:ascii="Times New Roman" w:hAnsi="Times New Roman"/>
          <w:sz w:val="24"/>
          <w:szCs w:val="24"/>
        </w:rPr>
      </w:pPr>
      <w:r>
        <w:rPr>
          <w:rFonts w:ascii="Times New RomanPS BoldMT" w:hAnsi="Times New RomanPS BoldMT" w:cs="Times New RomanPS BoldMT"/>
          <w:color w:val="000000"/>
          <w:sz w:val="24"/>
          <w:szCs w:val="24"/>
        </w:rPr>
        <w:br w:type="page"/>
      </w:r>
    </w:p>
    <w:p w14:paraId="79CF8A39" w14:textId="77777777" w:rsidR="00B87308" w:rsidRDefault="00B87308" w:rsidP="00312598">
      <w:pPr>
        <w:widowControl w:val="0"/>
        <w:autoSpaceDE w:val="0"/>
        <w:autoSpaceDN w:val="0"/>
        <w:adjustRightInd w:val="0"/>
        <w:snapToGrid w:val="0"/>
        <w:spacing w:after="0" w:line="240" w:lineRule="auto"/>
        <w:rPr>
          <w:rFonts w:ascii="Times New Roman" w:hAnsi="Times New Roman"/>
          <w:sz w:val="24"/>
          <w:szCs w:val="24"/>
        </w:rPr>
      </w:pPr>
    </w:p>
    <w:p w14:paraId="29F6B83A" w14:textId="6391A247" w:rsidR="00B87308" w:rsidRPr="00B87308" w:rsidRDefault="00B87308" w:rsidP="00077E40">
      <w:pPr>
        <w:pStyle w:val="Heading1"/>
        <w:rPr>
          <w:rFonts w:ascii="Times New Roman" w:hAnsi="Times New Roman"/>
          <w:szCs w:val="24"/>
        </w:rPr>
      </w:pPr>
      <w:bookmarkStart w:id="15" w:name="_Toc192941806"/>
      <w:r w:rsidRPr="00B87308">
        <w:t>PART TWO (PROCUREMENT SPECIFIC PROVISIONS)</w:t>
      </w:r>
      <w:bookmarkEnd w:id="15"/>
    </w:p>
    <w:p w14:paraId="790644EF" w14:textId="77777777" w:rsidR="00B87308" w:rsidRDefault="00B87308" w:rsidP="005B7F12">
      <w:pPr>
        <w:widowControl w:val="0"/>
        <w:autoSpaceDE w:val="0"/>
        <w:autoSpaceDN w:val="0"/>
        <w:adjustRightInd w:val="0"/>
        <w:snapToGrid w:val="0"/>
        <w:spacing w:after="0" w:line="240" w:lineRule="auto"/>
        <w:jc w:val="center"/>
        <w:rPr>
          <w:rFonts w:ascii="Times New Roman" w:hAnsi="Times New Roman"/>
          <w:sz w:val="24"/>
          <w:szCs w:val="24"/>
        </w:rPr>
      </w:pPr>
    </w:p>
    <w:p w14:paraId="008F8A0D" w14:textId="77777777" w:rsidR="00B87308" w:rsidRPr="00D9033D" w:rsidRDefault="00B87308" w:rsidP="00854A4C">
      <w:pPr>
        <w:widowControl w:val="0"/>
        <w:numPr>
          <w:ilvl w:val="0"/>
          <w:numId w:val="15"/>
        </w:numPr>
        <w:autoSpaceDE w:val="0"/>
        <w:autoSpaceDN w:val="0"/>
        <w:adjustRightInd w:val="0"/>
        <w:snapToGrid w:val="0"/>
        <w:spacing w:after="0" w:line="240" w:lineRule="auto"/>
        <w:rPr>
          <w:rFonts w:ascii="Gill Sans MT" w:hAnsi="Gill Sans MT"/>
          <w:sz w:val="32"/>
          <w:szCs w:val="32"/>
        </w:rPr>
      </w:pPr>
      <w:r w:rsidRPr="00D9033D">
        <w:rPr>
          <w:rFonts w:ascii="Gill Sans MT" w:hAnsi="Gill Sans MT" w:cs="Times New RomanPSMT"/>
          <w:color w:val="000000"/>
          <w:sz w:val="24"/>
          <w:szCs w:val="25"/>
        </w:rPr>
        <w:t>Invitation for Bids (IFB)</w:t>
      </w:r>
    </w:p>
    <w:p w14:paraId="1DAFC6B4" w14:textId="77777777" w:rsidR="00B87308" w:rsidRPr="00D9033D" w:rsidRDefault="00B87308" w:rsidP="00854A4C">
      <w:pPr>
        <w:widowControl w:val="0"/>
        <w:numPr>
          <w:ilvl w:val="0"/>
          <w:numId w:val="15"/>
        </w:numPr>
        <w:autoSpaceDE w:val="0"/>
        <w:autoSpaceDN w:val="0"/>
        <w:adjustRightInd w:val="0"/>
        <w:snapToGrid w:val="0"/>
        <w:spacing w:after="0" w:line="240" w:lineRule="auto"/>
        <w:rPr>
          <w:rFonts w:ascii="Gill Sans MT" w:hAnsi="Gill Sans MT"/>
          <w:sz w:val="32"/>
          <w:szCs w:val="32"/>
        </w:rPr>
      </w:pPr>
      <w:r w:rsidRPr="00D9033D">
        <w:rPr>
          <w:rFonts w:ascii="Gill Sans MT" w:hAnsi="Gill Sans MT" w:cs="Times New RomanPSMT"/>
          <w:color w:val="000000"/>
          <w:sz w:val="24"/>
          <w:szCs w:val="25"/>
        </w:rPr>
        <w:t>Bid Data Sheet (BDS)</w:t>
      </w:r>
    </w:p>
    <w:p w14:paraId="7B66A0C9" w14:textId="77777777" w:rsidR="00B87308" w:rsidRPr="00D9033D" w:rsidRDefault="00B87308" w:rsidP="00854A4C">
      <w:pPr>
        <w:widowControl w:val="0"/>
        <w:numPr>
          <w:ilvl w:val="0"/>
          <w:numId w:val="15"/>
        </w:numPr>
        <w:autoSpaceDE w:val="0"/>
        <w:autoSpaceDN w:val="0"/>
        <w:adjustRightInd w:val="0"/>
        <w:snapToGrid w:val="0"/>
        <w:spacing w:after="0" w:line="240" w:lineRule="auto"/>
        <w:rPr>
          <w:rFonts w:ascii="Gill Sans MT" w:hAnsi="Gill Sans MT"/>
          <w:sz w:val="32"/>
          <w:szCs w:val="32"/>
        </w:rPr>
      </w:pPr>
      <w:r w:rsidRPr="00D9033D">
        <w:rPr>
          <w:rFonts w:ascii="Gill Sans MT" w:hAnsi="Gill Sans MT" w:cs="Times New RomanPSMT"/>
          <w:color w:val="000000"/>
          <w:sz w:val="24"/>
          <w:szCs w:val="25"/>
        </w:rPr>
        <w:t>Special Conditions of Contract (SCC)</w:t>
      </w:r>
    </w:p>
    <w:p w14:paraId="2B33299B" w14:textId="77777777" w:rsidR="00B87308" w:rsidRPr="00D9033D" w:rsidRDefault="00B87308" w:rsidP="00854A4C">
      <w:pPr>
        <w:widowControl w:val="0"/>
        <w:numPr>
          <w:ilvl w:val="0"/>
          <w:numId w:val="15"/>
        </w:numPr>
        <w:autoSpaceDE w:val="0"/>
        <w:autoSpaceDN w:val="0"/>
        <w:adjustRightInd w:val="0"/>
        <w:snapToGrid w:val="0"/>
        <w:spacing w:after="0" w:line="240" w:lineRule="auto"/>
        <w:rPr>
          <w:rFonts w:ascii="Gill Sans MT" w:hAnsi="Gill Sans MT"/>
          <w:sz w:val="32"/>
          <w:szCs w:val="32"/>
        </w:rPr>
      </w:pPr>
      <w:r w:rsidRPr="00D9033D">
        <w:rPr>
          <w:rFonts w:ascii="Gill Sans MT" w:hAnsi="Gill Sans MT" w:cs="Times New RomanPSMT"/>
          <w:color w:val="000000"/>
          <w:sz w:val="24"/>
          <w:szCs w:val="25"/>
        </w:rPr>
        <w:t>Schedule of Requirements</w:t>
      </w:r>
    </w:p>
    <w:p w14:paraId="64CFF4CD" w14:textId="2718431C" w:rsidR="00B87308" w:rsidRPr="000E22ED" w:rsidRDefault="00B87308" w:rsidP="00854A4C">
      <w:pPr>
        <w:widowControl w:val="0"/>
        <w:numPr>
          <w:ilvl w:val="0"/>
          <w:numId w:val="15"/>
        </w:numPr>
        <w:autoSpaceDE w:val="0"/>
        <w:autoSpaceDN w:val="0"/>
        <w:adjustRightInd w:val="0"/>
        <w:snapToGrid w:val="0"/>
        <w:spacing w:after="0" w:line="240" w:lineRule="auto"/>
        <w:rPr>
          <w:rFonts w:ascii="Gill Sans MT" w:hAnsi="Gill Sans MT"/>
          <w:sz w:val="32"/>
          <w:szCs w:val="32"/>
        </w:rPr>
      </w:pPr>
      <w:r w:rsidRPr="00D9033D">
        <w:rPr>
          <w:rFonts w:ascii="Gill Sans MT" w:hAnsi="Gill Sans MT" w:cs="Times New RomanPSMT"/>
          <w:color w:val="000000"/>
          <w:sz w:val="24"/>
          <w:szCs w:val="25"/>
        </w:rPr>
        <w:t>Technical Specifications</w:t>
      </w:r>
    </w:p>
    <w:p w14:paraId="68D34244" w14:textId="603F4C3D" w:rsidR="000E22ED" w:rsidRPr="00D9033D" w:rsidRDefault="000E22ED" w:rsidP="00854A4C">
      <w:pPr>
        <w:widowControl w:val="0"/>
        <w:numPr>
          <w:ilvl w:val="0"/>
          <w:numId w:val="15"/>
        </w:numPr>
        <w:autoSpaceDE w:val="0"/>
        <w:autoSpaceDN w:val="0"/>
        <w:adjustRightInd w:val="0"/>
        <w:snapToGrid w:val="0"/>
        <w:spacing w:after="0" w:line="240" w:lineRule="auto"/>
        <w:rPr>
          <w:rFonts w:ascii="Gill Sans MT" w:hAnsi="Gill Sans MT"/>
          <w:sz w:val="32"/>
          <w:szCs w:val="32"/>
        </w:rPr>
      </w:pPr>
      <w:r>
        <w:rPr>
          <w:rFonts w:ascii="Gill Sans MT" w:hAnsi="Gill Sans MT" w:cs="Times New RomanPSMT"/>
          <w:color w:val="000000"/>
          <w:sz w:val="24"/>
          <w:szCs w:val="25"/>
        </w:rPr>
        <w:t>Qualification and Evaluation Criteria</w:t>
      </w:r>
    </w:p>
    <w:p w14:paraId="18EF3FFB" w14:textId="77777777" w:rsidR="00B87308" w:rsidRPr="00D9033D" w:rsidRDefault="00B87308" w:rsidP="00854A4C">
      <w:pPr>
        <w:widowControl w:val="0"/>
        <w:numPr>
          <w:ilvl w:val="0"/>
          <w:numId w:val="15"/>
        </w:numPr>
        <w:autoSpaceDE w:val="0"/>
        <w:autoSpaceDN w:val="0"/>
        <w:adjustRightInd w:val="0"/>
        <w:snapToGrid w:val="0"/>
        <w:spacing w:after="0" w:line="240" w:lineRule="auto"/>
        <w:rPr>
          <w:rFonts w:ascii="Gill Sans MT" w:hAnsi="Gill Sans MT"/>
          <w:sz w:val="32"/>
          <w:szCs w:val="32"/>
        </w:rPr>
      </w:pPr>
      <w:r w:rsidRPr="00D9033D">
        <w:rPr>
          <w:rFonts w:ascii="Gill Sans MT" w:hAnsi="Gill Sans MT" w:cs="Times New RomanPSMT"/>
          <w:color w:val="000000"/>
          <w:sz w:val="24"/>
          <w:szCs w:val="25"/>
        </w:rPr>
        <w:t>Sample Form</w:t>
      </w:r>
      <w:r w:rsidR="00CA5C8E" w:rsidRPr="00D9033D">
        <w:rPr>
          <w:rFonts w:ascii="Gill Sans MT" w:hAnsi="Gill Sans MT" w:cs="Times New RomanPSMT"/>
          <w:color w:val="000000"/>
          <w:sz w:val="24"/>
          <w:szCs w:val="25"/>
        </w:rPr>
        <w:t>s</w:t>
      </w:r>
    </w:p>
    <w:p w14:paraId="2D763C0E" w14:textId="77777777" w:rsidR="00B87308" w:rsidRPr="00D9033D" w:rsidRDefault="00B87308" w:rsidP="000B031B">
      <w:pPr>
        <w:widowControl w:val="0"/>
        <w:numPr>
          <w:ilvl w:val="0"/>
          <w:numId w:val="15"/>
        </w:numPr>
        <w:tabs>
          <w:tab w:val="clear" w:pos="2880"/>
        </w:tabs>
        <w:autoSpaceDE w:val="0"/>
        <w:autoSpaceDN w:val="0"/>
        <w:adjustRightInd w:val="0"/>
        <w:snapToGrid w:val="0"/>
        <w:spacing w:after="0" w:line="240" w:lineRule="auto"/>
        <w:rPr>
          <w:rFonts w:ascii="Gill Sans MT" w:hAnsi="Gill Sans MT"/>
          <w:sz w:val="32"/>
          <w:szCs w:val="32"/>
        </w:rPr>
      </w:pPr>
      <w:r w:rsidRPr="00D9033D">
        <w:rPr>
          <w:rFonts w:ascii="Gill Sans MT" w:hAnsi="Gill Sans MT" w:cs="Times New RomanPSMT"/>
          <w:color w:val="000000"/>
          <w:sz w:val="24"/>
          <w:szCs w:val="25"/>
        </w:rPr>
        <w:t>Eligibility</w:t>
      </w:r>
    </w:p>
    <w:p w14:paraId="2BEA9D95" w14:textId="0DA5BDA8" w:rsidR="001C6171" w:rsidRPr="00D9033D" w:rsidRDefault="00272885" w:rsidP="004F3213">
      <w:pPr>
        <w:pStyle w:val="KPFSAOne"/>
      </w:pPr>
      <w:r>
        <w:br w:type="page"/>
      </w:r>
      <w:bookmarkStart w:id="16" w:name="_Toc192941807"/>
      <w:r w:rsidR="004E7041">
        <w:lastRenderedPageBreak/>
        <w:t>Table of Contents - Part Two</w:t>
      </w:r>
      <w:bookmarkEnd w:id="16"/>
    </w:p>
    <w:p w14:paraId="62AC3551" w14:textId="77777777" w:rsidR="001C6171" w:rsidRDefault="001C6171" w:rsidP="004E7041">
      <w:pPr>
        <w:widowControl w:val="0"/>
        <w:autoSpaceDE w:val="0"/>
        <w:autoSpaceDN w:val="0"/>
        <w:adjustRightInd w:val="0"/>
        <w:snapToGrid w:val="0"/>
        <w:spacing w:after="0" w:line="240" w:lineRule="auto"/>
        <w:rPr>
          <w:rFonts w:ascii="Times New Roman" w:hAnsi="Times New Roman"/>
          <w:sz w:val="24"/>
          <w:szCs w:val="24"/>
        </w:rPr>
      </w:pP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7668"/>
        <w:gridCol w:w="1008"/>
      </w:tblGrid>
      <w:tr w:rsidR="004E7041" w:rsidRPr="00AB0245" w14:paraId="745529FB" w14:textId="77777777" w:rsidTr="00AC77FF">
        <w:trPr>
          <w:jc w:val="center"/>
        </w:trPr>
        <w:tc>
          <w:tcPr>
            <w:tcW w:w="7668" w:type="dxa"/>
          </w:tcPr>
          <w:p w14:paraId="03865C9D" w14:textId="77777777" w:rsidR="004E7041" w:rsidRPr="00AB0245" w:rsidRDefault="00464DAB" w:rsidP="00504F6E">
            <w:pPr>
              <w:widowControl w:val="0"/>
              <w:autoSpaceDE w:val="0"/>
              <w:autoSpaceDN w:val="0"/>
              <w:adjustRightInd w:val="0"/>
              <w:snapToGrid w:val="0"/>
              <w:spacing w:after="0" w:line="360" w:lineRule="auto"/>
              <w:rPr>
                <w:rFonts w:ascii="Gill Sans MT" w:hAnsi="Gill Sans MT"/>
                <w:b/>
                <w:bCs/>
                <w:sz w:val="24"/>
                <w:szCs w:val="24"/>
              </w:rPr>
            </w:pPr>
            <w:r w:rsidRPr="00AB0245">
              <w:rPr>
                <w:rFonts w:ascii="Gill Sans MT" w:hAnsi="Gill Sans MT" w:cs="Times New RomanPS Bold ItalicMT"/>
                <w:b/>
                <w:bCs/>
                <w:color w:val="000000"/>
                <w:sz w:val="24"/>
                <w:szCs w:val="24"/>
              </w:rPr>
              <w:t>Section I. Invitation for Bids</w:t>
            </w:r>
          </w:p>
        </w:tc>
        <w:tc>
          <w:tcPr>
            <w:tcW w:w="1008" w:type="dxa"/>
          </w:tcPr>
          <w:p w14:paraId="549BB3FF" w14:textId="5269ECB0" w:rsidR="004E7041" w:rsidRPr="00AB0245" w:rsidRDefault="00737EA6"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3</w:t>
            </w:r>
            <w:r w:rsidR="007173E8">
              <w:rPr>
                <w:rFonts w:ascii="Gill Sans MT" w:hAnsi="Gill Sans MT"/>
                <w:sz w:val="24"/>
                <w:szCs w:val="24"/>
              </w:rPr>
              <w:t>8</w:t>
            </w:r>
          </w:p>
        </w:tc>
      </w:tr>
      <w:tr w:rsidR="004E7041" w:rsidRPr="00AB0245" w14:paraId="566042F0" w14:textId="77777777" w:rsidTr="00AC77FF">
        <w:trPr>
          <w:jc w:val="center"/>
        </w:trPr>
        <w:tc>
          <w:tcPr>
            <w:tcW w:w="7668" w:type="dxa"/>
          </w:tcPr>
          <w:p w14:paraId="0238750E" w14:textId="77777777" w:rsidR="004E7041" w:rsidRPr="00AB0245" w:rsidRDefault="00464DAB" w:rsidP="00504F6E">
            <w:pPr>
              <w:widowControl w:val="0"/>
              <w:autoSpaceDE w:val="0"/>
              <w:autoSpaceDN w:val="0"/>
              <w:adjustRightInd w:val="0"/>
              <w:snapToGrid w:val="0"/>
              <w:spacing w:after="0" w:line="360" w:lineRule="auto"/>
              <w:rPr>
                <w:rFonts w:ascii="Gill Sans MT" w:hAnsi="Gill Sans MT"/>
                <w:b/>
                <w:bCs/>
                <w:sz w:val="24"/>
                <w:szCs w:val="24"/>
              </w:rPr>
            </w:pPr>
            <w:r w:rsidRPr="00AB0245">
              <w:rPr>
                <w:rFonts w:ascii="Gill Sans MT" w:hAnsi="Gill Sans MT" w:cs="Times New RomanPS Bold ItalicMT"/>
                <w:b/>
                <w:bCs/>
                <w:color w:val="000000"/>
                <w:sz w:val="24"/>
                <w:szCs w:val="24"/>
              </w:rPr>
              <w:t>Section II. Bid Data Sheet</w:t>
            </w:r>
          </w:p>
        </w:tc>
        <w:tc>
          <w:tcPr>
            <w:tcW w:w="1008" w:type="dxa"/>
          </w:tcPr>
          <w:p w14:paraId="4AEF38BB" w14:textId="77777777" w:rsidR="004E7041" w:rsidRPr="00AB0245" w:rsidRDefault="00737EA6"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41</w:t>
            </w:r>
          </w:p>
        </w:tc>
      </w:tr>
      <w:tr w:rsidR="0052579C" w:rsidRPr="00AB0245" w14:paraId="1BAEAD1E" w14:textId="77777777" w:rsidTr="00AC77FF">
        <w:trPr>
          <w:jc w:val="center"/>
        </w:trPr>
        <w:tc>
          <w:tcPr>
            <w:tcW w:w="7668" w:type="dxa"/>
          </w:tcPr>
          <w:p w14:paraId="45F4DC56" w14:textId="77777777" w:rsidR="0052579C" w:rsidRPr="00AB0245" w:rsidRDefault="00464DAB" w:rsidP="00504F6E">
            <w:pPr>
              <w:widowControl w:val="0"/>
              <w:autoSpaceDE w:val="0"/>
              <w:autoSpaceDN w:val="0"/>
              <w:adjustRightInd w:val="0"/>
              <w:snapToGrid w:val="0"/>
              <w:spacing w:after="0" w:line="360" w:lineRule="auto"/>
              <w:rPr>
                <w:rFonts w:ascii="Gill Sans MT" w:hAnsi="Gill Sans MT" w:cs="Times New RomanPS Bold ItalicMT"/>
                <w:b/>
                <w:bCs/>
                <w:color w:val="000000"/>
                <w:sz w:val="24"/>
                <w:szCs w:val="24"/>
              </w:rPr>
            </w:pPr>
            <w:r w:rsidRPr="00AB0245">
              <w:rPr>
                <w:rFonts w:ascii="Gill Sans MT" w:hAnsi="Gill Sans MT" w:cs="Times New RomanPS Bold ItalicMT"/>
                <w:b/>
                <w:bCs/>
                <w:color w:val="000000"/>
                <w:sz w:val="24"/>
                <w:szCs w:val="24"/>
              </w:rPr>
              <w:t>Section III. Special Conditions of Contract</w:t>
            </w:r>
          </w:p>
        </w:tc>
        <w:tc>
          <w:tcPr>
            <w:tcW w:w="1008" w:type="dxa"/>
          </w:tcPr>
          <w:p w14:paraId="5DB59F57" w14:textId="77777777" w:rsidR="0052579C" w:rsidRPr="00AB0245" w:rsidRDefault="00737EA6"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45</w:t>
            </w:r>
          </w:p>
        </w:tc>
      </w:tr>
      <w:tr w:rsidR="001A632F" w:rsidRPr="00AB0245" w14:paraId="001D6DE1" w14:textId="77777777" w:rsidTr="00AC77FF">
        <w:trPr>
          <w:jc w:val="center"/>
        </w:trPr>
        <w:tc>
          <w:tcPr>
            <w:tcW w:w="7668" w:type="dxa"/>
          </w:tcPr>
          <w:p w14:paraId="17340994" w14:textId="77777777" w:rsidR="001A632F" w:rsidRPr="00AB0245" w:rsidRDefault="00464DAB" w:rsidP="00504F6E">
            <w:pPr>
              <w:widowControl w:val="0"/>
              <w:autoSpaceDE w:val="0"/>
              <w:autoSpaceDN w:val="0"/>
              <w:adjustRightInd w:val="0"/>
              <w:snapToGrid w:val="0"/>
              <w:spacing w:after="0" w:line="360" w:lineRule="auto"/>
              <w:rPr>
                <w:rFonts w:ascii="Gill Sans MT" w:hAnsi="Gill Sans MT" w:cs="Times New RomanPS Bold ItalicMT"/>
                <w:color w:val="000000"/>
                <w:sz w:val="24"/>
                <w:szCs w:val="24"/>
              </w:rPr>
            </w:pPr>
            <w:r w:rsidRPr="00AB0245">
              <w:rPr>
                <w:rFonts w:ascii="Gill Sans MT" w:hAnsi="Gill Sans MT" w:cs="Times New RomanPS ItalicMT"/>
                <w:color w:val="000000"/>
                <w:sz w:val="24"/>
                <w:szCs w:val="24"/>
              </w:rPr>
              <w:t>Table of clauses</w:t>
            </w:r>
          </w:p>
        </w:tc>
        <w:tc>
          <w:tcPr>
            <w:tcW w:w="1008" w:type="dxa"/>
          </w:tcPr>
          <w:p w14:paraId="426036A7" w14:textId="77777777" w:rsidR="001A632F" w:rsidRPr="00AB0245" w:rsidRDefault="00737EA6"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46</w:t>
            </w:r>
          </w:p>
        </w:tc>
      </w:tr>
      <w:tr w:rsidR="001A632F" w:rsidRPr="00AB0245" w14:paraId="628EC57F" w14:textId="77777777" w:rsidTr="00AC77FF">
        <w:trPr>
          <w:jc w:val="center"/>
        </w:trPr>
        <w:tc>
          <w:tcPr>
            <w:tcW w:w="7668" w:type="dxa"/>
          </w:tcPr>
          <w:p w14:paraId="040CEF9D" w14:textId="77777777" w:rsidR="001A632F" w:rsidRPr="00AB0245" w:rsidRDefault="00464DAB" w:rsidP="00504F6E">
            <w:pPr>
              <w:widowControl w:val="0"/>
              <w:autoSpaceDE w:val="0"/>
              <w:autoSpaceDN w:val="0"/>
              <w:adjustRightInd w:val="0"/>
              <w:snapToGrid w:val="0"/>
              <w:spacing w:after="0" w:line="360" w:lineRule="auto"/>
              <w:rPr>
                <w:rFonts w:ascii="Gill Sans MT" w:hAnsi="Gill Sans MT" w:cs="Times New RomanPS ItalicMT"/>
                <w:b/>
                <w:bCs/>
                <w:color w:val="000000"/>
                <w:sz w:val="24"/>
                <w:szCs w:val="24"/>
              </w:rPr>
            </w:pPr>
            <w:r w:rsidRPr="00AB0245">
              <w:rPr>
                <w:rFonts w:ascii="Gill Sans MT" w:hAnsi="Gill Sans MT" w:cs="Times New RomanPS Bold ItalicMT"/>
                <w:b/>
                <w:bCs/>
                <w:color w:val="000000"/>
                <w:sz w:val="24"/>
                <w:szCs w:val="24"/>
              </w:rPr>
              <w:t>Section IV. Schedule of Requirements</w:t>
            </w:r>
          </w:p>
        </w:tc>
        <w:tc>
          <w:tcPr>
            <w:tcW w:w="1008" w:type="dxa"/>
          </w:tcPr>
          <w:p w14:paraId="7F510737" w14:textId="77777777" w:rsidR="001A632F" w:rsidRPr="00AB0245" w:rsidRDefault="0064607C"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52</w:t>
            </w:r>
          </w:p>
        </w:tc>
      </w:tr>
      <w:tr w:rsidR="001A632F" w:rsidRPr="00AB0245" w14:paraId="1A2C70C4" w14:textId="77777777" w:rsidTr="00AC77FF">
        <w:trPr>
          <w:jc w:val="center"/>
        </w:trPr>
        <w:tc>
          <w:tcPr>
            <w:tcW w:w="7668" w:type="dxa"/>
          </w:tcPr>
          <w:p w14:paraId="1A3B7E38" w14:textId="77777777" w:rsidR="001A632F" w:rsidRPr="00AB0245" w:rsidRDefault="00464DAB" w:rsidP="00504F6E">
            <w:pPr>
              <w:widowControl w:val="0"/>
              <w:autoSpaceDE w:val="0"/>
              <w:autoSpaceDN w:val="0"/>
              <w:adjustRightInd w:val="0"/>
              <w:snapToGrid w:val="0"/>
              <w:spacing w:after="0" w:line="360" w:lineRule="auto"/>
              <w:rPr>
                <w:rFonts w:ascii="Gill Sans MT" w:hAnsi="Gill Sans MT" w:cs="Times New RomanPS Bold ItalicMT"/>
                <w:b/>
                <w:bCs/>
                <w:color w:val="000000"/>
                <w:sz w:val="24"/>
                <w:szCs w:val="24"/>
              </w:rPr>
            </w:pPr>
            <w:r w:rsidRPr="00AB0245">
              <w:rPr>
                <w:rFonts w:ascii="Gill Sans MT" w:hAnsi="Gill Sans MT" w:cs="Times New RomanPS Bold ItalicMT"/>
                <w:b/>
                <w:bCs/>
                <w:color w:val="000000"/>
                <w:sz w:val="24"/>
                <w:szCs w:val="24"/>
              </w:rPr>
              <w:t>Section V. Technical Specifications</w:t>
            </w:r>
          </w:p>
        </w:tc>
        <w:tc>
          <w:tcPr>
            <w:tcW w:w="1008" w:type="dxa"/>
          </w:tcPr>
          <w:p w14:paraId="7765DF17" w14:textId="77777777" w:rsidR="001A632F" w:rsidRPr="00AB0245" w:rsidRDefault="0064607C"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54</w:t>
            </w:r>
          </w:p>
        </w:tc>
      </w:tr>
      <w:tr w:rsidR="000E22ED" w:rsidRPr="00AB0245" w14:paraId="127C2552" w14:textId="77777777" w:rsidTr="00AC77FF">
        <w:trPr>
          <w:jc w:val="center"/>
        </w:trPr>
        <w:tc>
          <w:tcPr>
            <w:tcW w:w="7668" w:type="dxa"/>
          </w:tcPr>
          <w:p w14:paraId="7E8E6ECE" w14:textId="1A9725CF" w:rsidR="000E22ED" w:rsidRPr="00AB0245" w:rsidRDefault="000E22ED" w:rsidP="00504F6E">
            <w:pPr>
              <w:widowControl w:val="0"/>
              <w:autoSpaceDE w:val="0"/>
              <w:autoSpaceDN w:val="0"/>
              <w:adjustRightInd w:val="0"/>
              <w:snapToGrid w:val="0"/>
              <w:spacing w:after="0" w:line="360" w:lineRule="auto"/>
              <w:rPr>
                <w:rFonts w:ascii="Gill Sans MT" w:hAnsi="Gill Sans MT" w:cs="Times New RomanPS Bold ItalicMT"/>
                <w:b/>
                <w:bCs/>
                <w:color w:val="000000"/>
                <w:sz w:val="24"/>
                <w:szCs w:val="24"/>
              </w:rPr>
            </w:pPr>
            <w:r w:rsidRPr="00AB0245">
              <w:rPr>
                <w:rFonts w:ascii="Gill Sans MT" w:hAnsi="Gill Sans MT" w:cs="Times New RomanPS Bold ItalicMT"/>
                <w:b/>
                <w:bCs/>
                <w:color w:val="000000"/>
                <w:sz w:val="24"/>
                <w:szCs w:val="24"/>
              </w:rPr>
              <w:t>Section V</w:t>
            </w:r>
            <w:r>
              <w:rPr>
                <w:rFonts w:ascii="Gill Sans MT" w:hAnsi="Gill Sans MT" w:cs="Times New RomanPS Bold ItalicMT"/>
                <w:b/>
                <w:bCs/>
                <w:color w:val="000000"/>
                <w:sz w:val="24"/>
                <w:szCs w:val="24"/>
              </w:rPr>
              <w:t>I</w:t>
            </w:r>
            <w:r w:rsidRPr="00AB0245">
              <w:rPr>
                <w:rFonts w:ascii="Gill Sans MT" w:hAnsi="Gill Sans MT" w:cs="Times New RomanPS Bold ItalicMT"/>
                <w:b/>
                <w:bCs/>
                <w:color w:val="000000"/>
                <w:sz w:val="24"/>
                <w:szCs w:val="24"/>
              </w:rPr>
              <w:t xml:space="preserve">. </w:t>
            </w:r>
            <w:r>
              <w:rPr>
                <w:rFonts w:ascii="Gill Sans MT" w:hAnsi="Gill Sans MT" w:cs="Times New RomanPS Bold ItalicMT"/>
                <w:b/>
                <w:bCs/>
                <w:color w:val="000000"/>
                <w:sz w:val="24"/>
                <w:szCs w:val="24"/>
              </w:rPr>
              <w:t>Qualification and Evaluation Criteria</w:t>
            </w:r>
          </w:p>
        </w:tc>
        <w:tc>
          <w:tcPr>
            <w:tcW w:w="1008" w:type="dxa"/>
          </w:tcPr>
          <w:p w14:paraId="393DCA06" w14:textId="0DB0F158" w:rsidR="000E22ED" w:rsidRPr="00AB0245" w:rsidRDefault="000E22ED" w:rsidP="00504F6E">
            <w:pPr>
              <w:widowControl w:val="0"/>
              <w:autoSpaceDE w:val="0"/>
              <w:autoSpaceDN w:val="0"/>
              <w:adjustRightInd w:val="0"/>
              <w:snapToGrid w:val="0"/>
              <w:spacing w:after="0" w:line="360" w:lineRule="auto"/>
              <w:rPr>
                <w:rFonts w:ascii="Gill Sans MT" w:hAnsi="Gill Sans MT"/>
                <w:sz w:val="24"/>
                <w:szCs w:val="24"/>
              </w:rPr>
            </w:pPr>
            <w:r>
              <w:rPr>
                <w:rFonts w:ascii="Gill Sans MT" w:hAnsi="Gill Sans MT"/>
                <w:sz w:val="24"/>
                <w:szCs w:val="24"/>
              </w:rPr>
              <w:t>58</w:t>
            </w:r>
          </w:p>
        </w:tc>
      </w:tr>
      <w:tr w:rsidR="001A632F" w:rsidRPr="00AB0245" w14:paraId="48F29C4E" w14:textId="77777777" w:rsidTr="00AC77FF">
        <w:trPr>
          <w:jc w:val="center"/>
        </w:trPr>
        <w:tc>
          <w:tcPr>
            <w:tcW w:w="7668" w:type="dxa"/>
          </w:tcPr>
          <w:p w14:paraId="35EEC8F9" w14:textId="3FB065CC" w:rsidR="001A632F" w:rsidRPr="00AB0245" w:rsidRDefault="00464DAB" w:rsidP="00504F6E">
            <w:pPr>
              <w:widowControl w:val="0"/>
              <w:autoSpaceDE w:val="0"/>
              <w:autoSpaceDN w:val="0"/>
              <w:adjustRightInd w:val="0"/>
              <w:snapToGrid w:val="0"/>
              <w:spacing w:after="0" w:line="360" w:lineRule="auto"/>
              <w:rPr>
                <w:rFonts w:ascii="Gill Sans MT" w:hAnsi="Gill Sans MT" w:cs="Times New RomanPS Bold ItalicMT"/>
                <w:b/>
                <w:bCs/>
                <w:color w:val="000000"/>
                <w:sz w:val="24"/>
                <w:szCs w:val="24"/>
              </w:rPr>
            </w:pPr>
            <w:r w:rsidRPr="00AB0245">
              <w:rPr>
                <w:rFonts w:ascii="Gill Sans MT" w:hAnsi="Gill Sans MT" w:cs="Times New RomanPS Bold ItalicMT"/>
                <w:b/>
                <w:bCs/>
                <w:color w:val="000000"/>
                <w:sz w:val="24"/>
                <w:szCs w:val="24"/>
              </w:rPr>
              <w:t>Section VI</w:t>
            </w:r>
            <w:r w:rsidR="000E22ED">
              <w:rPr>
                <w:rFonts w:ascii="Gill Sans MT" w:hAnsi="Gill Sans MT" w:cs="Times New RomanPS Bold ItalicMT"/>
                <w:b/>
                <w:bCs/>
                <w:color w:val="000000"/>
                <w:sz w:val="24"/>
                <w:szCs w:val="24"/>
              </w:rPr>
              <w:t>I</w:t>
            </w:r>
            <w:r w:rsidRPr="00AB0245">
              <w:rPr>
                <w:rFonts w:ascii="Gill Sans MT" w:hAnsi="Gill Sans MT" w:cs="Times New RomanPS Bold ItalicMT"/>
                <w:b/>
                <w:bCs/>
                <w:color w:val="000000"/>
                <w:sz w:val="24"/>
                <w:szCs w:val="24"/>
              </w:rPr>
              <w:t>. Sample Forms</w:t>
            </w:r>
          </w:p>
        </w:tc>
        <w:tc>
          <w:tcPr>
            <w:tcW w:w="1008" w:type="dxa"/>
          </w:tcPr>
          <w:p w14:paraId="24A0D405" w14:textId="77777777" w:rsidR="001A632F" w:rsidRPr="00AB0245" w:rsidRDefault="0064607C"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56</w:t>
            </w:r>
          </w:p>
        </w:tc>
      </w:tr>
      <w:tr w:rsidR="00464DAB" w:rsidRPr="00AB0245" w14:paraId="642FEC3B" w14:textId="77777777" w:rsidTr="00AC77FF">
        <w:trPr>
          <w:jc w:val="center"/>
        </w:trPr>
        <w:tc>
          <w:tcPr>
            <w:tcW w:w="7668" w:type="dxa"/>
          </w:tcPr>
          <w:p w14:paraId="1E634A09" w14:textId="77777777" w:rsidR="00464DAB" w:rsidRPr="00AB0245" w:rsidRDefault="00464DAB" w:rsidP="00504F6E">
            <w:pPr>
              <w:widowControl w:val="0"/>
              <w:autoSpaceDE w:val="0"/>
              <w:autoSpaceDN w:val="0"/>
              <w:adjustRightInd w:val="0"/>
              <w:snapToGrid w:val="0"/>
              <w:spacing w:after="0" w:line="360" w:lineRule="auto"/>
              <w:rPr>
                <w:rFonts w:ascii="Gill Sans MT" w:hAnsi="Gill Sans MT" w:cs="Times New RomanPS Bold ItalicMT"/>
                <w:b/>
                <w:bCs/>
                <w:color w:val="000000"/>
                <w:sz w:val="24"/>
                <w:szCs w:val="24"/>
              </w:rPr>
            </w:pPr>
            <w:r w:rsidRPr="00AB0245">
              <w:rPr>
                <w:rFonts w:ascii="Gill Sans MT" w:hAnsi="Gill Sans MT" w:cs="Times New RomanPS ItalicMT"/>
                <w:b/>
                <w:bCs/>
                <w:color w:val="000000"/>
                <w:sz w:val="24"/>
                <w:szCs w:val="24"/>
              </w:rPr>
              <w:t>Sample Forms</w:t>
            </w:r>
          </w:p>
        </w:tc>
        <w:tc>
          <w:tcPr>
            <w:tcW w:w="1008" w:type="dxa"/>
          </w:tcPr>
          <w:p w14:paraId="621BEBBF" w14:textId="77777777" w:rsidR="00464DAB" w:rsidRPr="00AB0245" w:rsidRDefault="0064607C"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57</w:t>
            </w:r>
          </w:p>
        </w:tc>
      </w:tr>
      <w:tr w:rsidR="00464DAB" w:rsidRPr="00AB0245" w14:paraId="0C6F6AE0" w14:textId="77777777" w:rsidTr="00AC77FF">
        <w:trPr>
          <w:jc w:val="center"/>
        </w:trPr>
        <w:tc>
          <w:tcPr>
            <w:tcW w:w="7668" w:type="dxa"/>
          </w:tcPr>
          <w:p w14:paraId="1D867837" w14:textId="77777777" w:rsidR="00464DAB" w:rsidRPr="00AB0245" w:rsidRDefault="00464DAB" w:rsidP="00504F6E">
            <w:pPr>
              <w:widowControl w:val="0"/>
              <w:autoSpaceDE w:val="0"/>
              <w:autoSpaceDN w:val="0"/>
              <w:adjustRightInd w:val="0"/>
              <w:snapToGrid w:val="0"/>
              <w:spacing w:after="0" w:line="360" w:lineRule="auto"/>
              <w:rPr>
                <w:rFonts w:ascii="Gill Sans MT" w:hAnsi="Gill Sans MT" w:cs="Times New RomanPS ItalicMT"/>
                <w:color w:val="000000"/>
                <w:sz w:val="24"/>
                <w:szCs w:val="24"/>
              </w:rPr>
            </w:pPr>
            <w:r w:rsidRPr="00AB0245">
              <w:rPr>
                <w:rFonts w:ascii="Gill Sans MT" w:hAnsi="Gill Sans MT" w:cs="Times New RomanPS ItalicMT"/>
                <w:color w:val="000000"/>
                <w:sz w:val="24"/>
                <w:szCs w:val="24"/>
              </w:rPr>
              <w:t>1. Bid form and Price Schedules</w:t>
            </w:r>
          </w:p>
        </w:tc>
        <w:tc>
          <w:tcPr>
            <w:tcW w:w="1008" w:type="dxa"/>
          </w:tcPr>
          <w:p w14:paraId="4ABE9538" w14:textId="77777777" w:rsidR="00464DAB" w:rsidRPr="00AB0245" w:rsidRDefault="0064607C"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58</w:t>
            </w:r>
          </w:p>
        </w:tc>
      </w:tr>
      <w:tr w:rsidR="00464DAB" w:rsidRPr="00AB0245" w14:paraId="40F4AF26" w14:textId="77777777" w:rsidTr="00AC77FF">
        <w:trPr>
          <w:jc w:val="center"/>
        </w:trPr>
        <w:tc>
          <w:tcPr>
            <w:tcW w:w="7668" w:type="dxa"/>
          </w:tcPr>
          <w:p w14:paraId="2963CB93" w14:textId="77777777" w:rsidR="00464DAB" w:rsidRPr="00AB0245" w:rsidRDefault="00464DAB" w:rsidP="00504F6E">
            <w:pPr>
              <w:widowControl w:val="0"/>
              <w:autoSpaceDE w:val="0"/>
              <w:autoSpaceDN w:val="0"/>
              <w:adjustRightInd w:val="0"/>
              <w:snapToGrid w:val="0"/>
              <w:spacing w:after="0" w:line="360" w:lineRule="auto"/>
              <w:rPr>
                <w:rFonts w:ascii="Gill Sans MT" w:hAnsi="Gill Sans MT" w:cs="Times New RomanPS ItalicMT"/>
                <w:color w:val="000000"/>
                <w:sz w:val="24"/>
                <w:szCs w:val="24"/>
              </w:rPr>
            </w:pPr>
            <w:r w:rsidRPr="00AB0245">
              <w:rPr>
                <w:rFonts w:ascii="Gill Sans MT" w:hAnsi="Gill Sans MT" w:cs="Times New RomanPS ItalicMT"/>
                <w:color w:val="000000"/>
                <w:sz w:val="24"/>
                <w:szCs w:val="24"/>
              </w:rPr>
              <w:t>2. Bid Security Form</w:t>
            </w:r>
          </w:p>
        </w:tc>
        <w:tc>
          <w:tcPr>
            <w:tcW w:w="1008" w:type="dxa"/>
          </w:tcPr>
          <w:p w14:paraId="748582B7" w14:textId="77777777" w:rsidR="00464DAB" w:rsidRPr="00AB0245" w:rsidRDefault="0064607C"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60</w:t>
            </w:r>
          </w:p>
        </w:tc>
      </w:tr>
      <w:tr w:rsidR="00464DAB" w:rsidRPr="00AB0245" w14:paraId="48199BEE" w14:textId="77777777" w:rsidTr="00AC77FF">
        <w:trPr>
          <w:jc w:val="center"/>
        </w:trPr>
        <w:tc>
          <w:tcPr>
            <w:tcW w:w="7668" w:type="dxa"/>
          </w:tcPr>
          <w:p w14:paraId="05F02AA3" w14:textId="77777777" w:rsidR="00464DAB" w:rsidRPr="00AB0245" w:rsidRDefault="00464DAB" w:rsidP="00504F6E">
            <w:pPr>
              <w:widowControl w:val="0"/>
              <w:autoSpaceDE w:val="0"/>
              <w:autoSpaceDN w:val="0"/>
              <w:adjustRightInd w:val="0"/>
              <w:snapToGrid w:val="0"/>
              <w:spacing w:after="0" w:line="360" w:lineRule="auto"/>
              <w:rPr>
                <w:rFonts w:ascii="Gill Sans MT" w:hAnsi="Gill Sans MT" w:cs="Times New RomanPS ItalicMT"/>
                <w:color w:val="000000"/>
                <w:sz w:val="24"/>
                <w:szCs w:val="24"/>
              </w:rPr>
            </w:pPr>
            <w:r w:rsidRPr="00AB0245">
              <w:rPr>
                <w:rFonts w:ascii="Gill Sans MT" w:hAnsi="Gill Sans MT" w:cs="Times New RomanPS ItalicMT"/>
                <w:color w:val="000000"/>
                <w:sz w:val="24"/>
                <w:szCs w:val="24"/>
              </w:rPr>
              <w:t>3. Contract Form</w:t>
            </w:r>
          </w:p>
        </w:tc>
        <w:tc>
          <w:tcPr>
            <w:tcW w:w="1008" w:type="dxa"/>
          </w:tcPr>
          <w:p w14:paraId="69A05CEB" w14:textId="77777777" w:rsidR="00464DAB" w:rsidRPr="00AB0245" w:rsidRDefault="0064607C"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61</w:t>
            </w:r>
          </w:p>
        </w:tc>
      </w:tr>
      <w:tr w:rsidR="00464DAB" w:rsidRPr="00AB0245" w14:paraId="2C3950CA" w14:textId="77777777" w:rsidTr="00AC77FF">
        <w:trPr>
          <w:jc w:val="center"/>
        </w:trPr>
        <w:tc>
          <w:tcPr>
            <w:tcW w:w="7668" w:type="dxa"/>
          </w:tcPr>
          <w:p w14:paraId="197FDD45" w14:textId="77777777" w:rsidR="00464DAB" w:rsidRPr="00AB0245" w:rsidRDefault="00464DAB" w:rsidP="00504F6E">
            <w:pPr>
              <w:widowControl w:val="0"/>
              <w:autoSpaceDE w:val="0"/>
              <w:autoSpaceDN w:val="0"/>
              <w:adjustRightInd w:val="0"/>
              <w:snapToGrid w:val="0"/>
              <w:spacing w:after="0" w:line="360" w:lineRule="auto"/>
              <w:rPr>
                <w:rFonts w:ascii="Gill Sans MT" w:hAnsi="Gill Sans MT" w:cs="Times New RomanPS ItalicMT"/>
                <w:color w:val="000000"/>
                <w:sz w:val="24"/>
                <w:szCs w:val="24"/>
              </w:rPr>
            </w:pPr>
            <w:r w:rsidRPr="00AB0245">
              <w:rPr>
                <w:rFonts w:ascii="Gill Sans MT" w:hAnsi="Gill Sans MT" w:cs="Times New RomanPS ItalicMT"/>
                <w:color w:val="000000"/>
                <w:sz w:val="24"/>
                <w:szCs w:val="24"/>
              </w:rPr>
              <w:t>4. Performance Security Form</w:t>
            </w:r>
          </w:p>
        </w:tc>
        <w:tc>
          <w:tcPr>
            <w:tcW w:w="1008" w:type="dxa"/>
          </w:tcPr>
          <w:p w14:paraId="59585171" w14:textId="77777777" w:rsidR="00464DAB" w:rsidRPr="00AB0245" w:rsidRDefault="0064607C"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62</w:t>
            </w:r>
          </w:p>
        </w:tc>
      </w:tr>
      <w:tr w:rsidR="00464DAB" w:rsidRPr="00AB0245" w14:paraId="2055E1D9" w14:textId="77777777" w:rsidTr="00AC77FF">
        <w:trPr>
          <w:jc w:val="center"/>
        </w:trPr>
        <w:tc>
          <w:tcPr>
            <w:tcW w:w="7668" w:type="dxa"/>
          </w:tcPr>
          <w:p w14:paraId="2DDD2F13" w14:textId="77777777" w:rsidR="00464DAB" w:rsidRPr="00AB0245" w:rsidRDefault="00464DAB" w:rsidP="00504F6E">
            <w:pPr>
              <w:widowControl w:val="0"/>
              <w:autoSpaceDE w:val="0"/>
              <w:autoSpaceDN w:val="0"/>
              <w:adjustRightInd w:val="0"/>
              <w:snapToGrid w:val="0"/>
              <w:spacing w:after="0" w:line="360" w:lineRule="auto"/>
              <w:rPr>
                <w:rFonts w:ascii="Gill Sans MT" w:hAnsi="Gill Sans MT" w:cs="Times New RomanPS ItalicMT"/>
                <w:color w:val="000000"/>
                <w:sz w:val="24"/>
                <w:szCs w:val="24"/>
              </w:rPr>
            </w:pPr>
            <w:r w:rsidRPr="00AB0245">
              <w:rPr>
                <w:rFonts w:ascii="Gill Sans MT" w:hAnsi="Gill Sans MT" w:cs="Times New RomanPS ItalicMT"/>
                <w:color w:val="000000"/>
                <w:sz w:val="24"/>
                <w:szCs w:val="24"/>
              </w:rPr>
              <w:t>5. Bank Guarantee for Advance Payment</w:t>
            </w:r>
          </w:p>
        </w:tc>
        <w:tc>
          <w:tcPr>
            <w:tcW w:w="1008" w:type="dxa"/>
          </w:tcPr>
          <w:p w14:paraId="1963AFA4" w14:textId="77777777" w:rsidR="00464DAB" w:rsidRPr="00AB0245" w:rsidRDefault="0064607C"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63</w:t>
            </w:r>
          </w:p>
        </w:tc>
      </w:tr>
      <w:tr w:rsidR="00464DAB" w:rsidRPr="00AB0245" w14:paraId="42C002F6" w14:textId="77777777" w:rsidTr="00AC77FF">
        <w:trPr>
          <w:jc w:val="center"/>
        </w:trPr>
        <w:tc>
          <w:tcPr>
            <w:tcW w:w="7668" w:type="dxa"/>
          </w:tcPr>
          <w:p w14:paraId="19C60F4F" w14:textId="77777777" w:rsidR="00464DAB" w:rsidRPr="00AB0245" w:rsidRDefault="00464DAB" w:rsidP="00504F6E">
            <w:pPr>
              <w:widowControl w:val="0"/>
              <w:autoSpaceDE w:val="0"/>
              <w:autoSpaceDN w:val="0"/>
              <w:adjustRightInd w:val="0"/>
              <w:snapToGrid w:val="0"/>
              <w:spacing w:after="0" w:line="360" w:lineRule="auto"/>
              <w:rPr>
                <w:rFonts w:ascii="Gill Sans MT" w:hAnsi="Gill Sans MT" w:cs="Times New RomanPS ItalicMT"/>
                <w:color w:val="000000"/>
                <w:sz w:val="24"/>
                <w:szCs w:val="24"/>
              </w:rPr>
            </w:pPr>
            <w:r w:rsidRPr="00AB0245">
              <w:rPr>
                <w:rFonts w:ascii="Gill Sans MT" w:hAnsi="Gill Sans MT" w:cs="Times New RomanPS ItalicMT"/>
                <w:color w:val="000000"/>
                <w:sz w:val="24"/>
                <w:szCs w:val="24"/>
              </w:rPr>
              <w:t>6. Manufacturer’s Authorization Form</w:t>
            </w:r>
          </w:p>
        </w:tc>
        <w:tc>
          <w:tcPr>
            <w:tcW w:w="1008" w:type="dxa"/>
          </w:tcPr>
          <w:p w14:paraId="5E461C7E" w14:textId="77777777" w:rsidR="00464DAB" w:rsidRPr="00AB0245" w:rsidRDefault="0064607C"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64</w:t>
            </w:r>
          </w:p>
        </w:tc>
      </w:tr>
      <w:tr w:rsidR="00CA5C8E" w:rsidRPr="00AB0245" w14:paraId="0714C3AE" w14:textId="77777777" w:rsidTr="00AC77FF">
        <w:trPr>
          <w:jc w:val="center"/>
        </w:trPr>
        <w:tc>
          <w:tcPr>
            <w:tcW w:w="7668" w:type="dxa"/>
          </w:tcPr>
          <w:p w14:paraId="5B3E7480" w14:textId="77777777" w:rsidR="00CA5C8E" w:rsidRPr="00AB0245" w:rsidRDefault="00CA5C8E" w:rsidP="00504F6E">
            <w:pPr>
              <w:widowControl w:val="0"/>
              <w:autoSpaceDE w:val="0"/>
              <w:autoSpaceDN w:val="0"/>
              <w:adjustRightInd w:val="0"/>
              <w:snapToGrid w:val="0"/>
              <w:spacing w:after="0" w:line="360" w:lineRule="auto"/>
              <w:rPr>
                <w:rFonts w:ascii="Gill Sans MT" w:hAnsi="Gill Sans MT" w:cs="Times New RomanPS ItalicMT"/>
                <w:color w:val="000000"/>
                <w:sz w:val="24"/>
                <w:szCs w:val="24"/>
              </w:rPr>
            </w:pPr>
            <w:r w:rsidRPr="00AB0245">
              <w:rPr>
                <w:rFonts w:ascii="Gill Sans MT" w:hAnsi="Gill Sans MT" w:cs="Times New RomanPS ItalicMT"/>
                <w:color w:val="000000"/>
                <w:sz w:val="24"/>
                <w:szCs w:val="24"/>
              </w:rPr>
              <w:t>7. Integrity Pact</w:t>
            </w:r>
          </w:p>
        </w:tc>
        <w:tc>
          <w:tcPr>
            <w:tcW w:w="1008" w:type="dxa"/>
          </w:tcPr>
          <w:p w14:paraId="06084A3D" w14:textId="77777777" w:rsidR="00CA5C8E" w:rsidRPr="00AB0245" w:rsidRDefault="0064607C" w:rsidP="00504F6E">
            <w:pPr>
              <w:widowControl w:val="0"/>
              <w:autoSpaceDE w:val="0"/>
              <w:autoSpaceDN w:val="0"/>
              <w:adjustRightInd w:val="0"/>
              <w:snapToGrid w:val="0"/>
              <w:spacing w:after="0" w:line="360" w:lineRule="auto"/>
              <w:rPr>
                <w:rFonts w:ascii="Gill Sans MT" w:hAnsi="Gill Sans MT"/>
                <w:sz w:val="24"/>
                <w:szCs w:val="24"/>
              </w:rPr>
            </w:pPr>
            <w:r w:rsidRPr="00AB0245">
              <w:rPr>
                <w:rFonts w:ascii="Gill Sans MT" w:hAnsi="Gill Sans MT"/>
                <w:sz w:val="24"/>
                <w:szCs w:val="24"/>
              </w:rPr>
              <w:t>65</w:t>
            </w:r>
          </w:p>
        </w:tc>
      </w:tr>
    </w:tbl>
    <w:p w14:paraId="42A3A28F" w14:textId="77777777" w:rsidR="009E23A9" w:rsidRDefault="009E23A9" w:rsidP="009E23A9">
      <w:pPr>
        <w:widowControl w:val="0"/>
        <w:autoSpaceDE w:val="0"/>
        <w:autoSpaceDN w:val="0"/>
        <w:adjustRightInd w:val="0"/>
        <w:snapToGrid w:val="0"/>
        <w:spacing w:after="0" w:line="240" w:lineRule="auto"/>
      </w:pPr>
    </w:p>
    <w:p w14:paraId="1AA01235" w14:textId="77777777" w:rsidR="00BF0D29" w:rsidRDefault="00BF0D29" w:rsidP="009E23A9">
      <w:pPr>
        <w:widowControl w:val="0"/>
        <w:autoSpaceDE w:val="0"/>
        <w:autoSpaceDN w:val="0"/>
        <w:adjustRightInd w:val="0"/>
        <w:snapToGrid w:val="0"/>
        <w:spacing w:after="0" w:line="240" w:lineRule="auto"/>
      </w:pPr>
    </w:p>
    <w:p w14:paraId="09E72EF5" w14:textId="77777777" w:rsidR="00BF0D29" w:rsidRDefault="00BF0D29" w:rsidP="009E23A9">
      <w:pPr>
        <w:widowControl w:val="0"/>
        <w:autoSpaceDE w:val="0"/>
        <w:autoSpaceDN w:val="0"/>
        <w:adjustRightInd w:val="0"/>
        <w:snapToGrid w:val="0"/>
        <w:spacing w:after="0" w:line="240" w:lineRule="auto"/>
      </w:pPr>
    </w:p>
    <w:p w14:paraId="05012D39" w14:textId="77777777" w:rsidR="00BF0D29" w:rsidRDefault="00BF0D29" w:rsidP="009E23A9">
      <w:pPr>
        <w:widowControl w:val="0"/>
        <w:autoSpaceDE w:val="0"/>
        <w:autoSpaceDN w:val="0"/>
        <w:adjustRightInd w:val="0"/>
        <w:snapToGrid w:val="0"/>
        <w:spacing w:after="0" w:line="240" w:lineRule="auto"/>
      </w:pPr>
    </w:p>
    <w:p w14:paraId="19308A5F" w14:textId="77777777" w:rsidR="00BF0D29" w:rsidRDefault="00BF0D29" w:rsidP="009E23A9">
      <w:pPr>
        <w:widowControl w:val="0"/>
        <w:autoSpaceDE w:val="0"/>
        <w:autoSpaceDN w:val="0"/>
        <w:adjustRightInd w:val="0"/>
        <w:snapToGrid w:val="0"/>
        <w:spacing w:after="0" w:line="240" w:lineRule="auto"/>
      </w:pPr>
    </w:p>
    <w:p w14:paraId="76392DDC" w14:textId="77777777" w:rsidR="00BF0D29" w:rsidRDefault="00BF0D29" w:rsidP="009E23A9">
      <w:pPr>
        <w:widowControl w:val="0"/>
        <w:autoSpaceDE w:val="0"/>
        <w:autoSpaceDN w:val="0"/>
        <w:adjustRightInd w:val="0"/>
        <w:snapToGrid w:val="0"/>
        <w:spacing w:after="0" w:line="240" w:lineRule="auto"/>
      </w:pPr>
    </w:p>
    <w:p w14:paraId="0AA1387A" w14:textId="77777777" w:rsidR="009E23A9" w:rsidRDefault="009E23A9" w:rsidP="009E23A9">
      <w:pPr>
        <w:widowControl w:val="0"/>
        <w:autoSpaceDE w:val="0"/>
        <w:autoSpaceDN w:val="0"/>
        <w:adjustRightInd w:val="0"/>
        <w:snapToGrid w:val="0"/>
        <w:spacing w:after="0" w:line="240" w:lineRule="auto"/>
      </w:pPr>
    </w:p>
    <w:p w14:paraId="660054FE" w14:textId="77777777" w:rsidR="009E23A9" w:rsidRDefault="009E23A9" w:rsidP="009E23A9">
      <w:pPr>
        <w:widowControl w:val="0"/>
        <w:autoSpaceDE w:val="0"/>
        <w:autoSpaceDN w:val="0"/>
        <w:adjustRightInd w:val="0"/>
        <w:snapToGrid w:val="0"/>
        <w:spacing w:after="0" w:line="240" w:lineRule="auto"/>
      </w:pPr>
    </w:p>
    <w:p w14:paraId="35C988B7" w14:textId="77777777" w:rsidR="009E23A9" w:rsidRDefault="009E23A9" w:rsidP="009E23A9">
      <w:pPr>
        <w:widowControl w:val="0"/>
        <w:autoSpaceDE w:val="0"/>
        <w:autoSpaceDN w:val="0"/>
        <w:adjustRightInd w:val="0"/>
        <w:snapToGrid w:val="0"/>
        <w:spacing w:after="0" w:line="240" w:lineRule="auto"/>
      </w:pPr>
    </w:p>
    <w:p w14:paraId="0F8E924D" w14:textId="77777777" w:rsidR="009E23A9" w:rsidRDefault="009E23A9" w:rsidP="009E23A9">
      <w:pPr>
        <w:widowControl w:val="0"/>
        <w:autoSpaceDE w:val="0"/>
        <w:autoSpaceDN w:val="0"/>
        <w:adjustRightInd w:val="0"/>
        <w:snapToGrid w:val="0"/>
        <w:spacing w:after="0" w:line="240" w:lineRule="auto"/>
      </w:pPr>
    </w:p>
    <w:p w14:paraId="6B8F41D4" w14:textId="77777777" w:rsidR="009E23A9" w:rsidRDefault="009E23A9" w:rsidP="009E23A9">
      <w:pPr>
        <w:widowControl w:val="0"/>
        <w:autoSpaceDE w:val="0"/>
        <w:autoSpaceDN w:val="0"/>
        <w:adjustRightInd w:val="0"/>
        <w:snapToGrid w:val="0"/>
        <w:spacing w:after="0" w:line="240" w:lineRule="auto"/>
      </w:pPr>
    </w:p>
    <w:p w14:paraId="71DD4225" w14:textId="77777777" w:rsidR="009E23A9" w:rsidRDefault="009E23A9" w:rsidP="009E23A9">
      <w:pPr>
        <w:widowControl w:val="0"/>
        <w:autoSpaceDE w:val="0"/>
        <w:autoSpaceDN w:val="0"/>
        <w:adjustRightInd w:val="0"/>
        <w:snapToGrid w:val="0"/>
        <w:spacing w:after="0" w:line="240" w:lineRule="auto"/>
      </w:pPr>
    </w:p>
    <w:p w14:paraId="503F8771" w14:textId="77777777" w:rsidR="009E23A9" w:rsidRDefault="009E23A9" w:rsidP="009E23A9">
      <w:pPr>
        <w:widowControl w:val="0"/>
        <w:autoSpaceDE w:val="0"/>
        <w:autoSpaceDN w:val="0"/>
        <w:adjustRightInd w:val="0"/>
        <w:snapToGrid w:val="0"/>
        <w:spacing w:after="0" w:line="240" w:lineRule="auto"/>
      </w:pPr>
    </w:p>
    <w:p w14:paraId="303BD996" w14:textId="77777777" w:rsidR="009E23A9" w:rsidRDefault="009E23A9" w:rsidP="009E23A9">
      <w:pPr>
        <w:widowControl w:val="0"/>
        <w:autoSpaceDE w:val="0"/>
        <w:autoSpaceDN w:val="0"/>
        <w:adjustRightInd w:val="0"/>
        <w:snapToGrid w:val="0"/>
        <w:spacing w:after="0" w:line="240" w:lineRule="auto"/>
      </w:pPr>
    </w:p>
    <w:p w14:paraId="031719AD" w14:textId="77777777" w:rsidR="009E23A9" w:rsidRDefault="009E23A9" w:rsidP="009E23A9">
      <w:pPr>
        <w:widowControl w:val="0"/>
        <w:autoSpaceDE w:val="0"/>
        <w:autoSpaceDN w:val="0"/>
        <w:adjustRightInd w:val="0"/>
        <w:snapToGrid w:val="0"/>
        <w:spacing w:after="0" w:line="240" w:lineRule="auto"/>
      </w:pPr>
    </w:p>
    <w:p w14:paraId="2840AE95" w14:textId="77777777" w:rsidR="009E23A9" w:rsidRDefault="009E23A9" w:rsidP="009E23A9">
      <w:pPr>
        <w:widowControl w:val="0"/>
        <w:autoSpaceDE w:val="0"/>
        <w:autoSpaceDN w:val="0"/>
        <w:adjustRightInd w:val="0"/>
        <w:snapToGrid w:val="0"/>
        <w:spacing w:after="0" w:line="240" w:lineRule="auto"/>
      </w:pPr>
    </w:p>
    <w:p w14:paraId="54764E77" w14:textId="77777777" w:rsidR="009E23A9" w:rsidRDefault="009E23A9" w:rsidP="009E23A9">
      <w:pPr>
        <w:widowControl w:val="0"/>
        <w:autoSpaceDE w:val="0"/>
        <w:autoSpaceDN w:val="0"/>
        <w:adjustRightInd w:val="0"/>
        <w:snapToGrid w:val="0"/>
        <w:spacing w:after="0" w:line="240" w:lineRule="auto"/>
      </w:pPr>
    </w:p>
    <w:p w14:paraId="59AD0EE2" w14:textId="77777777" w:rsidR="009E23A9" w:rsidRDefault="009E23A9" w:rsidP="009E23A9">
      <w:pPr>
        <w:widowControl w:val="0"/>
        <w:autoSpaceDE w:val="0"/>
        <w:autoSpaceDN w:val="0"/>
        <w:adjustRightInd w:val="0"/>
        <w:snapToGrid w:val="0"/>
        <w:spacing w:after="0" w:line="240" w:lineRule="auto"/>
      </w:pPr>
    </w:p>
    <w:p w14:paraId="5F20E445" w14:textId="77777777" w:rsidR="009E23A9" w:rsidRDefault="009E23A9" w:rsidP="009E23A9">
      <w:pPr>
        <w:widowControl w:val="0"/>
        <w:autoSpaceDE w:val="0"/>
        <w:autoSpaceDN w:val="0"/>
        <w:adjustRightInd w:val="0"/>
        <w:snapToGrid w:val="0"/>
        <w:spacing w:after="0" w:line="240" w:lineRule="auto"/>
      </w:pPr>
    </w:p>
    <w:p w14:paraId="0BE201B0" w14:textId="77777777" w:rsidR="009E23A9" w:rsidRDefault="009E23A9" w:rsidP="009E23A9">
      <w:pPr>
        <w:widowControl w:val="0"/>
        <w:autoSpaceDE w:val="0"/>
        <w:autoSpaceDN w:val="0"/>
        <w:adjustRightInd w:val="0"/>
        <w:snapToGrid w:val="0"/>
        <w:spacing w:after="0" w:line="240" w:lineRule="auto"/>
      </w:pPr>
    </w:p>
    <w:p w14:paraId="78676F83" w14:textId="77777777" w:rsidR="00D9033D" w:rsidRPr="00DB4F30" w:rsidRDefault="00D9033D" w:rsidP="00DB4F30"/>
    <w:p w14:paraId="332DE5BC" w14:textId="77777777" w:rsidR="00D9033D" w:rsidRPr="00DB4F30" w:rsidRDefault="00D9033D" w:rsidP="00DB4F30"/>
    <w:p w14:paraId="02D31B91" w14:textId="77777777" w:rsidR="00D9033D" w:rsidRPr="00DB4F30" w:rsidRDefault="00D9033D" w:rsidP="00DB4F30"/>
    <w:p w14:paraId="77D53AFA" w14:textId="77777777" w:rsidR="00D9033D" w:rsidRPr="00DB4F30" w:rsidRDefault="00D9033D" w:rsidP="00DB4F30"/>
    <w:p w14:paraId="4A447698" w14:textId="77777777" w:rsidR="00D9033D" w:rsidRPr="00DB4F30" w:rsidRDefault="00D9033D" w:rsidP="00DB4F30"/>
    <w:p w14:paraId="3F8673AB" w14:textId="77777777" w:rsidR="00D9033D" w:rsidRPr="00DB4F30" w:rsidRDefault="00D9033D" w:rsidP="00DB4F30"/>
    <w:p w14:paraId="241047C8" w14:textId="1139B820" w:rsidR="00D9033D" w:rsidRDefault="00D9033D" w:rsidP="00DB4F30"/>
    <w:p w14:paraId="6E596B7B" w14:textId="4D813614" w:rsidR="00DB4F30" w:rsidRDefault="00DB4F30" w:rsidP="00DB4F30"/>
    <w:p w14:paraId="710468F1" w14:textId="083D50AE" w:rsidR="00DB4F30" w:rsidRDefault="00DB4F30" w:rsidP="00DB4F30"/>
    <w:p w14:paraId="334CD1E4" w14:textId="3E62E010" w:rsidR="00DB4F30" w:rsidRDefault="00DB4F30" w:rsidP="00DB4F30"/>
    <w:p w14:paraId="723A8CC4" w14:textId="09989E82" w:rsidR="00DB4F30" w:rsidRDefault="00DB4F30" w:rsidP="00DB4F30"/>
    <w:p w14:paraId="3F05A9D5" w14:textId="0FE21C4D" w:rsidR="00DB4F30" w:rsidRDefault="00DB4F30" w:rsidP="00DB4F30"/>
    <w:p w14:paraId="70645FB5" w14:textId="1B8D687D" w:rsidR="00DB4F30" w:rsidRDefault="00DB4F30" w:rsidP="00DB4F30"/>
    <w:p w14:paraId="1AEE4C9E" w14:textId="77777777" w:rsidR="00DB4F30" w:rsidRPr="00DB4F30" w:rsidRDefault="00DB4F30" w:rsidP="00DB4F30"/>
    <w:p w14:paraId="1F1ED013" w14:textId="5C1CC3AE" w:rsidR="001841CB" w:rsidRPr="00352CED" w:rsidRDefault="001841CB" w:rsidP="004F3213">
      <w:pPr>
        <w:pStyle w:val="KPFSAOne"/>
      </w:pPr>
      <w:bookmarkStart w:id="17" w:name="_Toc192941808"/>
      <w:r w:rsidRPr="00352CED">
        <w:t>Part Two</w:t>
      </w:r>
      <w:r w:rsidR="00D21A7F" w:rsidRPr="00352CED">
        <w:t xml:space="preserve"> </w:t>
      </w:r>
      <w:r w:rsidRPr="00352CED">
        <w:t>Section I.</w:t>
      </w:r>
      <w:r w:rsidR="00537FDE" w:rsidRPr="00352CED">
        <w:t xml:space="preserve"> </w:t>
      </w:r>
      <w:r w:rsidR="005B7B59" w:rsidRPr="00352CED">
        <w:t>INVITATION FOR BID (IFB)</w:t>
      </w:r>
      <w:bookmarkEnd w:id="17"/>
    </w:p>
    <w:p w14:paraId="7C2132DA"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20A8E01D"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09AA8963"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6E654E10"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3F70B75F"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62377F37"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06185AAB"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6F5B04FF"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11DB914B"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2F619807"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4E121DB5"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280A8870"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372108CE"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095B91B1"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18F0F863"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6F75B392"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1176DE6E"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183FD524"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63E07BE0"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35FD2A40" w14:textId="70598A6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361F790B" w14:textId="70737CED" w:rsidR="00216019" w:rsidRDefault="00216019" w:rsidP="00AB0245">
      <w:pPr>
        <w:widowControl w:val="0"/>
        <w:autoSpaceDE w:val="0"/>
        <w:autoSpaceDN w:val="0"/>
        <w:adjustRightInd w:val="0"/>
        <w:snapToGrid w:val="0"/>
        <w:spacing w:after="0" w:line="240" w:lineRule="auto"/>
        <w:rPr>
          <w:rFonts w:ascii="Times New Roman" w:hAnsi="Times New Roman"/>
          <w:sz w:val="24"/>
          <w:szCs w:val="24"/>
        </w:rPr>
      </w:pPr>
    </w:p>
    <w:p w14:paraId="198C7973" w14:textId="77777777" w:rsidR="00216019" w:rsidRDefault="00216019" w:rsidP="00AB0245">
      <w:pPr>
        <w:widowControl w:val="0"/>
        <w:autoSpaceDE w:val="0"/>
        <w:autoSpaceDN w:val="0"/>
        <w:adjustRightInd w:val="0"/>
        <w:snapToGrid w:val="0"/>
        <w:spacing w:after="0" w:line="240" w:lineRule="auto"/>
        <w:rPr>
          <w:rFonts w:ascii="Times New Roman" w:hAnsi="Times New Roman"/>
          <w:sz w:val="24"/>
          <w:szCs w:val="24"/>
        </w:rPr>
      </w:pPr>
    </w:p>
    <w:p w14:paraId="4C4AA5FA"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66CE41A8"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11B9C212"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1E56DF91"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05CB8BE8"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6CC2E8AB" w14:textId="77777777" w:rsidR="00AB0245" w:rsidRDefault="00AB0245" w:rsidP="00AB0245">
      <w:pPr>
        <w:widowControl w:val="0"/>
        <w:autoSpaceDE w:val="0"/>
        <w:autoSpaceDN w:val="0"/>
        <w:adjustRightInd w:val="0"/>
        <w:snapToGrid w:val="0"/>
        <w:spacing w:after="0" w:line="240" w:lineRule="auto"/>
        <w:rPr>
          <w:rFonts w:ascii="Times New Roman" w:hAnsi="Times New Roman"/>
          <w:sz w:val="24"/>
          <w:szCs w:val="24"/>
        </w:rPr>
      </w:pPr>
    </w:p>
    <w:p w14:paraId="3107D41C" w14:textId="77777777" w:rsidR="009B66E7" w:rsidRDefault="009B66E7" w:rsidP="00084601">
      <w:pPr>
        <w:spacing w:after="0"/>
        <w:ind w:left="5954"/>
        <w:rPr>
          <w:rFonts w:ascii="Gill Sans MT" w:hAnsi="Gill Sans MT"/>
          <w:bCs/>
          <w:sz w:val="24"/>
          <w:szCs w:val="24"/>
        </w:rPr>
      </w:pPr>
    </w:p>
    <w:p w14:paraId="23ADBED9" w14:textId="77777777" w:rsidR="007B5489" w:rsidRDefault="007B5489" w:rsidP="007B5489">
      <w:pPr>
        <w:spacing w:before="75"/>
        <w:ind w:left="5760" w:right="-1"/>
        <w:jc w:val="center"/>
        <w:rPr>
          <w:rFonts w:ascii="Gill Sans MT" w:hAnsi="Gill Sans MT"/>
          <w:b/>
          <w:sz w:val="24"/>
          <w:szCs w:val="24"/>
          <w:u w:val="thick"/>
        </w:rPr>
      </w:pPr>
      <w:r w:rsidRPr="00074A56">
        <w:rPr>
          <w:rFonts w:ascii="Gill Sans MT" w:hAnsi="Gill Sans MT" w:cs="Times New RomanPSMT"/>
          <w:bCs/>
          <w:sz w:val="24"/>
          <w:szCs w:val="24"/>
        </w:rPr>
        <w:t>No.</w:t>
      </w:r>
      <w:r w:rsidRPr="00074A56">
        <w:rPr>
          <w:rFonts w:ascii="Gill Sans MT" w:hAnsi="Gill Sans MT"/>
          <w:bCs/>
          <w:sz w:val="24"/>
          <w:szCs w:val="24"/>
        </w:rPr>
        <w:t xml:space="preserve"> </w:t>
      </w:r>
      <w:r>
        <w:rPr>
          <w:rFonts w:ascii="Gill Sans MT" w:hAnsi="Gill Sans MT"/>
          <w:b/>
          <w:color w:val="252525"/>
          <w:sz w:val="24"/>
          <w:szCs w:val="26"/>
        </w:rPr>
        <w:t>KP-FS&amp;HFA/HTLE/2024-25/07</w:t>
      </w:r>
    </w:p>
    <w:p w14:paraId="5B7F4A85" w14:textId="77777777" w:rsidR="007B5489" w:rsidRPr="005851A3" w:rsidRDefault="007B5489" w:rsidP="007B5489">
      <w:pPr>
        <w:spacing w:before="75"/>
        <w:ind w:right="-1"/>
        <w:jc w:val="center"/>
        <w:rPr>
          <w:rFonts w:ascii="Gill Sans MT" w:hAnsi="Gill Sans MT"/>
          <w:b/>
          <w:spacing w:val="80"/>
          <w:sz w:val="24"/>
          <w:szCs w:val="24"/>
        </w:rPr>
      </w:pPr>
      <w:r w:rsidRPr="005851A3">
        <w:rPr>
          <w:rFonts w:ascii="Gill Sans MT" w:hAnsi="Gill Sans MT"/>
          <w:b/>
          <w:sz w:val="24"/>
          <w:szCs w:val="24"/>
          <w:u w:val="thick"/>
        </w:rPr>
        <w:t>INVITATION FOR BID</w:t>
      </w:r>
    </w:p>
    <w:p w14:paraId="3D5AB94B" w14:textId="77777777" w:rsidR="007B5489" w:rsidRPr="005851A3" w:rsidRDefault="007B5489" w:rsidP="007B5489">
      <w:pPr>
        <w:spacing w:before="197" w:after="240"/>
        <w:ind w:right="-1" w:firstLine="720"/>
        <w:jc w:val="both"/>
        <w:rPr>
          <w:rFonts w:ascii="Gill Sans MT" w:hAnsi="Gill Sans MT"/>
          <w:b/>
          <w:sz w:val="24"/>
          <w:szCs w:val="24"/>
        </w:rPr>
      </w:pPr>
      <w:r>
        <w:rPr>
          <w:rFonts w:ascii="Gill Sans MT" w:hAnsi="Gill Sans MT"/>
          <w:sz w:val="24"/>
          <w:szCs w:val="24"/>
        </w:rPr>
        <w:t xml:space="preserve">Khyber Pakhtunkhwa Food Safety &amp; Halal Food Authority (KP-FS&amp;HFA) </w:t>
      </w:r>
      <w:r w:rsidRPr="005851A3">
        <w:rPr>
          <w:rFonts w:ascii="Gill Sans MT" w:hAnsi="Gill Sans MT"/>
          <w:sz w:val="24"/>
          <w:szCs w:val="24"/>
        </w:rPr>
        <w:t>Peshawar</w:t>
      </w:r>
      <w:r w:rsidRPr="005851A3">
        <w:rPr>
          <w:rFonts w:ascii="Gill Sans MT" w:hAnsi="Gill Sans MT"/>
          <w:spacing w:val="-7"/>
          <w:sz w:val="24"/>
          <w:szCs w:val="24"/>
        </w:rPr>
        <w:t xml:space="preserve"> </w:t>
      </w:r>
      <w:r w:rsidRPr="005851A3">
        <w:rPr>
          <w:rFonts w:ascii="Gill Sans MT" w:hAnsi="Gill Sans MT"/>
          <w:sz w:val="24"/>
          <w:szCs w:val="24"/>
        </w:rPr>
        <w:t>invites</w:t>
      </w:r>
      <w:r w:rsidRPr="005851A3">
        <w:rPr>
          <w:rFonts w:ascii="Gill Sans MT" w:hAnsi="Gill Sans MT"/>
          <w:spacing w:val="-7"/>
          <w:sz w:val="24"/>
          <w:szCs w:val="24"/>
        </w:rPr>
        <w:t xml:space="preserve"> </w:t>
      </w:r>
      <w:r w:rsidRPr="005851A3">
        <w:rPr>
          <w:rFonts w:ascii="Gill Sans MT" w:hAnsi="Gill Sans MT"/>
          <w:sz w:val="24"/>
          <w:szCs w:val="24"/>
        </w:rPr>
        <w:t>sealed</w:t>
      </w:r>
      <w:r w:rsidRPr="005851A3">
        <w:rPr>
          <w:rFonts w:ascii="Gill Sans MT" w:hAnsi="Gill Sans MT"/>
          <w:spacing w:val="-10"/>
          <w:sz w:val="24"/>
          <w:szCs w:val="24"/>
        </w:rPr>
        <w:t xml:space="preserve"> </w:t>
      </w:r>
      <w:r w:rsidRPr="005851A3">
        <w:rPr>
          <w:rFonts w:ascii="Gill Sans MT" w:hAnsi="Gill Sans MT"/>
          <w:sz w:val="24"/>
          <w:szCs w:val="24"/>
        </w:rPr>
        <w:t>bids</w:t>
      </w:r>
      <w:r w:rsidRPr="005851A3">
        <w:rPr>
          <w:rFonts w:ascii="Gill Sans MT" w:hAnsi="Gill Sans MT"/>
          <w:spacing w:val="-7"/>
          <w:sz w:val="24"/>
          <w:szCs w:val="24"/>
        </w:rPr>
        <w:t xml:space="preserve"> </w:t>
      </w:r>
      <w:r w:rsidRPr="005851A3">
        <w:rPr>
          <w:rFonts w:ascii="Gill Sans MT" w:hAnsi="Gill Sans MT"/>
          <w:sz w:val="24"/>
          <w:szCs w:val="24"/>
        </w:rPr>
        <w:t>under</w:t>
      </w:r>
      <w:r w:rsidRPr="005851A3">
        <w:rPr>
          <w:rFonts w:ascii="Gill Sans MT" w:hAnsi="Gill Sans MT"/>
          <w:spacing w:val="-10"/>
          <w:sz w:val="24"/>
          <w:szCs w:val="24"/>
        </w:rPr>
        <w:t xml:space="preserve"> </w:t>
      </w:r>
      <w:r w:rsidRPr="005851A3">
        <w:rPr>
          <w:rFonts w:ascii="Gill Sans MT" w:hAnsi="Gill Sans MT"/>
          <w:sz w:val="24"/>
          <w:szCs w:val="24"/>
        </w:rPr>
        <w:t>National</w:t>
      </w:r>
      <w:r w:rsidRPr="005851A3">
        <w:rPr>
          <w:rFonts w:ascii="Gill Sans MT" w:hAnsi="Gill Sans MT"/>
          <w:spacing w:val="-6"/>
          <w:sz w:val="24"/>
          <w:szCs w:val="24"/>
        </w:rPr>
        <w:t xml:space="preserve"> </w:t>
      </w:r>
      <w:r w:rsidRPr="005851A3">
        <w:rPr>
          <w:rFonts w:ascii="Gill Sans MT" w:hAnsi="Gill Sans MT"/>
          <w:sz w:val="24"/>
          <w:szCs w:val="24"/>
        </w:rPr>
        <w:t>Competitive</w:t>
      </w:r>
      <w:r w:rsidRPr="005851A3">
        <w:rPr>
          <w:rFonts w:ascii="Gill Sans MT" w:hAnsi="Gill Sans MT"/>
          <w:spacing w:val="-9"/>
          <w:sz w:val="24"/>
          <w:szCs w:val="24"/>
        </w:rPr>
        <w:t xml:space="preserve"> </w:t>
      </w:r>
      <w:r w:rsidRPr="005851A3">
        <w:rPr>
          <w:rFonts w:ascii="Gill Sans MT" w:hAnsi="Gill Sans MT"/>
          <w:sz w:val="24"/>
          <w:szCs w:val="24"/>
        </w:rPr>
        <w:t>Bidding</w:t>
      </w:r>
      <w:r w:rsidRPr="005851A3">
        <w:rPr>
          <w:rFonts w:ascii="Gill Sans MT" w:hAnsi="Gill Sans MT"/>
          <w:spacing w:val="-9"/>
          <w:sz w:val="24"/>
          <w:szCs w:val="24"/>
        </w:rPr>
        <w:t xml:space="preserve"> </w:t>
      </w:r>
      <w:r w:rsidRPr="005851A3">
        <w:rPr>
          <w:rFonts w:ascii="Gill Sans MT" w:hAnsi="Gill Sans MT"/>
          <w:sz w:val="24"/>
          <w:szCs w:val="24"/>
        </w:rPr>
        <w:t>from</w:t>
      </w:r>
      <w:r w:rsidRPr="005851A3">
        <w:rPr>
          <w:rFonts w:ascii="Gill Sans MT" w:hAnsi="Gill Sans MT"/>
          <w:spacing w:val="-7"/>
          <w:sz w:val="24"/>
          <w:szCs w:val="24"/>
        </w:rPr>
        <w:t xml:space="preserve"> </w:t>
      </w:r>
      <w:r w:rsidRPr="005851A3">
        <w:rPr>
          <w:rFonts w:ascii="Gill Sans MT" w:hAnsi="Gill Sans MT"/>
          <w:sz w:val="24"/>
          <w:szCs w:val="24"/>
        </w:rPr>
        <w:t xml:space="preserve">Manufacturers and/ or Importers and/ or authorized agents for </w:t>
      </w:r>
      <w:r w:rsidRPr="005851A3">
        <w:rPr>
          <w:rFonts w:ascii="Gill Sans MT" w:hAnsi="Gill Sans MT"/>
          <w:b/>
          <w:sz w:val="24"/>
          <w:szCs w:val="24"/>
        </w:rPr>
        <w:t>Hi-Tech Laboratory Equipmen</w:t>
      </w:r>
      <w:r>
        <w:rPr>
          <w:rFonts w:ascii="Gill Sans MT" w:hAnsi="Gill Sans MT"/>
          <w:b/>
          <w:sz w:val="24"/>
          <w:szCs w:val="24"/>
        </w:rPr>
        <w:t>t, Chemicals &amp; Reagents</w:t>
      </w:r>
      <w:r w:rsidRPr="005851A3">
        <w:rPr>
          <w:rFonts w:ascii="Gill Sans MT" w:hAnsi="Gill Sans MT"/>
          <w:b/>
          <w:spacing w:val="-3"/>
          <w:sz w:val="24"/>
          <w:szCs w:val="24"/>
        </w:rPr>
        <w:t xml:space="preserve"> </w:t>
      </w:r>
      <w:r w:rsidRPr="005851A3">
        <w:rPr>
          <w:rFonts w:ascii="Gill Sans MT" w:hAnsi="Gill Sans MT"/>
          <w:b/>
          <w:sz w:val="24"/>
          <w:szCs w:val="24"/>
        </w:rPr>
        <w:t>for FY</w:t>
      </w:r>
      <w:r w:rsidRPr="005851A3">
        <w:rPr>
          <w:rFonts w:ascii="Gill Sans MT" w:hAnsi="Gill Sans MT"/>
          <w:b/>
          <w:spacing w:val="-2"/>
          <w:sz w:val="24"/>
          <w:szCs w:val="24"/>
        </w:rPr>
        <w:t xml:space="preserve"> </w:t>
      </w:r>
      <w:r w:rsidRPr="005851A3">
        <w:rPr>
          <w:rFonts w:ascii="Gill Sans MT" w:hAnsi="Gill Sans MT"/>
          <w:b/>
          <w:sz w:val="24"/>
          <w:szCs w:val="24"/>
        </w:rPr>
        <w:t>2024-25</w:t>
      </w:r>
      <w:r>
        <w:rPr>
          <w:rFonts w:ascii="Gill Sans MT" w:hAnsi="Gill Sans MT"/>
          <w:b/>
          <w:sz w:val="24"/>
          <w:szCs w:val="24"/>
        </w:rPr>
        <w:t>.</w:t>
      </w:r>
    </w:p>
    <w:p w14:paraId="5C833814" w14:textId="77777777" w:rsidR="007B5489" w:rsidRDefault="007B5489" w:rsidP="007B5489">
      <w:pPr>
        <w:pStyle w:val="BodyText"/>
        <w:spacing w:before="2" w:after="240" w:line="276" w:lineRule="auto"/>
        <w:ind w:right="-1"/>
        <w:rPr>
          <w:rFonts w:ascii="Gill Sans MT" w:hAnsi="Gill Sans MT"/>
        </w:rPr>
      </w:pPr>
      <w:r w:rsidRPr="005851A3">
        <w:rPr>
          <w:rFonts w:ascii="Gill Sans MT" w:hAnsi="Gill Sans MT"/>
        </w:rPr>
        <w:t xml:space="preserve">Bidding shall be conducted through </w:t>
      </w:r>
      <w:r w:rsidRPr="005851A3">
        <w:rPr>
          <w:rFonts w:ascii="Gill Sans MT" w:hAnsi="Gill Sans MT"/>
          <w:b/>
        </w:rPr>
        <w:t xml:space="preserve">Single Stage–Two Envelopes Bidding Procedure </w:t>
      </w:r>
      <w:r w:rsidRPr="005851A3">
        <w:rPr>
          <w:rFonts w:ascii="Gill Sans MT" w:hAnsi="Gill Sans MT"/>
        </w:rPr>
        <w:t xml:space="preserve">as per </w:t>
      </w:r>
      <w:r w:rsidRPr="005851A3">
        <w:rPr>
          <w:rFonts w:ascii="Gill Sans MT" w:hAnsi="Gill Sans MT"/>
          <w:b/>
        </w:rPr>
        <w:t>KPPRA Rules-2014</w:t>
      </w:r>
      <w:r w:rsidRPr="005851A3">
        <w:rPr>
          <w:rFonts w:ascii="Gill Sans MT" w:hAnsi="Gill Sans MT"/>
        </w:rPr>
        <w:t>.</w:t>
      </w:r>
      <w:r>
        <w:rPr>
          <w:rFonts w:ascii="Gill Sans MT" w:hAnsi="Gill Sans MT"/>
        </w:rPr>
        <w:t xml:space="preserve"> Complete set of bidding documents can be downloaded from the official websites: </w:t>
      </w:r>
      <w:hyperlink r:id="rId8" w:history="1">
        <w:r w:rsidRPr="00A520F1">
          <w:rPr>
            <w:rStyle w:val="Hyperlink"/>
            <w:rFonts w:ascii="Gill Sans MT" w:hAnsi="Gill Sans MT"/>
          </w:rPr>
          <w:t>www.kpfsa.gov.pk</w:t>
        </w:r>
      </w:hyperlink>
      <w:r>
        <w:rPr>
          <w:rFonts w:ascii="Gill Sans MT" w:hAnsi="Gill Sans MT"/>
        </w:rPr>
        <w:t xml:space="preserve"> and </w:t>
      </w:r>
      <w:hyperlink r:id="rId9" w:history="1">
        <w:r w:rsidRPr="00A520F1">
          <w:rPr>
            <w:rStyle w:val="Hyperlink"/>
            <w:rFonts w:ascii="Gill Sans MT" w:hAnsi="Gill Sans MT"/>
          </w:rPr>
          <w:t>www.kppra.gov.pk</w:t>
        </w:r>
      </w:hyperlink>
      <w:r>
        <w:rPr>
          <w:rFonts w:ascii="Gill Sans MT" w:hAnsi="Gill Sans MT"/>
        </w:rPr>
        <w:t xml:space="preserve"> </w:t>
      </w:r>
      <w:r w:rsidRPr="005851A3">
        <w:rPr>
          <w:rFonts w:ascii="Gill Sans MT" w:hAnsi="Gill Sans MT"/>
        </w:rPr>
        <w:t xml:space="preserve">till </w:t>
      </w:r>
      <w:r>
        <w:rPr>
          <w:rFonts w:ascii="Gill Sans MT" w:hAnsi="Gill Sans MT"/>
          <w:b/>
        </w:rPr>
        <w:t>Wednesday 05</w:t>
      </w:r>
      <w:r w:rsidRPr="008E74BE">
        <w:rPr>
          <w:rFonts w:ascii="Gill Sans MT" w:hAnsi="Gill Sans MT"/>
          <w:b/>
          <w:vertAlign w:val="superscript"/>
        </w:rPr>
        <w:t>th</w:t>
      </w:r>
      <w:r>
        <w:rPr>
          <w:rFonts w:ascii="Gill Sans MT" w:hAnsi="Gill Sans MT"/>
          <w:b/>
        </w:rPr>
        <w:t xml:space="preserve"> March 2025</w:t>
      </w:r>
      <w:r>
        <w:rPr>
          <w:rFonts w:ascii="Gill Sans MT" w:hAnsi="Gill Sans MT"/>
        </w:rPr>
        <w:t>.</w:t>
      </w:r>
    </w:p>
    <w:p w14:paraId="310B3C32" w14:textId="77777777" w:rsidR="007B5489" w:rsidRDefault="007B5489" w:rsidP="007B5489">
      <w:pPr>
        <w:pStyle w:val="BodyText"/>
        <w:spacing w:before="2" w:after="240" w:line="276" w:lineRule="auto"/>
        <w:ind w:right="-1"/>
        <w:rPr>
          <w:rFonts w:ascii="Gill Sans MT" w:hAnsi="Gill Sans MT"/>
        </w:rPr>
      </w:pPr>
      <w:r>
        <w:rPr>
          <w:rFonts w:ascii="Gill Sans MT" w:hAnsi="Gill Sans MT"/>
        </w:rPr>
        <w:t xml:space="preserve">Interested bidders must submit sealed bids </w:t>
      </w:r>
      <w:r w:rsidRPr="00B04D01">
        <w:rPr>
          <w:rFonts w:ascii="Gill Sans MT" w:hAnsi="Gill Sans MT"/>
        </w:rPr>
        <w:t>on or before</w:t>
      </w:r>
      <w:r w:rsidRPr="005851A3">
        <w:rPr>
          <w:rFonts w:ascii="Gill Sans MT" w:hAnsi="Gill Sans MT"/>
          <w:b/>
        </w:rPr>
        <w:t xml:space="preserve"> </w:t>
      </w:r>
      <w:r w:rsidRPr="00B04D01">
        <w:rPr>
          <w:rFonts w:ascii="Gill Sans MT" w:hAnsi="Gill Sans MT"/>
          <w:b/>
          <w:u w:val="single"/>
        </w:rPr>
        <w:t>01:00 pm sharp, Thursday 06</w:t>
      </w:r>
      <w:r w:rsidRPr="00B04D01">
        <w:rPr>
          <w:rFonts w:ascii="Gill Sans MT" w:hAnsi="Gill Sans MT"/>
          <w:b/>
          <w:u w:val="single"/>
          <w:vertAlign w:val="superscript"/>
        </w:rPr>
        <w:t>th</w:t>
      </w:r>
      <w:r w:rsidRPr="00B04D01">
        <w:rPr>
          <w:rFonts w:ascii="Gill Sans MT" w:hAnsi="Gill Sans MT"/>
          <w:b/>
          <w:u w:val="single"/>
        </w:rPr>
        <w:t xml:space="preserve"> March 2025 and shall be opened on the same day at 02:00 pm</w:t>
      </w:r>
      <w:r w:rsidRPr="005851A3">
        <w:rPr>
          <w:rFonts w:ascii="Gill Sans MT" w:hAnsi="Gill Sans MT"/>
          <w:b/>
        </w:rPr>
        <w:t xml:space="preserve"> </w:t>
      </w:r>
      <w:r w:rsidRPr="005851A3">
        <w:rPr>
          <w:rFonts w:ascii="Gill Sans MT" w:hAnsi="Gill Sans MT"/>
        </w:rPr>
        <w:t>in the presence of the bidders or their representatives, who choose to attend</w:t>
      </w:r>
      <w:r>
        <w:rPr>
          <w:rFonts w:ascii="Gill Sans MT" w:hAnsi="Gill Sans MT"/>
        </w:rPr>
        <w:t xml:space="preserve">. </w:t>
      </w:r>
      <w:r w:rsidRPr="005851A3">
        <w:rPr>
          <w:rFonts w:ascii="Gill Sans MT" w:hAnsi="Gill Sans MT"/>
        </w:rPr>
        <w:t xml:space="preserve">Bid submitted after 1:00 </w:t>
      </w:r>
      <w:r>
        <w:rPr>
          <w:rFonts w:ascii="Gill Sans MT" w:hAnsi="Gill Sans MT"/>
        </w:rPr>
        <w:t>P</w:t>
      </w:r>
      <w:r w:rsidRPr="005851A3">
        <w:rPr>
          <w:rFonts w:ascii="Gill Sans MT" w:hAnsi="Gill Sans MT"/>
        </w:rPr>
        <w:t>M shall not be entertained.</w:t>
      </w:r>
    </w:p>
    <w:p w14:paraId="17111758" w14:textId="77777777" w:rsidR="007B5489" w:rsidRPr="005851A3" w:rsidRDefault="007B5489" w:rsidP="007B5489">
      <w:pPr>
        <w:pStyle w:val="BodyText"/>
        <w:spacing w:before="2" w:after="240" w:line="276" w:lineRule="auto"/>
        <w:ind w:right="-1"/>
        <w:rPr>
          <w:rFonts w:ascii="Gill Sans MT" w:hAnsi="Gill Sans MT"/>
        </w:rPr>
      </w:pPr>
      <w:r w:rsidRPr="005851A3">
        <w:rPr>
          <w:rFonts w:ascii="Gill Sans MT" w:hAnsi="Gill Sans MT"/>
        </w:rPr>
        <w:t>The bidders are required to submit their inputs/</w:t>
      </w:r>
      <w:r>
        <w:rPr>
          <w:rFonts w:ascii="Gill Sans MT" w:hAnsi="Gill Sans MT"/>
        </w:rPr>
        <w:t xml:space="preserve"> </w:t>
      </w:r>
      <w:r w:rsidRPr="005851A3">
        <w:rPr>
          <w:rFonts w:ascii="Gill Sans MT" w:hAnsi="Gill Sans MT"/>
        </w:rPr>
        <w:t>reservations on Bidding</w:t>
      </w:r>
      <w:r>
        <w:rPr>
          <w:rFonts w:ascii="Gill Sans MT" w:hAnsi="Gill Sans MT"/>
        </w:rPr>
        <w:t xml:space="preserve"> Solicitation</w:t>
      </w:r>
      <w:r w:rsidRPr="005851A3">
        <w:rPr>
          <w:rFonts w:ascii="Gill Sans MT" w:hAnsi="Gill Sans MT"/>
        </w:rPr>
        <w:t xml:space="preserve"> Documents including Specifications, Criteria etc. in writing on or before </w:t>
      </w:r>
      <w:r w:rsidRPr="0037210B">
        <w:rPr>
          <w:rFonts w:ascii="Gill Sans MT" w:hAnsi="Gill Sans MT"/>
          <w:b/>
        </w:rPr>
        <w:t>20</w:t>
      </w:r>
      <w:r w:rsidRPr="0037210B">
        <w:rPr>
          <w:rFonts w:ascii="Gill Sans MT" w:hAnsi="Gill Sans MT"/>
          <w:b/>
          <w:vertAlign w:val="superscript"/>
        </w:rPr>
        <w:t>th</w:t>
      </w:r>
      <w:r w:rsidRPr="0037210B">
        <w:rPr>
          <w:rFonts w:ascii="Gill Sans MT" w:hAnsi="Gill Sans MT"/>
          <w:b/>
        </w:rPr>
        <w:t xml:space="preserve"> February 2025</w:t>
      </w:r>
      <w:r w:rsidRPr="005851A3">
        <w:rPr>
          <w:rFonts w:ascii="Gill Sans MT" w:hAnsi="Gill Sans MT"/>
        </w:rPr>
        <w:t>,</w:t>
      </w:r>
      <w:r w:rsidRPr="005851A3">
        <w:rPr>
          <w:rFonts w:ascii="Gill Sans MT" w:hAnsi="Gill Sans MT"/>
          <w:spacing w:val="-7"/>
        </w:rPr>
        <w:t xml:space="preserve"> </w:t>
      </w:r>
      <w:r w:rsidRPr="005851A3">
        <w:rPr>
          <w:rFonts w:ascii="Gill Sans MT" w:hAnsi="Gill Sans MT"/>
        </w:rPr>
        <w:t>a</w:t>
      </w:r>
      <w:r w:rsidRPr="005851A3">
        <w:rPr>
          <w:rFonts w:ascii="Gill Sans MT" w:hAnsi="Gill Sans MT"/>
          <w:spacing w:val="-8"/>
        </w:rPr>
        <w:t xml:space="preserve"> </w:t>
      </w:r>
      <w:r w:rsidRPr="005851A3">
        <w:rPr>
          <w:rFonts w:ascii="Gill Sans MT" w:hAnsi="Gill Sans MT"/>
        </w:rPr>
        <w:t>pre-bid</w:t>
      </w:r>
      <w:r w:rsidRPr="005851A3">
        <w:rPr>
          <w:rFonts w:ascii="Gill Sans MT" w:hAnsi="Gill Sans MT"/>
          <w:spacing w:val="-4"/>
        </w:rPr>
        <w:t xml:space="preserve"> </w:t>
      </w:r>
      <w:r w:rsidRPr="005851A3">
        <w:rPr>
          <w:rFonts w:ascii="Gill Sans MT" w:hAnsi="Gill Sans MT"/>
        </w:rPr>
        <w:t>meeting</w:t>
      </w:r>
      <w:r w:rsidRPr="005851A3">
        <w:rPr>
          <w:rFonts w:ascii="Gill Sans MT" w:hAnsi="Gill Sans MT"/>
          <w:spacing w:val="-6"/>
        </w:rPr>
        <w:t xml:space="preserve"> </w:t>
      </w:r>
      <w:r w:rsidRPr="005851A3">
        <w:rPr>
          <w:rFonts w:ascii="Gill Sans MT" w:hAnsi="Gill Sans MT"/>
        </w:rPr>
        <w:t>with</w:t>
      </w:r>
      <w:r w:rsidRPr="005851A3">
        <w:rPr>
          <w:rFonts w:ascii="Gill Sans MT" w:hAnsi="Gill Sans MT"/>
          <w:spacing w:val="-7"/>
        </w:rPr>
        <w:t xml:space="preserve"> </w:t>
      </w:r>
      <w:r w:rsidRPr="005851A3">
        <w:rPr>
          <w:rFonts w:ascii="Gill Sans MT" w:hAnsi="Gill Sans MT"/>
        </w:rPr>
        <w:t>the</w:t>
      </w:r>
      <w:r w:rsidRPr="005851A3">
        <w:rPr>
          <w:rFonts w:ascii="Gill Sans MT" w:hAnsi="Gill Sans MT"/>
          <w:spacing w:val="-8"/>
        </w:rPr>
        <w:t xml:space="preserve"> </w:t>
      </w:r>
      <w:r w:rsidRPr="005851A3">
        <w:rPr>
          <w:rFonts w:ascii="Gill Sans MT" w:hAnsi="Gill Sans MT"/>
        </w:rPr>
        <w:t>interested</w:t>
      </w:r>
      <w:r w:rsidRPr="005851A3">
        <w:rPr>
          <w:rFonts w:ascii="Gill Sans MT" w:hAnsi="Gill Sans MT"/>
          <w:spacing w:val="-8"/>
        </w:rPr>
        <w:t xml:space="preserve"> </w:t>
      </w:r>
      <w:r w:rsidRPr="005851A3">
        <w:rPr>
          <w:rFonts w:ascii="Gill Sans MT" w:hAnsi="Gill Sans MT"/>
        </w:rPr>
        <w:t>bidders</w:t>
      </w:r>
      <w:r w:rsidRPr="005851A3">
        <w:rPr>
          <w:rFonts w:ascii="Gill Sans MT" w:hAnsi="Gill Sans MT"/>
          <w:spacing w:val="-5"/>
        </w:rPr>
        <w:t xml:space="preserve"> </w:t>
      </w:r>
      <w:r w:rsidRPr="005851A3">
        <w:rPr>
          <w:rFonts w:ascii="Gill Sans MT" w:hAnsi="Gill Sans MT"/>
        </w:rPr>
        <w:t>will</w:t>
      </w:r>
      <w:r w:rsidRPr="005851A3">
        <w:rPr>
          <w:rFonts w:ascii="Gill Sans MT" w:hAnsi="Gill Sans MT"/>
          <w:spacing w:val="-7"/>
        </w:rPr>
        <w:t xml:space="preserve"> </w:t>
      </w:r>
      <w:r w:rsidRPr="005851A3">
        <w:rPr>
          <w:rFonts w:ascii="Gill Sans MT" w:hAnsi="Gill Sans MT"/>
        </w:rPr>
        <w:t>be</w:t>
      </w:r>
      <w:r w:rsidRPr="005851A3">
        <w:rPr>
          <w:rFonts w:ascii="Gill Sans MT" w:hAnsi="Gill Sans MT"/>
          <w:spacing w:val="-8"/>
        </w:rPr>
        <w:t xml:space="preserve"> </w:t>
      </w:r>
      <w:r w:rsidRPr="005851A3">
        <w:rPr>
          <w:rFonts w:ascii="Gill Sans MT" w:hAnsi="Gill Sans MT"/>
        </w:rPr>
        <w:t>held</w:t>
      </w:r>
      <w:r w:rsidRPr="005851A3">
        <w:rPr>
          <w:rFonts w:ascii="Gill Sans MT" w:hAnsi="Gill Sans MT"/>
          <w:spacing w:val="-5"/>
        </w:rPr>
        <w:t xml:space="preserve"> </w:t>
      </w:r>
      <w:r w:rsidRPr="005851A3">
        <w:rPr>
          <w:rFonts w:ascii="Gill Sans MT" w:hAnsi="Gill Sans MT"/>
        </w:rPr>
        <w:t>on,</w:t>
      </w:r>
      <w:r w:rsidRPr="005851A3">
        <w:rPr>
          <w:rFonts w:ascii="Gill Sans MT" w:hAnsi="Gill Sans MT"/>
          <w:spacing w:val="-5"/>
        </w:rPr>
        <w:t xml:space="preserve"> </w:t>
      </w:r>
      <w:r w:rsidRPr="0037210B">
        <w:rPr>
          <w:rFonts w:ascii="Gill Sans MT" w:hAnsi="Gill Sans MT"/>
          <w:b/>
          <w:spacing w:val="-5"/>
        </w:rPr>
        <w:t>21</w:t>
      </w:r>
      <w:r w:rsidRPr="0037210B">
        <w:rPr>
          <w:rFonts w:ascii="Gill Sans MT" w:hAnsi="Gill Sans MT"/>
          <w:b/>
          <w:spacing w:val="-5"/>
          <w:vertAlign w:val="superscript"/>
        </w:rPr>
        <w:t>st</w:t>
      </w:r>
      <w:r w:rsidRPr="0037210B">
        <w:rPr>
          <w:rFonts w:ascii="Gill Sans MT" w:hAnsi="Gill Sans MT"/>
          <w:b/>
          <w:spacing w:val="-5"/>
        </w:rPr>
        <w:t xml:space="preserve"> February 2025</w:t>
      </w:r>
      <w:r w:rsidRPr="005851A3">
        <w:rPr>
          <w:rFonts w:ascii="Gill Sans MT" w:hAnsi="Gill Sans MT"/>
          <w:b/>
          <w:spacing w:val="-7"/>
        </w:rPr>
        <w:t xml:space="preserve"> </w:t>
      </w:r>
      <w:r w:rsidRPr="005851A3">
        <w:rPr>
          <w:rFonts w:ascii="Gill Sans MT" w:hAnsi="Gill Sans MT"/>
        </w:rPr>
        <w:t>at</w:t>
      </w:r>
      <w:r w:rsidRPr="005851A3">
        <w:rPr>
          <w:rFonts w:ascii="Gill Sans MT" w:hAnsi="Gill Sans MT"/>
          <w:spacing w:val="-7"/>
        </w:rPr>
        <w:t xml:space="preserve"> </w:t>
      </w:r>
      <w:r w:rsidRPr="00B04D01">
        <w:rPr>
          <w:rFonts w:ascii="Gill Sans MT" w:hAnsi="Gill Sans MT"/>
          <w:b/>
        </w:rPr>
        <w:t>11:00 am</w:t>
      </w:r>
      <w:r w:rsidRPr="005851A3">
        <w:rPr>
          <w:rFonts w:ascii="Gill Sans MT" w:hAnsi="Gill Sans MT"/>
        </w:rPr>
        <w:t xml:space="preserve"> </w:t>
      </w:r>
      <w:r>
        <w:rPr>
          <w:rFonts w:ascii="Gill Sans MT" w:hAnsi="Gill Sans MT"/>
        </w:rPr>
        <w:t xml:space="preserve">in the </w:t>
      </w:r>
      <w:r w:rsidRPr="00B04D01">
        <w:rPr>
          <w:rFonts w:ascii="Gill Sans MT" w:hAnsi="Gill Sans MT"/>
          <w:b/>
          <w:u w:val="single"/>
        </w:rPr>
        <w:t>Conference Room of Directorate General of Khyber Pakhtunkhwa Food Safety &amp; Halal Food Authority, Ground Floor, New C&amp;W Building, Khyber Road, Police Lines, Peshawar</w:t>
      </w:r>
      <w:r w:rsidRPr="00B04D01">
        <w:rPr>
          <w:rFonts w:ascii="Gill Sans MT" w:hAnsi="Gill Sans MT"/>
        </w:rPr>
        <w:t>.</w:t>
      </w:r>
    </w:p>
    <w:p w14:paraId="05B941E5" w14:textId="77777777" w:rsidR="007B5489" w:rsidRDefault="007B5489" w:rsidP="007B5489">
      <w:pPr>
        <w:pStyle w:val="BodyText"/>
        <w:spacing w:after="240" w:line="276" w:lineRule="auto"/>
        <w:ind w:right="-1"/>
        <w:rPr>
          <w:rFonts w:ascii="Gill Sans MT" w:hAnsi="Gill Sans MT"/>
        </w:rPr>
      </w:pPr>
      <w:r w:rsidRPr="005851A3">
        <w:rPr>
          <w:rFonts w:ascii="Gill Sans MT" w:hAnsi="Gill Sans MT"/>
        </w:rPr>
        <w:t>Financial bid must be accompanied with Bid Security</w:t>
      </w:r>
      <w:r w:rsidRPr="005851A3">
        <w:rPr>
          <w:rFonts w:ascii="Gill Sans MT" w:hAnsi="Gill Sans MT"/>
          <w:spacing w:val="-1"/>
        </w:rPr>
        <w:t xml:space="preserve"> </w:t>
      </w:r>
      <w:r w:rsidRPr="005851A3">
        <w:rPr>
          <w:rFonts w:ascii="Gill Sans MT" w:hAnsi="Gill Sans MT"/>
        </w:rPr>
        <w:t xml:space="preserve">of </w:t>
      </w:r>
      <w:r w:rsidRPr="00B04D01">
        <w:rPr>
          <w:rFonts w:ascii="Gill Sans MT" w:hAnsi="Gill Sans MT"/>
          <w:b/>
        </w:rPr>
        <w:t>2%</w:t>
      </w:r>
      <w:r w:rsidRPr="005851A3">
        <w:rPr>
          <w:rFonts w:ascii="Gill Sans MT" w:hAnsi="Gill Sans MT"/>
        </w:rPr>
        <w:t xml:space="preserve"> of the bid value in the name of the Director General Khyber Pakhtunkhwa</w:t>
      </w:r>
      <w:r>
        <w:rPr>
          <w:rFonts w:ascii="Gill Sans MT" w:hAnsi="Gill Sans MT"/>
        </w:rPr>
        <w:t xml:space="preserve"> Food Safety &amp; Halal Food Authority,</w:t>
      </w:r>
      <w:r w:rsidRPr="005851A3">
        <w:rPr>
          <w:rFonts w:ascii="Gill Sans MT" w:hAnsi="Gill Sans MT"/>
        </w:rPr>
        <w:t xml:space="preserve"> Peshawar, which shall be from bank account of the prospective bidder. Ordinary cheque and Payment Order (PO) in the form of bid security shall result in disqualification of bidder as per </w:t>
      </w:r>
      <w:r w:rsidRPr="00B04D01">
        <w:rPr>
          <w:rFonts w:ascii="Gill Sans MT" w:hAnsi="Gill Sans MT"/>
          <w:b/>
        </w:rPr>
        <w:t>KPPRA Act 2012</w:t>
      </w:r>
      <w:r w:rsidRPr="005851A3">
        <w:rPr>
          <w:rFonts w:ascii="Gill Sans MT" w:hAnsi="Gill Sans MT"/>
        </w:rPr>
        <w:t xml:space="preserve"> and </w:t>
      </w:r>
      <w:r w:rsidRPr="00B04D01">
        <w:rPr>
          <w:rFonts w:ascii="Gill Sans MT" w:hAnsi="Gill Sans MT"/>
          <w:b/>
        </w:rPr>
        <w:t>KPPRA Rules 2014</w:t>
      </w:r>
      <w:r w:rsidRPr="005851A3">
        <w:rPr>
          <w:rFonts w:ascii="Gill Sans MT" w:hAnsi="Gill Sans MT"/>
        </w:rPr>
        <w:t>. Technical</w:t>
      </w:r>
      <w:r w:rsidRPr="005851A3">
        <w:rPr>
          <w:rFonts w:ascii="Gill Sans MT" w:hAnsi="Gill Sans MT"/>
          <w:spacing w:val="-2"/>
        </w:rPr>
        <w:t xml:space="preserve"> </w:t>
      </w:r>
      <w:r w:rsidRPr="005851A3">
        <w:rPr>
          <w:rFonts w:ascii="Gill Sans MT" w:hAnsi="Gill Sans MT"/>
        </w:rPr>
        <w:t>bids</w:t>
      </w:r>
      <w:r w:rsidRPr="005851A3">
        <w:rPr>
          <w:rFonts w:ascii="Gill Sans MT" w:hAnsi="Gill Sans MT"/>
          <w:spacing w:val="-2"/>
        </w:rPr>
        <w:t xml:space="preserve"> </w:t>
      </w:r>
      <w:r w:rsidRPr="005851A3">
        <w:rPr>
          <w:rFonts w:ascii="Gill Sans MT" w:hAnsi="Gill Sans MT"/>
        </w:rPr>
        <w:t>must</w:t>
      </w:r>
      <w:r w:rsidRPr="005851A3">
        <w:rPr>
          <w:rFonts w:ascii="Gill Sans MT" w:hAnsi="Gill Sans MT"/>
          <w:spacing w:val="-2"/>
        </w:rPr>
        <w:t xml:space="preserve"> </w:t>
      </w:r>
      <w:r w:rsidRPr="005851A3">
        <w:rPr>
          <w:rFonts w:ascii="Gill Sans MT" w:hAnsi="Gill Sans MT"/>
        </w:rPr>
        <w:t>be</w:t>
      </w:r>
      <w:r w:rsidRPr="005851A3">
        <w:rPr>
          <w:rFonts w:ascii="Gill Sans MT" w:hAnsi="Gill Sans MT"/>
          <w:spacing w:val="-2"/>
        </w:rPr>
        <w:t xml:space="preserve"> </w:t>
      </w:r>
      <w:r w:rsidRPr="005851A3">
        <w:rPr>
          <w:rFonts w:ascii="Gill Sans MT" w:hAnsi="Gill Sans MT"/>
        </w:rPr>
        <w:t>accompanied</w:t>
      </w:r>
      <w:r w:rsidRPr="005851A3">
        <w:rPr>
          <w:rFonts w:ascii="Gill Sans MT" w:hAnsi="Gill Sans MT"/>
          <w:spacing w:val="-2"/>
        </w:rPr>
        <w:t xml:space="preserve"> </w:t>
      </w:r>
      <w:r w:rsidRPr="005851A3">
        <w:rPr>
          <w:rFonts w:ascii="Gill Sans MT" w:hAnsi="Gill Sans MT"/>
        </w:rPr>
        <w:t>with</w:t>
      </w:r>
      <w:r w:rsidRPr="005851A3">
        <w:rPr>
          <w:rFonts w:ascii="Gill Sans MT" w:hAnsi="Gill Sans MT"/>
          <w:spacing w:val="-2"/>
        </w:rPr>
        <w:t xml:space="preserve"> </w:t>
      </w:r>
      <w:r w:rsidRPr="005851A3">
        <w:rPr>
          <w:rFonts w:ascii="Gill Sans MT" w:hAnsi="Gill Sans MT"/>
        </w:rPr>
        <w:t>a</w:t>
      </w:r>
      <w:r w:rsidRPr="005851A3">
        <w:rPr>
          <w:rFonts w:ascii="Gill Sans MT" w:hAnsi="Gill Sans MT"/>
          <w:spacing w:val="-2"/>
        </w:rPr>
        <w:t xml:space="preserve"> </w:t>
      </w:r>
      <w:r w:rsidRPr="005851A3">
        <w:rPr>
          <w:rFonts w:ascii="Gill Sans MT" w:hAnsi="Gill Sans MT"/>
        </w:rPr>
        <w:t>photocopy</w:t>
      </w:r>
      <w:r w:rsidRPr="005851A3">
        <w:rPr>
          <w:rFonts w:ascii="Gill Sans MT" w:hAnsi="Gill Sans MT"/>
          <w:spacing w:val="-7"/>
        </w:rPr>
        <w:t xml:space="preserve"> </w:t>
      </w:r>
      <w:r w:rsidRPr="005851A3">
        <w:rPr>
          <w:rFonts w:ascii="Gill Sans MT" w:hAnsi="Gill Sans MT"/>
        </w:rPr>
        <w:t>of</w:t>
      </w:r>
      <w:r w:rsidRPr="005851A3">
        <w:rPr>
          <w:rFonts w:ascii="Gill Sans MT" w:hAnsi="Gill Sans MT"/>
          <w:spacing w:val="-2"/>
        </w:rPr>
        <w:t xml:space="preserve"> </w:t>
      </w:r>
      <w:r w:rsidRPr="005851A3">
        <w:rPr>
          <w:rFonts w:ascii="Gill Sans MT" w:hAnsi="Gill Sans MT"/>
        </w:rPr>
        <w:t>the</w:t>
      </w:r>
      <w:r w:rsidRPr="005851A3">
        <w:rPr>
          <w:rFonts w:ascii="Gill Sans MT" w:hAnsi="Gill Sans MT"/>
          <w:spacing w:val="-4"/>
        </w:rPr>
        <w:t xml:space="preserve"> </w:t>
      </w:r>
      <w:r w:rsidRPr="005851A3">
        <w:rPr>
          <w:rFonts w:ascii="Gill Sans MT" w:hAnsi="Gill Sans MT"/>
        </w:rPr>
        <w:t>bid</w:t>
      </w:r>
      <w:r w:rsidRPr="005851A3">
        <w:rPr>
          <w:rFonts w:ascii="Gill Sans MT" w:hAnsi="Gill Sans MT"/>
          <w:spacing w:val="-2"/>
        </w:rPr>
        <w:t xml:space="preserve"> </w:t>
      </w:r>
      <w:r w:rsidRPr="005851A3">
        <w:rPr>
          <w:rFonts w:ascii="Gill Sans MT" w:hAnsi="Gill Sans MT"/>
        </w:rPr>
        <w:t>security</w:t>
      </w:r>
      <w:r w:rsidRPr="005851A3">
        <w:rPr>
          <w:rFonts w:ascii="Gill Sans MT" w:hAnsi="Gill Sans MT"/>
          <w:spacing w:val="-5"/>
        </w:rPr>
        <w:t xml:space="preserve"> </w:t>
      </w:r>
      <w:r w:rsidRPr="005851A3">
        <w:rPr>
          <w:rFonts w:ascii="Gill Sans MT" w:hAnsi="Gill Sans MT"/>
        </w:rPr>
        <w:t>(not</w:t>
      </w:r>
      <w:r w:rsidRPr="005851A3">
        <w:rPr>
          <w:rFonts w:ascii="Gill Sans MT" w:hAnsi="Gill Sans MT"/>
          <w:spacing w:val="-2"/>
        </w:rPr>
        <w:t xml:space="preserve"> </w:t>
      </w:r>
      <w:r w:rsidRPr="005851A3">
        <w:rPr>
          <w:rFonts w:ascii="Gill Sans MT" w:hAnsi="Gill Sans MT"/>
        </w:rPr>
        <w:t>showing</w:t>
      </w:r>
      <w:r w:rsidRPr="005851A3">
        <w:rPr>
          <w:rFonts w:ascii="Gill Sans MT" w:hAnsi="Gill Sans MT"/>
          <w:spacing w:val="-5"/>
        </w:rPr>
        <w:t xml:space="preserve"> </w:t>
      </w:r>
      <w:r w:rsidRPr="005851A3">
        <w:rPr>
          <w:rFonts w:ascii="Gill Sans MT" w:hAnsi="Gill Sans MT"/>
        </w:rPr>
        <w:t>the</w:t>
      </w:r>
      <w:r w:rsidRPr="005851A3">
        <w:rPr>
          <w:rFonts w:ascii="Gill Sans MT" w:hAnsi="Gill Sans MT"/>
          <w:spacing w:val="-2"/>
        </w:rPr>
        <w:t xml:space="preserve"> </w:t>
      </w:r>
      <w:r w:rsidRPr="005851A3">
        <w:rPr>
          <w:rFonts w:ascii="Gill Sans MT" w:hAnsi="Gill Sans MT"/>
        </w:rPr>
        <w:t>amount)</w:t>
      </w:r>
      <w:r w:rsidRPr="005851A3">
        <w:rPr>
          <w:rFonts w:ascii="Gill Sans MT" w:hAnsi="Gill Sans MT"/>
          <w:spacing w:val="-1"/>
        </w:rPr>
        <w:t xml:space="preserve"> </w:t>
      </w:r>
      <w:r w:rsidRPr="005851A3">
        <w:rPr>
          <w:rFonts w:ascii="Gill Sans MT" w:hAnsi="Gill Sans MT"/>
        </w:rPr>
        <w:t>and an Affidavit on Judicial Stamp paper to the effect that bid security as per Bid data Sheet is attached in the financial bid, failing which the technical bid will be considered as non-responsive</w:t>
      </w:r>
      <w:r>
        <w:rPr>
          <w:rFonts w:ascii="Gill Sans MT" w:hAnsi="Gill Sans MT"/>
        </w:rPr>
        <w:t>.</w:t>
      </w:r>
    </w:p>
    <w:p w14:paraId="2F21A723" w14:textId="77777777" w:rsidR="007B5489" w:rsidRPr="005851A3" w:rsidRDefault="007B5489" w:rsidP="007B5489">
      <w:pPr>
        <w:pStyle w:val="BodyText"/>
        <w:spacing w:after="240" w:line="276" w:lineRule="auto"/>
        <w:ind w:right="-1"/>
        <w:rPr>
          <w:rFonts w:ascii="Gill Sans MT" w:hAnsi="Gill Sans MT"/>
        </w:rPr>
      </w:pPr>
      <w:r w:rsidRPr="005851A3">
        <w:rPr>
          <w:rFonts w:ascii="Gill Sans MT" w:hAnsi="Gill Sans MT"/>
        </w:rPr>
        <w:t>The Khyber Pakhtunkhwa</w:t>
      </w:r>
      <w:r>
        <w:rPr>
          <w:rFonts w:ascii="Gill Sans MT" w:hAnsi="Gill Sans MT"/>
        </w:rPr>
        <w:t xml:space="preserve"> Food Safety &amp; Halal Food Authority</w:t>
      </w:r>
      <w:r w:rsidRPr="005851A3">
        <w:rPr>
          <w:rFonts w:ascii="Gill Sans MT" w:hAnsi="Gill Sans MT"/>
        </w:rPr>
        <w:t xml:space="preserve"> reserves the right to reject any or all the bids as per provisions contained in Rule 47 of KPPRA Rules 2014.</w:t>
      </w:r>
    </w:p>
    <w:p w14:paraId="2A1DD8A6" w14:textId="1340ED28" w:rsidR="00655C72" w:rsidRPr="009D48AD" w:rsidRDefault="00655C72" w:rsidP="00655C72">
      <w:pPr>
        <w:jc w:val="both"/>
        <w:rPr>
          <w:rFonts w:ascii="Gill Sans MT" w:hAnsi="Gill Sans MT"/>
          <w:sz w:val="24"/>
          <w:szCs w:val="24"/>
        </w:rPr>
      </w:pPr>
      <w:r w:rsidRPr="009D48AD">
        <w:rPr>
          <w:rFonts w:ascii="Gill Sans MT" w:hAnsi="Gill Sans MT"/>
          <w:sz w:val="24"/>
          <w:szCs w:val="24"/>
        </w:rPr>
        <w:t xml:space="preserve"> </w:t>
      </w:r>
    </w:p>
    <w:p w14:paraId="560D0F87" w14:textId="77777777" w:rsidR="00655C72" w:rsidRDefault="00655C72" w:rsidP="00655C72">
      <w:pPr>
        <w:spacing w:after="0" w:line="240" w:lineRule="auto"/>
        <w:ind w:left="2880"/>
        <w:contextualSpacing/>
        <w:jc w:val="center"/>
        <w:rPr>
          <w:b/>
          <w:sz w:val="24"/>
          <w:szCs w:val="24"/>
        </w:rPr>
      </w:pPr>
    </w:p>
    <w:p w14:paraId="4E1982DC" w14:textId="77777777" w:rsidR="00655C72" w:rsidRPr="00AB0245" w:rsidRDefault="00655C72" w:rsidP="00655C72">
      <w:pPr>
        <w:spacing w:after="0" w:line="240" w:lineRule="auto"/>
        <w:ind w:left="2880"/>
        <w:contextualSpacing/>
        <w:jc w:val="center"/>
        <w:rPr>
          <w:b/>
          <w:sz w:val="24"/>
          <w:szCs w:val="24"/>
        </w:rPr>
      </w:pPr>
    </w:p>
    <w:p w14:paraId="43BE2370" w14:textId="77777777" w:rsidR="00655C72" w:rsidRPr="002402D8" w:rsidRDefault="00655C72" w:rsidP="00216019">
      <w:pPr>
        <w:spacing w:after="0" w:line="240" w:lineRule="auto"/>
        <w:ind w:left="3402" w:right="-1"/>
        <w:contextualSpacing/>
        <w:jc w:val="center"/>
        <w:rPr>
          <w:rFonts w:ascii="Gill Sans MT" w:hAnsi="Gill Sans MT"/>
          <w:b/>
          <w:sz w:val="24"/>
          <w:szCs w:val="24"/>
        </w:rPr>
      </w:pPr>
      <w:r w:rsidRPr="002402D8">
        <w:rPr>
          <w:rFonts w:ascii="Gill Sans MT" w:hAnsi="Gill Sans MT"/>
          <w:b/>
          <w:sz w:val="24"/>
          <w:szCs w:val="24"/>
        </w:rPr>
        <w:t>Assistant Director (Procurement)</w:t>
      </w:r>
    </w:p>
    <w:p w14:paraId="706260A4" w14:textId="77777777" w:rsidR="00655C72" w:rsidRDefault="00655C72" w:rsidP="00216019">
      <w:pPr>
        <w:spacing w:after="0" w:line="240" w:lineRule="auto"/>
        <w:ind w:left="3402" w:right="-1"/>
        <w:contextualSpacing/>
        <w:jc w:val="center"/>
        <w:rPr>
          <w:rFonts w:ascii="Gill Sans MT" w:hAnsi="Gill Sans MT"/>
          <w:b/>
          <w:sz w:val="24"/>
          <w:szCs w:val="24"/>
        </w:rPr>
      </w:pPr>
      <w:r w:rsidRPr="002402D8">
        <w:rPr>
          <w:rFonts w:ascii="Gill Sans MT" w:hAnsi="Gill Sans MT"/>
          <w:b/>
          <w:sz w:val="24"/>
          <w:szCs w:val="24"/>
        </w:rPr>
        <w:t>Khyber Pakhtunkhwa Food Safety &amp; Halal Food Authority</w:t>
      </w:r>
    </w:p>
    <w:p w14:paraId="0922756F" w14:textId="77777777" w:rsidR="00655C72" w:rsidRPr="00224CA9" w:rsidRDefault="00655C72" w:rsidP="00216019">
      <w:pPr>
        <w:spacing w:after="0" w:line="240" w:lineRule="auto"/>
        <w:ind w:left="3402" w:right="-1"/>
        <w:contextualSpacing/>
        <w:jc w:val="center"/>
        <w:rPr>
          <w:rFonts w:ascii="Gill Sans MT" w:hAnsi="Gill Sans MT"/>
          <w:b/>
          <w:sz w:val="24"/>
          <w:szCs w:val="24"/>
        </w:rPr>
      </w:pPr>
      <w:r w:rsidRPr="002402D8">
        <w:rPr>
          <w:rFonts w:ascii="Gill Sans MT" w:hAnsi="Gill Sans MT"/>
          <w:b/>
          <w:sz w:val="24"/>
          <w:szCs w:val="24"/>
        </w:rPr>
        <w:t>Tel#: 091-9212959</w:t>
      </w:r>
    </w:p>
    <w:p w14:paraId="4F1F64AF" w14:textId="77777777" w:rsidR="00D9033D" w:rsidRPr="0094707C" w:rsidRDefault="00D9033D" w:rsidP="0094707C"/>
    <w:p w14:paraId="02666B17" w14:textId="77777777" w:rsidR="00D9033D" w:rsidRPr="0094707C" w:rsidRDefault="00D9033D" w:rsidP="0094707C"/>
    <w:p w14:paraId="2E26F8D8" w14:textId="77777777" w:rsidR="00D9033D" w:rsidRPr="0094707C" w:rsidRDefault="00D9033D" w:rsidP="0094707C"/>
    <w:p w14:paraId="282545BF" w14:textId="77777777" w:rsidR="00D9033D" w:rsidRPr="0094707C" w:rsidRDefault="00D9033D" w:rsidP="0094707C"/>
    <w:p w14:paraId="62B7A705" w14:textId="77777777" w:rsidR="003A7EFD" w:rsidRDefault="003A7EFD" w:rsidP="003A7EFD">
      <w:pPr>
        <w:spacing w:before="21" w:after="0"/>
        <w:jc w:val="right"/>
        <w:rPr>
          <w:rFonts w:ascii="Gill Sans MT" w:hAnsi="Gill Sans MT"/>
          <w:b/>
          <w:color w:val="252525"/>
          <w:sz w:val="24"/>
        </w:rPr>
      </w:pPr>
      <w:r>
        <w:rPr>
          <w:rFonts w:ascii="Gill Sans MT" w:hAnsi="Gill Sans MT"/>
          <w:b/>
          <w:color w:val="252525"/>
          <w:sz w:val="24"/>
        </w:rPr>
        <w:t>Dated: 04</w:t>
      </w:r>
      <w:r w:rsidRPr="00FF6BEE">
        <w:rPr>
          <w:rFonts w:ascii="Gill Sans MT" w:hAnsi="Gill Sans MT"/>
          <w:b/>
          <w:color w:val="252525"/>
          <w:sz w:val="24"/>
          <w:vertAlign w:val="superscript"/>
        </w:rPr>
        <w:t>th</w:t>
      </w:r>
      <w:r>
        <w:rPr>
          <w:rFonts w:ascii="Gill Sans MT" w:hAnsi="Gill Sans MT"/>
          <w:b/>
          <w:color w:val="252525"/>
          <w:sz w:val="24"/>
        </w:rPr>
        <w:t xml:space="preserve"> March 2025</w:t>
      </w:r>
    </w:p>
    <w:p w14:paraId="3A8F4A93" w14:textId="77777777" w:rsidR="003A7EFD" w:rsidRPr="00047663" w:rsidRDefault="003A7EFD" w:rsidP="003A7EFD">
      <w:pPr>
        <w:spacing w:before="21" w:after="0"/>
        <w:jc w:val="right"/>
        <w:rPr>
          <w:rFonts w:ascii="Gill Sans MT" w:hAnsi="Gill Sans MT"/>
          <w:b/>
          <w:sz w:val="24"/>
        </w:rPr>
      </w:pPr>
      <w:bookmarkStart w:id="18" w:name="_Hlk192003605"/>
      <w:r>
        <w:rPr>
          <w:rFonts w:ascii="Gill Sans MT" w:hAnsi="Gill Sans MT"/>
          <w:b/>
          <w:color w:val="252525"/>
          <w:sz w:val="24"/>
        </w:rPr>
        <w:t xml:space="preserve">No. </w:t>
      </w:r>
      <w:r w:rsidRPr="00FF6BEE">
        <w:rPr>
          <w:rFonts w:ascii="Gill Sans MT" w:hAnsi="Gill Sans MT"/>
          <w:b/>
          <w:color w:val="252525"/>
          <w:sz w:val="24"/>
        </w:rPr>
        <w:t>KP-FS&amp;HFA/HTLE/2024-25/07</w:t>
      </w:r>
      <w:bookmarkEnd w:id="18"/>
      <w:r>
        <w:rPr>
          <w:rFonts w:ascii="Gill Sans MT" w:hAnsi="Gill Sans MT"/>
          <w:b/>
          <w:color w:val="252525"/>
          <w:sz w:val="24"/>
        </w:rPr>
        <w:t>/01</w:t>
      </w:r>
    </w:p>
    <w:p w14:paraId="262CC87D" w14:textId="77777777" w:rsidR="003A7EFD" w:rsidRPr="00047663" w:rsidRDefault="003A7EFD" w:rsidP="003A7EFD">
      <w:pPr>
        <w:pStyle w:val="BodyText"/>
        <w:rPr>
          <w:rFonts w:ascii="Gill Sans MT" w:hAnsi="Gill Sans MT"/>
          <w:b/>
          <w:szCs w:val="22"/>
        </w:rPr>
      </w:pPr>
    </w:p>
    <w:p w14:paraId="1F142A25" w14:textId="77777777" w:rsidR="003A7EFD" w:rsidRPr="00047663" w:rsidRDefault="003A7EFD" w:rsidP="003A7EFD">
      <w:pPr>
        <w:pStyle w:val="Heading1"/>
        <w:ind w:right="-1"/>
        <w:rPr>
          <w:szCs w:val="22"/>
        </w:rPr>
      </w:pPr>
      <w:bookmarkStart w:id="19" w:name="_Toc192941809"/>
      <w:r w:rsidRPr="00047663">
        <w:rPr>
          <w:w w:val="105"/>
          <w:szCs w:val="22"/>
        </w:rPr>
        <w:t>CORRIGENDUM</w:t>
      </w:r>
      <w:r>
        <w:rPr>
          <w:w w:val="105"/>
          <w:szCs w:val="22"/>
        </w:rPr>
        <w:t xml:space="preserve"> / ADDENDUM</w:t>
      </w:r>
      <w:bookmarkEnd w:id="19"/>
    </w:p>
    <w:p w14:paraId="63A192E6" w14:textId="77777777" w:rsidR="003A7EFD" w:rsidRPr="00047663" w:rsidRDefault="003A7EFD" w:rsidP="003A7EFD">
      <w:pPr>
        <w:pStyle w:val="Default"/>
        <w:rPr>
          <w:szCs w:val="22"/>
        </w:rPr>
      </w:pPr>
    </w:p>
    <w:p w14:paraId="488D6A01" w14:textId="77777777" w:rsidR="003A7EFD" w:rsidRPr="003A7EFD" w:rsidRDefault="003A7EFD" w:rsidP="003A7EFD">
      <w:pPr>
        <w:pStyle w:val="Default"/>
        <w:spacing w:line="360" w:lineRule="auto"/>
        <w:jc w:val="both"/>
        <w:rPr>
          <w:rFonts w:ascii="Gill Sans MT" w:hAnsi="Gill Sans MT"/>
        </w:rPr>
      </w:pPr>
      <w:r w:rsidRPr="003A7EFD">
        <w:rPr>
          <w:rFonts w:ascii="Gill Sans MT" w:hAnsi="Gill Sans MT"/>
        </w:rPr>
        <w:t xml:space="preserve">With reference to Invitation for Bid </w:t>
      </w:r>
      <w:r w:rsidRPr="003A7EFD">
        <w:rPr>
          <w:rFonts w:ascii="Gill Sans MT" w:hAnsi="Gill Sans MT"/>
          <w:b/>
          <w:bCs/>
        </w:rPr>
        <w:t xml:space="preserve">(IFB) </w:t>
      </w:r>
      <w:r w:rsidRPr="003A7EFD">
        <w:rPr>
          <w:rFonts w:ascii="Gill Sans MT" w:hAnsi="Gill Sans MT"/>
        </w:rPr>
        <w:t xml:space="preserve">No. </w:t>
      </w:r>
      <w:r w:rsidRPr="003A7EFD">
        <w:rPr>
          <w:rFonts w:ascii="Gill Sans MT" w:hAnsi="Gill Sans MT"/>
          <w:b/>
          <w:color w:val="252525"/>
        </w:rPr>
        <w:t>No. KP-FS&amp;HFA/HTLE/2024-25/07</w:t>
      </w:r>
      <w:r w:rsidRPr="003A7EFD">
        <w:rPr>
          <w:rFonts w:ascii="Gill Sans MT" w:hAnsi="Gill Sans MT"/>
          <w:b/>
          <w:bCs/>
        </w:rPr>
        <w:t xml:space="preserve"> </w:t>
      </w:r>
      <w:r w:rsidRPr="003A7EFD">
        <w:rPr>
          <w:rFonts w:ascii="Gill Sans MT" w:hAnsi="Gill Sans MT"/>
        </w:rPr>
        <w:t xml:space="preserve">for </w:t>
      </w:r>
      <w:r w:rsidRPr="003A7EFD">
        <w:rPr>
          <w:rFonts w:ascii="Gill Sans MT" w:hAnsi="Gill Sans MT"/>
          <w:b/>
        </w:rPr>
        <w:t>Supply of Hi-Tech Laboratory Equipment for Food Testing Laboratory of Khyber Pakhtunkhwa Food Safety &amp; Halal Food Authority</w:t>
      </w:r>
      <w:r w:rsidRPr="003A7EFD">
        <w:rPr>
          <w:rFonts w:ascii="Gill Sans MT" w:hAnsi="Gill Sans MT"/>
        </w:rPr>
        <w:t xml:space="preserve"> published in </w:t>
      </w:r>
      <w:r w:rsidRPr="003A7EFD">
        <w:rPr>
          <w:rFonts w:ascii="Gill Sans MT" w:hAnsi="Gill Sans MT"/>
          <w:b/>
        </w:rPr>
        <w:t>Daily</w:t>
      </w:r>
      <w:r w:rsidRPr="003A7EFD">
        <w:rPr>
          <w:rFonts w:ascii="Gill Sans MT" w:hAnsi="Gill Sans MT"/>
        </w:rPr>
        <w:t xml:space="preserve"> </w:t>
      </w:r>
      <w:proofErr w:type="spellStart"/>
      <w:r w:rsidRPr="003A7EFD">
        <w:rPr>
          <w:rFonts w:ascii="Gill Sans MT" w:hAnsi="Gill Sans MT"/>
          <w:b/>
          <w:bCs/>
        </w:rPr>
        <w:t>Aaj</w:t>
      </w:r>
      <w:proofErr w:type="spellEnd"/>
      <w:r w:rsidRPr="003A7EFD">
        <w:rPr>
          <w:rFonts w:ascii="Gill Sans MT" w:hAnsi="Gill Sans MT"/>
          <w:b/>
          <w:bCs/>
        </w:rPr>
        <w:t xml:space="preserve"> </w:t>
      </w:r>
      <w:r w:rsidRPr="003A7EFD">
        <w:rPr>
          <w:rFonts w:ascii="Gill Sans MT" w:hAnsi="Gill Sans MT"/>
          <w:bCs/>
        </w:rPr>
        <w:t xml:space="preserve">&amp; </w:t>
      </w:r>
      <w:r w:rsidRPr="003A7EFD">
        <w:rPr>
          <w:rFonts w:ascii="Gill Sans MT" w:hAnsi="Gill Sans MT"/>
          <w:b/>
          <w:bCs/>
        </w:rPr>
        <w:t xml:space="preserve">Daily </w:t>
      </w:r>
      <w:proofErr w:type="spellStart"/>
      <w:r w:rsidRPr="003A7EFD">
        <w:rPr>
          <w:rFonts w:ascii="Gill Sans MT" w:hAnsi="Gill Sans MT"/>
          <w:b/>
          <w:bCs/>
        </w:rPr>
        <w:t>Nai</w:t>
      </w:r>
      <w:proofErr w:type="spellEnd"/>
      <w:r w:rsidRPr="003A7EFD">
        <w:rPr>
          <w:rFonts w:ascii="Gill Sans MT" w:hAnsi="Gill Sans MT"/>
          <w:b/>
          <w:bCs/>
        </w:rPr>
        <w:t xml:space="preserve"> </w:t>
      </w:r>
      <w:proofErr w:type="spellStart"/>
      <w:r w:rsidRPr="003A7EFD">
        <w:rPr>
          <w:rFonts w:ascii="Gill Sans MT" w:hAnsi="Gill Sans MT"/>
          <w:b/>
          <w:bCs/>
        </w:rPr>
        <w:t>Baat</w:t>
      </w:r>
      <w:proofErr w:type="spellEnd"/>
      <w:r w:rsidRPr="003A7EFD">
        <w:rPr>
          <w:rFonts w:ascii="Gill Sans MT" w:hAnsi="Gill Sans MT"/>
          <w:b/>
          <w:bCs/>
        </w:rPr>
        <w:t xml:space="preserve"> </w:t>
      </w:r>
      <w:r w:rsidRPr="003A7EFD">
        <w:rPr>
          <w:rFonts w:ascii="Gill Sans MT" w:hAnsi="Gill Sans MT"/>
          <w:bCs/>
        </w:rPr>
        <w:t xml:space="preserve">under </w:t>
      </w:r>
      <w:r w:rsidRPr="003A7EFD">
        <w:rPr>
          <w:rFonts w:ascii="Gill Sans MT" w:hAnsi="Gill Sans MT"/>
          <w:b/>
        </w:rPr>
        <w:t>INF(P) 652/25</w:t>
      </w:r>
      <w:r w:rsidRPr="003A7EFD">
        <w:rPr>
          <w:rFonts w:ascii="Gill Sans MT" w:hAnsi="Gill Sans MT"/>
          <w:b/>
          <w:bCs/>
        </w:rPr>
        <w:t xml:space="preserve"> </w:t>
      </w:r>
      <w:r w:rsidRPr="003A7EFD">
        <w:rPr>
          <w:rFonts w:ascii="Gill Sans MT" w:hAnsi="Gill Sans MT"/>
        </w:rPr>
        <w:t xml:space="preserve">on </w:t>
      </w:r>
      <w:r w:rsidRPr="003A7EFD">
        <w:rPr>
          <w:rFonts w:ascii="Gill Sans MT" w:hAnsi="Gill Sans MT"/>
          <w:b/>
          <w:bCs/>
        </w:rPr>
        <w:t>15</w:t>
      </w:r>
      <w:r w:rsidRPr="003A7EFD">
        <w:rPr>
          <w:rFonts w:ascii="Gill Sans MT" w:hAnsi="Gill Sans MT"/>
          <w:b/>
          <w:bCs/>
          <w:vertAlign w:val="superscript"/>
        </w:rPr>
        <w:t>th</w:t>
      </w:r>
      <w:r w:rsidRPr="003A7EFD">
        <w:rPr>
          <w:rFonts w:ascii="Gill Sans MT" w:hAnsi="Gill Sans MT"/>
          <w:b/>
          <w:bCs/>
        </w:rPr>
        <w:t xml:space="preserve"> February 2025</w:t>
      </w:r>
      <w:r w:rsidRPr="003A7EFD">
        <w:rPr>
          <w:rFonts w:ascii="Gill Sans MT" w:hAnsi="Gill Sans MT"/>
        </w:rPr>
        <w:t xml:space="preserve">. </w:t>
      </w:r>
    </w:p>
    <w:p w14:paraId="74288A24" w14:textId="77777777" w:rsidR="003A7EFD" w:rsidRPr="003A7EFD" w:rsidRDefault="003A7EFD" w:rsidP="003A7EFD">
      <w:pPr>
        <w:pStyle w:val="Default"/>
        <w:spacing w:line="360" w:lineRule="auto"/>
        <w:jc w:val="both"/>
        <w:rPr>
          <w:rFonts w:ascii="Gill Sans MT" w:hAnsi="Gill Sans MT"/>
          <w:b/>
          <w:bCs/>
        </w:rPr>
      </w:pPr>
      <w:r w:rsidRPr="003A7EFD">
        <w:rPr>
          <w:rFonts w:ascii="Gill Sans MT" w:hAnsi="Gill Sans MT"/>
        </w:rPr>
        <w:t xml:space="preserve">In pursuance to the pre-bid meeting held on </w:t>
      </w:r>
      <w:r w:rsidRPr="003A7EFD">
        <w:rPr>
          <w:rFonts w:ascii="Gill Sans MT" w:hAnsi="Gill Sans MT"/>
          <w:b/>
        </w:rPr>
        <w:t>21</w:t>
      </w:r>
      <w:r w:rsidRPr="003A7EFD">
        <w:rPr>
          <w:rFonts w:ascii="Gill Sans MT" w:hAnsi="Gill Sans MT"/>
          <w:b/>
          <w:vertAlign w:val="superscript"/>
        </w:rPr>
        <w:t>st</w:t>
      </w:r>
      <w:r w:rsidRPr="003A7EFD">
        <w:rPr>
          <w:rFonts w:ascii="Gill Sans MT" w:hAnsi="Gill Sans MT"/>
          <w:b/>
        </w:rPr>
        <w:t xml:space="preserve"> February 2025</w:t>
      </w:r>
      <w:r w:rsidRPr="003A7EFD">
        <w:rPr>
          <w:rFonts w:ascii="Gill Sans MT" w:hAnsi="Gill Sans MT"/>
        </w:rPr>
        <w:t>, revisions are being made in the Bid Solicitation Documents (</w:t>
      </w:r>
      <w:r w:rsidRPr="003A7EFD">
        <w:rPr>
          <w:rFonts w:ascii="Gill Sans MT" w:hAnsi="Gill Sans MT"/>
          <w:b/>
        </w:rPr>
        <w:t>Section IV Schedule of Requirements</w:t>
      </w:r>
      <w:r w:rsidRPr="003A7EFD">
        <w:rPr>
          <w:rFonts w:ascii="Gill Sans MT" w:hAnsi="Gill Sans MT"/>
        </w:rPr>
        <w:t xml:space="preserve">), Technical Specifications and </w:t>
      </w:r>
      <w:r w:rsidRPr="003A7EFD">
        <w:rPr>
          <w:rFonts w:ascii="Gill Sans MT" w:hAnsi="Gill Sans MT"/>
          <w:b/>
        </w:rPr>
        <w:t>(Section V Qualification &amp; Technical Evaluation Criteria)</w:t>
      </w:r>
      <w:r w:rsidRPr="003A7EFD">
        <w:rPr>
          <w:rFonts w:ascii="Gill Sans MT" w:hAnsi="Gill Sans MT"/>
        </w:rPr>
        <w:t xml:space="preserve">. Therefore, the </w:t>
      </w:r>
      <w:r w:rsidRPr="003A7EFD">
        <w:rPr>
          <w:rFonts w:ascii="Gill Sans MT" w:hAnsi="Gill Sans MT"/>
          <w:b/>
        </w:rPr>
        <w:t>Bid Closing Date</w:t>
      </w:r>
      <w:r w:rsidRPr="003A7EFD">
        <w:rPr>
          <w:rFonts w:ascii="Gill Sans MT" w:hAnsi="Gill Sans MT"/>
        </w:rPr>
        <w:t xml:space="preserve"> has been extended till </w:t>
      </w:r>
      <w:r w:rsidRPr="003A7EFD">
        <w:rPr>
          <w:rFonts w:ascii="Gill Sans MT" w:hAnsi="Gill Sans MT"/>
          <w:b/>
          <w:bCs/>
        </w:rPr>
        <w:t>Date: 10</w:t>
      </w:r>
      <w:r w:rsidRPr="003A7EFD">
        <w:rPr>
          <w:rFonts w:ascii="Gill Sans MT" w:hAnsi="Gill Sans MT"/>
          <w:b/>
          <w:bCs/>
          <w:vertAlign w:val="superscript"/>
        </w:rPr>
        <w:t>th</w:t>
      </w:r>
      <w:r w:rsidRPr="003A7EFD">
        <w:rPr>
          <w:rFonts w:ascii="Gill Sans MT" w:hAnsi="Gill Sans MT"/>
          <w:b/>
          <w:bCs/>
        </w:rPr>
        <w:t xml:space="preserve"> April 2025 Time: 1:00 PM</w:t>
      </w:r>
      <w:r w:rsidRPr="003A7EFD">
        <w:rPr>
          <w:rFonts w:ascii="Gill Sans MT" w:hAnsi="Gill Sans MT"/>
          <w:bCs/>
        </w:rPr>
        <w:t xml:space="preserve">. Technical Bids will be opened after One (01) hour </w:t>
      </w:r>
      <w:proofErr w:type="spellStart"/>
      <w:r w:rsidRPr="003A7EFD">
        <w:rPr>
          <w:rFonts w:ascii="Gill Sans MT" w:hAnsi="Gill Sans MT"/>
          <w:bCs/>
        </w:rPr>
        <w:t>i.e</w:t>
      </w:r>
      <w:proofErr w:type="spellEnd"/>
      <w:r w:rsidRPr="003A7EFD">
        <w:rPr>
          <w:rFonts w:ascii="Gill Sans MT" w:hAnsi="Gill Sans MT"/>
          <w:bCs/>
        </w:rPr>
        <w:t xml:space="preserve"> </w:t>
      </w:r>
      <w:r w:rsidRPr="003A7EFD">
        <w:rPr>
          <w:rFonts w:ascii="Gill Sans MT" w:hAnsi="Gill Sans MT"/>
          <w:b/>
          <w:bCs/>
        </w:rPr>
        <w:t>02:00 PM Date: 10</w:t>
      </w:r>
      <w:r w:rsidRPr="003A7EFD">
        <w:rPr>
          <w:rFonts w:ascii="Gill Sans MT" w:hAnsi="Gill Sans MT"/>
          <w:b/>
          <w:bCs/>
          <w:vertAlign w:val="superscript"/>
        </w:rPr>
        <w:t>th</w:t>
      </w:r>
      <w:r w:rsidRPr="003A7EFD">
        <w:rPr>
          <w:rFonts w:ascii="Gill Sans MT" w:hAnsi="Gill Sans MT"/>
          <w:b/>
          <w:bCs/>
        </w:rPr>
        <w:t xml:space="preserve"> April 2025</w:t>
      </w:r>
      <w:r w:rsidRPr="003A7EFD">
        <w:rPr>
          <w:rFonts w:ascii="Gill Sans MT" w:hAnsi="Gill Sans MT"/>
          <w:bCs/>
        </w:rPr>
        <w:t xml:space="preserve">. </w:t>
      </w:r>
    </w:p>
    <w:p w14:paraId="524888DA" w14:textId="77777777" w:rsidR="003A7EFD" w:rsidRPr="003A7EFD" w:rsidRDefault="003A7EFD" w:rsidP="003A7EFD">
      <w:pPr>
        <w:pStyle w:val="Default"/>
        <w:spacing w:line="360" w:lineRule="auto"/>
        <w:jc w:val="both"/>
        <w:rPr>
          <w:rFonts w:ascii="Gill Sans MT" w:hAnsi="Gill Sans MT"/>
        </w:rPr>
      </w:pPr>
      <w:r w:rsidRPr="003A7EFD">
        <w:rPr>
          <w:rFonts w:ascii="Gill Sans MT" w:hAnsi="Gill Sans MT"/>
          <w:bCs/>
        </w:rPr>
        <w:t xml:space="preserve">Revised Bid Solicitation Documents can be downloaded from </w:t>
      </w:r>
      <w:hyperlink r:id="rId10" w:history="1">
        <w:r w:rsidRPr="003A7EFD">
          <w:rPr>
            <w:rStyle w:val="Hyperlink"/>
            <w:rFonts w:ascii="Gill Sans MT" w:hAnsi="Gill Sans MT"/>
            <w:bCs/>
          </w:rPr>
          <w:t>https://kpfsa.gov.pk/</w:t>
        </w:r>
      </w:hyperlink>
      <w:r w:rsidRPr="003A7EFD">
        <w:rPr>
          <w:rFonts w:ascii="Gill Sans MT" w:hAnsi="Gill Sans MT"/>
          <w:bCs/>
        </w:rPr>
        <w:t xml:space="preserve"> &amp; </w:t>
      </w:r>
      <w:hyperlink r:id="rId11" w:history="1">
        <w:r w:rsidRPr="003A7EFD">
          <w:rPr>
            <w:rStyle w:val="Hyperlink"/>
            <w:rFonts w:ascii="Gill Sans MT" w:hAnsi="Gill Sans MT"/>
            <w:bCs/>
          </w:rPr>
          <w:t>www.kppra.gov.pk</w:t>
        </w:r>
      </w:hyperlink>
      <w:r w:rsidRPr="003A7EFD">
        <w:rPr>
          <w:rFonts w:ascii="Gill Sans MT" w:hAnsi="Gill Sans MT"/>
          <w:bCs/>
        </w:rPr>
        <w:t xml:space="preserve"> as soon as the revisions are completed and finalized. </w:t>
      </w:r>
      <w:r w:rsidRPr="003A7EFD">
        <w:rPr>
          <w:rFonts w:ascii="Gill Sans MT" w:hAnsi="Gill Sans MT"/>
        </w:rPr>
        <w:t>All other conditions will remain the same.</w:t>
      </w:r>
    </w:p>
    <w:p w14:paraId="43B7041D" w14:textId="77777777" w:rsidR="003A7EFD" w:rsidRPr="003A7EFD" w:rsidRDefault="003A7EFD" w:rsidP="003A7EFD">
      <w:pPr>
        <w:pStyle w:val="Default"/>
        <w:spacing w:line="360" w:lineRule="auto"/>
        <w:jc w:val="both"/>
        <w:rPr>
          <w:rFonts w:ascii="Gill Sans MT" w:hAnsi="Gill Sans MT"/>
        </w:rPr>
      </w:pPr>
    </w:p>
    <w:p w14:paraId="5F259C1C" w14:textId="77777777" w:rsidR="003A7EFD" w:rsidRPr="003A7EFD" w:rsidRDefault="003A7EFD" w:rsidP="003A7EFD">
      <w:pPr>
        <w:rPr>
          <w:rFonts w:ascii="Gill Sans MT" w:hAnsi="Gill Sans MT"/>
          <w:sz w:val="24"/>
          <w:szCs w:val="24"/>
        </w:rPr>
      </w:pPr>
    </w:p>
    <w:p w14:paraId="54E3D355" w14:textId="77777777" w:rsidR="003A7EFD" w:rsidRDefault="003A7EFD" w:rsidP="003A7EFD">
      <w:pPr>
        <w:spacing w:after="0"/>
        <w:ind w:left="6480"/>
        <w:jc w:val="center"/>
        <w:rPr>
          <w:rFonts w:ascii="Gill Sans MT" w:hAnsi="Gill Sans MT"/>
          <w:sz w:val="24"/>
          <w:szCs w:val="24"/>
        </w:rPr>
      </w:pPr>
      <w:r w:rsidRPr="003A7EFD">
        <w:rPr>
          <w:rFonts w:ascii="Gill Sans MT" w:hAnsi="Gill Sans MT"/>
          <w:sz w:val="24"/>
          <w:szCs w:val="24"/>
        </w:rPr>
        <w:t>Assistant Director (Procurement)</w:t>
      </w:r>
    </w:p>
    <w:p w14:paraId="3B9C0BC1" w14:textId="0D9CD6A9" w:rsidR="00993E2B" w:rsidRPr="003A7EFD" w:rsidRDefault="003A7EFD" w:rsidP="003A7EFD">
      <w:pPr>
        <w:spacing w:after="0"/>
        <w:ind w:left="6480"/>
        <w:jc w:val="center"/>
        <w:rPr>
          <w:rFonts w:ascii="Gill Sans MT" w:hAnsi="Gill Sans MT"/>
          <w:sz w:val="24"/>
          <w:szCs w:val="24"/>
        </w:rPr>
      </w:pPr>
      <w:r w:rsidRPr="003A7EFD">
        <w:rPr>
          <w:rFonts w:ascii="Gill Sans MT" w:hAnsi="Gill Sans MT"/>
          <w:sz w:val="24"/>
          <w:szCs w:val="24"/>
        </w:rPr>
        <w:t>Khyber Pakhtunkhwa Food Safety &amp; Halal Food Authority</w:t>
      </w:r>
    </w:p>
    <w:p w14:paraId="6D2D3FF0" w14:textId="1B94C6AE" w:rsidR="00084601" w:rsidRDefault="00084601" w:rsidP="00D9033D"/>
    <w:p w14:paraId="3596BD01" w14:textId="72DDA740" w:rsidR="00B65CB4" w:rsidRDefault="00B65CB4" w:rsidP="00D9033D"/>
    <w:p w14:paraId="3C6644ED" w14:textId="3A6F098C" w:rsidR="00B65CB4" w:rsidRDefault="00B65CB4" w:rsidP="00D9033D"/>
    <w:p w14:paraId="50CE0458" w14:textId="0A897E90" w:rsidR="00B65CB4" w:rsidRDefault="00B65CB4" w:rsidP="00D9033D"/>
    <w:p w14:paraId="57C8FE94" w14:textId="54DB4A4F" w:rsidR="00B65CB4" w:rsidRDefault="00B65CB4" w:rsidP="00D9033D"/>
    <w:p w14:paraId="7BBE8AAB" w14:textId="57DAB762" w:rsidR="00B65CB4" w:rsidRDefault="00B65CB4" w:rsidP="00D9033D"/>
    <w:p w14:paraId="7CBA0EC7" w14:textId="08D5E2E1" w:rsidR="00B65CB4" w:rsidRDefault="00B65CB4" w:rsidP="00D9033D"/>
    <w:p w14:paraId="106D8B83" w14:textId="558DD5CA" w:rsidR="00B65CB4" w:rsidRDefault="00B65CB4" w:rsidP="00D9033D"/>
    <w:p w14:paraId="3D4F7EE0" w14:textId="2DC31EB5" w:rsidR="00B65CB4" w:rsidRDefault="00B65CB4" w:rsidP="00D9033D"/>
    <w:p w14:paraId="317DDC99" w14:textId="4484A110" w:rsidR="00B65CB4" w:rsidRDefault="00B65CB4" w:rsidP="00D9033D"/>
    <w:p w14:paraId="2F23C798" w14:textId="0AACD176" w:rsidR="00B65CB4" w:rsidRDefault="00B65CB4" w:rsidP="00D9033D"/>
    <w:p w14:paraId="1463D2BF" w14:textId="77777777" w:rsidR="006347F4" w:rsidRPr="006347F4" w:rsidRDefault="006347F4" w:rsidP="006347F4">
      <w:pPr>
        <w:rPr>
          <w:rFonts w:ascii="Gill Sans MT" w:hAnsi="Gill Sans MT"/>
          <w:sz w:val="24"/>
        </w:rPr>
      </w:pPr>
    </w:p>
    <w:p w14:paraId="01501339" w14:textId="402C5768" w:rsidR="006347F4" w:rsidRDefault="006347F4" w:rsidP="006347F4">
      <w:pPr>
        <w:rPr>
          <w:rFonts w:ascii="Gill Sans MT" w:hAnsi="Gill Sans MT"/>
          <w:sz w:val="24"/>
        </w:rPr>
      </w:pPr>
    </w:p>
    <w:p w14:paraId="002215A4" w14:textId="36A4D46C" w:rsidR="006347F4" w:rsidRDefault="006347F4" w:rsidP="006347F4">
      <w:pPr>
        <w:rPr>
          <w:rFonts w:ascii="Gill Sans MT" w:hAnsi="Gill Sans MT"/>
          <w:sz w:val="24"/>
        </w:rPr>
      </w:pPr>
    </w:p>
    <w:p w14:paraId="6C7614A4" w14:textId="0902C4E7" w:rsidR="006347F4" w:rsidRDefault="006347F4" w:rsidP="006347F4">
      <w:pPr>
        <w:rPr>
          <w:rFonts w:ascii="Gill Sans MT" w:hAnsi="Gill Sans MT"/>
          <w:sz w:val="24"/>
        </w:rPr>
      </w:pPr>
    </w:p>
    <w:p w14:paraId="4A4885FE" w14:textId="5B494454" w:rsidR="006347F4" w:rsidRDefault="006347F4" w:rsidP="006347F4">
      <w:pPr>
        <w:rPr>
          <w:rFonts w:ascii="Gill Sans MT" w:hAnsi="Gill Sans MT"/>
          <w:sz w:val="24"/>
        </w:rPr>
      </w:pPr>
    </w:p>
    <w:p w14:paraId="24CF294D" w14:textId="3A704032" w:rsidR="006347F4" w:rsidRDefault="006347F4" w:rsidP="006347F4">
      <w:pPr>
        <w:rPr>
          <w:rFonts w:ascii="Gill Sans MT" w:hAnsi="Gill Sans MT"/>
          <w:sz w:val="24"/>
        </w:rPr>
      </w:pPr>
    </w:p>
    <w:p w14:paraId="7F5B941A" w14:textId="774DB6C2" w:rsidR="006347F4" w:rsidRDefault="006347F4" w:rsidP="006347F4">
      <w:pPr>
        <w:rPr>
          <w:rFonts w:ascii="Gill Sans MT" w:hAnsi="Gill Sans MT"/>
          <w:sz w:val="24"/>
        </w:rPr>
      </w:pPr>
    </w:p>
    <w:p w14:paraId="7B69207E" w14:textId="0B1070E5" w:rsidR="006347F4" w:rsidRDefault="006347F4" w:rsidP="006347F4">
      <w:pPr>
        <w:rPr>
          <w:rFonts w:ascii="Gill Sans MT" w:hAnsi="Gill Sans MT"/>
          <w:sz w:val="24"/>
        </w:rPr>
      </w:pPr>
    </w:p>
    <w:p w14:paraId="10C7C30E" w14:textId="5A92BCF6" w:rsidR="006347F4" w:rsidRDefault="006347F4" w:rsidP="006347F4">
      <w:pPr>
        <w:rPr>
          <w:rFonts w:ascii="Gill Sans MT" w:hAnsi="Gill Sans MT"/>
          <w:sz w:val="24"/>
        </w:rPr>
      </w:pPr>
    </w:p>
    <w:p w14:paraId="4A681124" w14:textId="156681E0" w:rsidR="006347F4" w:rsidRDefault="006347F4" w:rsidP="006347F4">
      <w:pPr>
        <w:rPr>
          <w:rFonts w:ascii="Gill Sans MT" w:hAnsi="Gill Sans MT"/>
          <w:sz w:val="24"/>
        </w:rPr>
      </w:pPr>
    </w:p>
    <w:p w14:paraId="18912227" w14:textId="77777777" w:rsidR="006347F4" w:rsidRPr="006347F4" w:rsidRDefault="006347F4" w:rsidP="006347F4">
      <w:pPr>
        <w:rPr>
          <w:rFonts w:ascii="Gill Sans MT" w:hAnsi="Gill Sans MT"/>
          <w:sz w:val="24"/>
        </w:rPr>
      </w:pPr>
    </w:p>
    <w:p w14:paraId="6CC2A3C9" w14:textId="77777777" w:rsidR="006347F4" w:rsidRPr="006347F4" w:rsidRDefault="006347F4" w:rsidP="006347F4">
      <w:pPr>
        <w:rPr>
          <w:rFonts w:ascii="Gill Sans MT" w:hAnsi="Gill Sans MT"/>
          <w:sz w:val="24"/>
        </w:rPr>
      </w:pPr>
    </w:p>
    <w:p w14:paraId="39885626" w14:textId="77FE2AF3" w:rsidR="00A470E5" w:rsidRPr="00D675D3" w:rsidRDefault="00A470E5" w:rsidP="00077E40">
      <w:pPr>
        <w:pStyle w:val="Heading1"/>
      </w:pPr>
      <w:bookmarkStart w:id="20" w:name="_Toc192941810"/>
      <w:r w:rsidRPr="00D675D3">
        <w:t>Section II. Bid Data Sheet</w:t>
      </w:r>
      <w:bookmarkEnd w:id="20"/>
    </w:p>
    <w:p w14:paraId="3E5DBC02" w14:textId="77777777" w:rsidR="00A470E5" w:rsidRPr="00352CED" w:rsidRDefault="00A470E5" w:rsidP="00352CED"/>
    <w:p w14:paraId="2D026827" w14:textId="77777777" w:rsidR="00A470E5" w:rsidRPr="00352CED" w:rsidRDefault="00A470E5" w:rsidP="00352CED"/>
    <w:p w14:paraId="6A490EEB" w14:textId="6BA994D1" w:rsidR="001841CB" w:rsidRPr="004E57F2" w:rsidRDefault="00AB1C0A" w:rsidP="004F3213">
      <w:pPr>
        <w:pStyle w:val="KPFSAOne"/>
      </w:pPr>
      <w:r w:rsidRPr="00352CED">
        <w:br w:type="page"/>
      </w:r>
      <w:bookmarkStart w:id="21" w:name="_Toc192941811"/>
      <w:r w:rsidRPr="00110F1E">
        <w:lastRenderedPageBreak/>
        <w:t>Bid Data Sheet</w:t>
      </w:r>
      <w:bookmarkEnd w:id="21"/>
    </w:p>
    <w:p w14:paraId="0FCE3440" w14:textId="77777777" w:rsidR="005214DB" w:rsidRPr="00D9033D" w:rsidRDefault="0088404E" w:rsidP="00D9033D">
      <w:pPr>
        <w:widowControl w:val="0"/>
        <w:autoSpaceDE w:val="0"/>
        <w:autoSpaceDN w:val="0"/>
        <w:adjustRightInd w:val="0"/>
        <w:snapToGrid w:val="0"/>
        <w:spacing w:after="0" w:line="240" w:lineRule="auto"/>
        <w:jc w:val="both"/>
        <w:rPr>
          <w:rFonts w:ascii="Gill Sans MT" w:hAnsi="Gill Sans MT" w:cs="Times New RomanPSMT"/>
          <w:color w:val="000000"/>
          <w:sz w:val="24"/>
          <w:szCs w:val="25"/>
        </w:rPr>
      </w:pPr>
      <w:r w:rsidRPr="00D9033D">
        <w:rPr>
          <w:rFonts w:ascii="Gill Sans MT" w:hAnsi="Gill Sans MT" w:cs="Times New RomanPSMT"/>
          <w:color w:val="000000"/>
          <w:sz w:val="24"/>
          <w:szCs w:val="25"/>
        </w:rPr>
        <w:t>The following specific data for the goods to be procured shall complement, supplement, or</w:t>
      </w:r>
      <w:r w:rsidR="00110F1E" w:rsidRPr="00D9033D">
        <w:rPr>
          <w:rFonts w:ascii="Gill Sans MT" w:hAnsi="Gill Sans MT" w:cs="Times New RomanPSMT"/>
          <w:color w:val="000000"/>
          <w:sz w:val="24"/>
          <w:szCs w:val="25"/>
        </w:rPr>
        <w:t xml:space="preserve"> </w:t>
      </w:r>
      <w:r w:rsidRPr="00D9033D">
        <w:rPr>
          <w:rFonts w:ascii="Gill Sans MT" w:hAnsi="Gill Sans MT" w:cs="Times New RomanPSMT"/>
          <w:color w:val="000000"/>
          <w:sz w:val="24"/>
          <w:szCs w:val="25"/>
        </w:rPr>
        <w:t xml:space="preserve">amend the provisions in the Instructions to Bidders </w:t>
      </w:r>
      <w:r w:rsidRPr="00352CED">
        <w:rPr>
          <w:rFonts w:ascii="Gill Sans MT" w:hAnsi="Gill Sans MT" w:cs="Times New RomanPSMT"/>
          <w:b/>
          <w:bCs/>
          <w:color w:val="000000"/>
          <w:sz w:val="24"/>
          <w:szCs w:val="25"/>
        </w:rPr>
        <w:t>(ITB) Part One</w:t>
      </w:r>
      <w:r w:rsidRPr="00D9033D">
        <w:rPr>
          <w:rFonts w:ascii="Gill Sans MT" w:hAnsi="Gill Sans MT" w:cs="Times New RomanPSMT"/>
          <w:color w:val="000000"/>
          <w:sz w:val="24"/>
          <w:szCs w:val="25"/>
        </w:rPr>
        <w:t>. Whenever there is a</w:t>
      </w:r>
      <w:r w:rsidR="00110F1E" w:rsidRPr="00D9033D">
        <w:rPr>
          <w:rFonts w:ascii="Gill Sans MT" w:hAnsi="Gill Sans MT" w:cs="Times New RomanPSMT"/>
          <w:color w:val="000000"/>
          <w:sz w:val="24"/>
          <w:szCs w:val="25"/>
        </w:rPr>
        <w:t xml:space="preserve"> </w:t>
      </w:r>
      <w:r w:rsidRPr="00D9033D">
        <w:rPr>
          <w:rFonts w:ascii="Gill Sans MT" w:hAnsi="Gill Sans MT" w:cs="Times New RomanPSMT"/>
          <w:color w:val="000000"/>
          <w:sz w:val="24"/>
          <w:szCs w:val="25"/>
        </w:rPr>
        <w:t>conflict, the provisions herein shall prevail over those in ITB.</w:t>
      </w:r>
    </w:p>
    <w:p w14:paraId="74B73DC9" w14:textId="77777777" w:rsidR="00AB1C0A" w:rsidRDefault="00AB1C0A" w:rsidP="001841CB">
      <w:pPr>
        <w:widowControl w:val="0"/>
        <w:autoSpaceDE w:val="0"/>
        <w:autoSpaceDN w:val="0"/>
        <w:adjustRightInd w:val="0"/>
        <w:snapToGrid w:val="0"/>
        <w:spacing w:after="0" w:line="240" w:lineRule="auto"/>
        <w:jc w:val="cente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410"/>
        <w:gridCol w:w="6404"/>
      </w:tblGrid>
      <w:tr w:rsidR="00E64A91" w:rsidRPr="009B14E5" w14:paraId="4B36B303" w14:textId="77777777" w:rsidTr="00243BA5">
        <w:trPr>
          <w:jc w:val="center"/>
        </w:trPr>
        <w:tc>
          <w:tcPr>
            <w:tcW w:w="10085" w:type="dxa"/>
            <w:gridSpan w:val="3"/>
            <w:tcBorders>
              <w:bottom w:val="single" w:sz="4" w:space="0" w:color="auto"/>
            </w:tcBorders>
          </w:tcPr>
          <w:p w14:paraId="34CA2D40" w14:textId="28451638" w:rsidR="00E64A91" w:rsidRPr="009B14E5" w:rsidRDefault="00E64A91" w:rsidP="00D9033D">
            <w:pPr>
              <w:widowControl w:val="0"/>
              <w:autoSpaceDE w:val="0"/>
              <w:autoSpaceDN w:val="0"/>
              <w:adjustRightInd w:val="0"/>
              <w:snapToGrid w:val="0"/>
              <w:spacing w:after="0" w:line="240" w:lineRule="auto"/>
              <w:jc w:val="center"/>
              <w:rPr>
                <w:rFonts w:ascii="Gill Sans MT" w:hAnsi="Gill Sans MT" w:cs="Times New RomanPS BoldMT"/>
                <w:b/>
                <w:bCs/>
                <w:color w:val="000000"/>
                <w:sz w:val="24"/>
                <w:szCs w:val="24"/>
              </w:rPr>
            </w:pPr>
            <w:r w:rsidRPr="009B14E5">
              <w:rPr>
                <w:rFonts w:ascii="Gill Sans MT" w:hAnsi="Gill Sans MT" w:cs="Times New RomanPS BoldMT"/>
                <w:b/>
                <w:bCs/>
                <w:color w:val="000000"/>
                <w:sz w:val="24"/>
                <w:szCs w:val="24"/>
              </w:rPr>
              <w:t>Introduction</w:t>
            </w:r>
          </w:p>
        </w:tc>
      </w:tr>
      <w:tr w:rsidR="00E64A91" w:rsidRPr="009B14E5" w14:paraId="103B6ED4" w14:textId="77777777" w:rsidTr="00462213">
        <w:trPr>
          <w:jc w:val="center"/>
        </w:trPr>
        <w:tc>
          <w:tcPr>
            <w:tcW w:w="1271" w:type="dxa"/>
            <w:vAlign w:val="center"/>
          </w:tcPr>
          <w:p w14:paraId="647DCD9B" w14:textId="4AB53EB4" w:rsidR="00E64A91" w:rsidRPr="00E50B59" w:rsidRDefault="00E64A91" w:rsidP="00462213">
            <w:pPr>
              <w:widowControl w:val="0"/>
              <w:autoSpaceDE w:val="0"/>
              <w:autoSpaceDN w:val="0"/>
              <w:adjustRightInd w:val="0"/>
              <w:snapToGrid w:val="0"/>
              <w:spacing w:after="0"/>
              <w:rPr>
                <w:rFonts w:ascii="Gill Sans MT" w:hAnsi="Gill Sans MT"/>
                <w:b/>
                <w:bCs/>
                <w:sz w:val="24"/>
                <w:szCs w:val="24"/>
              </w:rPr>
            </w:pPr>
            <w:r w:rsidRPr="00E50B59">
              <w:rPr>
                <w:rFonts w:ascii="Gill Sans MT" w:hAnsi="Gill Sans MT" w:cs="Times New RomanPS BoldMT"/>
                <w:b/>
                <w:bCs/>
                <w:color w:val="000000"/>
                <w:sz w:val="24"/>
                <w:szCs w:val="24"/>
              </w:rPr>
              <w:t>ITB 1.1</w:t>
            </w:r>
          </w:p>
        </w:tc>
        <w:tc>
          <w:tcPr>
            <w:tcW w:w="2410" w:type="dxa"/>
            <w:vAlign w:val="center"/>
          </w:tcPr>
          <w:p w14:paraId="4EA5709A" w14:textId="4E36E48D" w:rsidR="00E64A91" w:rsidRPr="00E64A91" w:rsidRDefault="00E64A91" w:rsidP="00462213">
            <w:pPr>
              <w:widowControl w:val="0"/>
              <w:autoSpaceDE w:val="0"/>
              <w:autoSpaceDN w:val="0"/>
              <w:adjustRightInd w:val="0"/>
              <w:snapToGrid w:val="0"/>
              <w:spacing w:after="0"/>
              <w:rPr>
                <w:rFonts w:ascii="Gill Sans MT" w:hAnsi="Gill Sans MT"/>
                <w:b/>
                <w:bCs/>
                <w:sz w:val="24"/>
                <w:szCs w:val="24"/>
              </w:rPr>
            </w:pPr>
            <w:r>
              <w:rPr>
                <w:rFonts w:ascii="Gill Sans MT" w:hAnsi="Gill Sans MT"/>
                <w:b/>
                <w:bCs/>
                <w:sz w:val="24"/>
                <w:szCs w:val="24"/>
              </w:rPr>
              <w:t>Name of Procuring Entity:</w:t>
            </w:r>
          </w:p>
        </w:tc>
        <w:tc>
          <w:tcPr>
            <w:tcW w:w="6404" w:type="dxa"/>
            <w:vAlign w:val="center"/>
          </w:tcPr>
          <w:p w14:paraId="4945A799" w14:textId="5FDB238B" w:rsidR="00E64A91" w:rsidRPr="00E50B59" w:rsidRDefault="00E64A91" w:rsidP="00462213">
            <w:pPr>
              <w:widowControl w:val="0"/>
              <w:autoSpaceDE w:val="0"/>
              <w:autoSpaceDN w:val="0"/>
              <w:adjustRightInd w:val="0"/>
              <w:snapToGrid w:val="0"/>
              <w:spacing w:after="0"/>
              <w:rPr>
                <w:rFonts w:ascii="Gill Sans MT" w:hAnsi="Gill Sans MT"/>
                <w:sz w:val="24"/>
                <w:szCs w:val="24"/>
              </w:rPr>
            </w:pPr>
            <w:r w:rsidRPr="00E50B59">
              <w:rPr>
                <w:rFonts w:ascii="Gill Sans MT" w:hAnsi="Gill Sans MT" w:cs="Times New RomanPSMT"/>
                <w:color w:val="000000"/>
                <w:sz w:val="24"/>
                <w:szCs w:val="24"/>
              </w:rPr>
              <w:t>Khyber Pakhtunkhwa Food Safety &amp; Halal Food Authority</w:t>
            </w:r>
            <w:r w:rsidR="001D2581">
              <w:rPr>
                <w:rFonts w:ascii="Gill Sans MT" w:hAnsi="Gill Sans MT" w:cs="Times New RomanPSMT"/>
                <w:color w:val="000000"/>
                <w:sz w:val="24"/>
                <w:szCs w:val="24"/>
              </w:rPr>
              <w:t>.</w:t>
            </w:r>
          </w:p>
        </w:tc>
      </w:tr>
      <w:tr w:rsidR="00E64A91" w:rsidRPr="009B14E5" w14:paraId="4F12BE16" w14:textId="77777777" w:rsidTr="00462213">
        <w:trPr>
          <w:jc w:val="center"/>
        </w:trPr>
        <w:tc>
          <w:tcPr>
            <w:tcW w:w="1271" w:type="dxa"/>
            <w:vAlign w:val="center"/>
          </w:tcPr>
          <w:p w14:paraId="201B96D9" w14:textId="41408606" w:rsidR="00E64A91" w:rsidRPr="00E50B59" w:rsidRDefault="00E64A91" w:rsidP="00462213">
            <w:pPr>
              <w:widowControl w:val="0"/>
              <w:autoSpaceDE w:val="0"/>
              <w:autoSpaceDN w:val="0"/>
              <w:adjustRightInd w:val="0"/>
              <w:snapToGrid w:val="0"/>
              <w:rPr>
                <w:rFonts w:ascii="Gill Sans MT" w:hAnsi="Gill Sans MT" w:cs="Times New RomanPS BoldMT"/>
                <w:b/>
                <w:bCs/>
                <w:color w:val="000000"/>
                <w:sz w:val="24"/>
                <w:szCs w:val="24"/>
              </w:rPr>
            </w:pPr>
            <w:r>
              <w:rPr>
                <w:rFonts w:ascii="Gill Sans MT" w:hAnsi="Gill Sans MT" w:cs="Times New RomanPS BoldMT"/>
                <w:b/>
                <w:bCs/>
                <w:color w:val="000000"/>
                <w:sz w:val="24"/>
                <w:szCs w:val="24"/>
              </w:rPr>
              <w:t>ITB 1.1</w:t>
            </w:r>
          </w:p>
        </w:tc>
        <w:tc>
          <w:tcPr>
            <w:tcW w:w="2410" w:type="dxa"/>
            <w:vAlign w:val="center"/>
          </w:tcPr>
          <w:p w14:paraId="5D76B4CF" w14:textId="711079DC" w:rsidR="00E64A91" w:rsidRPr="00E64A91" w:rsidRDefault="00E64A91" w:rsidP="00462213">
            <w:pPr>
              <w:widowControl w:val="0"/>
              <w:autoSpaceDE w:val="0"/>
              <w:autoSpaceDN w:val="0"/>
              <w:adjustRightInd w:val="0"/>
              <w:snapToGrid w:val="0"/>
              <w:rPr>
                <w:rFonts w:ascii="Gill Sans MT" w:hAnsi="Gill Sans MT"/>
                <w:b/>
                <w:bCs/>
                <w:sz w:val="24"/>
                <w:szCs w:val="24"/>
              </w:rPr>
            </w:pPr>
            <w:r w:rsidRPr="00E64A91">
              <w:rPr>
                <w:rFonts w:ascii="Gill Sans MT" w:hAnsi="Gill Sans MT"/>
                <w:b/>
                <w:bCs/>
                <w:sz w:val="24"/>
                <w:szCs w:val="24"/>
              </w:rPr>
              <w:t>Name of Project:</w:t>
            </w:r>
          </w:p>
        </w:tc>
        <w:tc>
          <w:tcPr>
            <w:tcW w:w="6404" w:type="dxa"/>
            <w:vAlign w:val="center"/>
          </w:tcPr>
          <w:p w14:paraId="2E0348F6" w14:textId="2C3CC85A" w:rsidR="00E64A91" w:rsidRDefault="003C4D73" w:rsidP="00462213">
            <w:pPr>
              <w:widowControl w:val="0"/>
              <w:autoSpaceDE w:val="0"/>
              <w:autoSpaceDN w:val="0"/>
              <w:adjustRightInd w:val="0"/>
              <w:snapToGrid w:val="0"/>
              <w:rPr>
                <w:rFonts w:ascii="Gill Sans MT" w:hAnsi="Gill Sans MT"/>
                <w:sz w:val="24"/>
                <w:szCs w:val="24"/>
              </w:rPr>
            </w:pPr>
            <w:r>
              <w:rPr>
                <w:rFonts w:ascii="Gill Sans MT" w:hAnsi="Gill Sans MT"/>
                <w:sz w:val="24"/>
                <w:szCs w:val="24"/>
              </w:rPr>
              <w:t>N/A</w:t>
            </w:r>
          </w:p>
        </w:tc>
      </w:tr>
      <w:tr w:rsidR="00E64A91" w:rsidRPr="009B14E5" w14:paraId="313DCB29" w14:textId="77777777" w:rsidTr="00462213">
        <w:trPr>
          <w:jc w:val="center"/>
        </w:trPr>
        <w:tc>
          <w:tcPr>
            <w:tcW w:w="1271" w:type="dxa"/>
            <w:vAlign w:val="center"/>
          </w:tcPr>
          <w:p w14:paraId="5317711D" w14:textId="77777777" w:rsidR="00E64A91" w:rsidRPr="00E50B59" w:rsidRDefault="00E64A91" w:rsidP="00462213">
            <w:pPr>
              <w:widowControl w:val="0"/>
              <w:autoSpaceDE w:val="0"/>
              <w:autoSpaceDN w:val="0"/>
              <w:adjustRightInd w:val="0"/>
              <w:snapToGrid w:val="0"/>
              <w:rPr>
                <w:rFonts w:ascii="Gill Sans MT" w:hAnsi="Gill Sans MT"/>
                <w:b/>
                <w:bCs/>
                <w:sz w:val="24"/>
                <w:szCs w:val="24"/>
              </w:rPr>
            </w:pPr>
            <w:r w:rsidRPr="00E50B59">
              <w:rPr>
                <w:rFonts w:ascii="Gill Sans MT" w:hAnsi="Gill Sans MT" w:cs="Times New RomanPS BoldMT"/>
                <w:b/>
                <w:bCs/>
                <w:color w:val="000000"/>
                <w:sz w:val="24"/>
                <w:szCs w:val="24"/>
              </w:rPr>
              <w:t>ITB 1.1</w:t>
            </w:r>
          </w:p>
          <w:p w14:paraId="455B44EB" w14:textId="77777777" w:rsidR="00E64A91" w:rsidRPr="00E50B59" w:rsidRDefault="00E64A91" w:rsidP="00462213">
            <w:pPr>
              <w:widowControl w:val="0"/>
              <w:autoSpaceDE w:val="0"/>
              <w:autoSpaceDN w:val="0"/>
              <w:adjustRightInd w:val="0"/>
              <w:snapToGrid w:val="0"/>
              <w:rPr>
                <w:rFonts w:ascii="Gill Sans MT" w:hAnsi="Gill Sans MT" w:cs="Times New RomanPS BoldMT"/>
                <w:b/>
                <w:bCs/>
                <w:color w:val="000000"/>
                <w:sz w:val="24"/>
                <w:szCs w:val="24"/>
              </w:rPr>
            </w:pPr>
          </w:p>
        </w:tc>
        <w:tc>
          <w:tcPr>
            <w:tcW w:w="2410" w:type="dxa"/>
            <w:vAlign w:val="center"/>
          </w:tcPr>
          <w:p w14:paraId="405F952A" w14:textId="10A00F75" w:rsidR="00E64A91" w:rsidRPr="00E64A91" w:rsidRDefault="00E64A91" w:rsidP="00462213">
            <w:pPr>
              <w:widowControl w:val="0"/>
              <w:autoSpaceDE w:val="0"/>
              <w:autoSpaceDN w:val="0"/>
              <w:adjustRightInd w:val="0"/>
              <w:snapToGrid w:val="0"/>
              <w:rPr>
                <w:rFonts w:ascii="Gill Sans MT" w:hAnsi="Gill Sans MT" w:cs="Times New RomanPSMT"/>
                <w:b/>
                <w:bCs/>
                <w:sz w:val="24"/>
                <w:szCs w:val="24"/>
              </w:rPr>
            </w:pPr>
          </w:p>
        </w:tc>
        <w:tc>
          <w:tcPr>
            <w:tcW w:w="6404" w:type="dxa"/>
            <w:vAlign w:val="center"/>
          </w:tcPr>
          <w:p w14:paraId="596FCDFA" w14:textId="37A6D490" w:rsidR="00E64A91" w:rsidRPr="00E50B59" w:rsidRDefault="00E64A91" w:rsidP="00462213">
            <w:pPr>
              <w:widowControl w:val="0"/>
              <w:autoSpaceDE w:val="0"/>
              <w:autoSpaceDN w:val="0"/>
              <w:adjustRightInd w:val="0"/>
              <w:snapToGrid w:val="0"/>
              <w:rPr>
                <w:rFonts w:ascii="Gill Sans MT" w:hAnsi="Gill Sans MT" w:cs="Times New RomanPS ItalicMT"/>
                <w:sz w:val="24"/>
                <w:szCs w:val="24"/>
              </w:rPr>
            </w:pPr>
            <w:r w:rsidRPr="00E50B59">
              <w:rPr>
                <w:rFonts w:ascii="Gill Sans MT" w:hAnsi="Gill Sans MT" w:cs="Times New RomanPSMT"/>
                <w:sz w:val="24"/>
                <w:szCs w:val="24"/>
              </w:rPr>
              <w:t xml:space="preserve">Budget allocated to </w:t>
            </w:r>
            <w:r w:rsidRPr="00E50B59">
              <w:rPr>
                <w:rFonts w:ascii="Gill Sans MT" w:hAnsi="Gill Sans MT"/>
                <w:sz w:val="24"/>
                <w:szCs w:val="24"/>
              </w:rPr>
              <w:t xml:space="preserve">Khyber Pakhtunkhwa Food Safety &amp; Halal Food Authority for the </w:t>
            </w:r>
            <w:r w:rsidR="001D2581">
              <w:rPr>
                <w:rFonts w:ascii="Gill Sans MT" w:hAnsi="Gill Sans MT"/>
                <w:sz w:val="24"/>
                <w:szCs w:val="24"/>
              </w:rPr>
              <w:t>FY</w:t>
            </w:r>
            <w:r w:rsidRPr="00E50B59">
              <w:rPr>
                <w:rFonts w:ascii="Gill Sans MT" w:hAnsi="Gill Sans MT"/>
                <w:sz w:val="24"/>
                <w:szCs w:val="24"/>
              </w:rPr>
              <w:t xml:space="preserve"> </w:t>
            </w:r>
            <w:r w:rsidR="00BA7F3B">
              <w:rPr>
                <w:rFonts w:ascii="Gill Sans MT" w:hAnsi="Gill Sans MT"/>
                <w:sz w:val="24"/>
                <w:szCs w:val="24"/>
              </w:rPr>
              <w:t>2024-2025</w:t>
            </w:r>
          </w:p>
        </w:tc>
      </w:tr>
      <w:tr w:rsidR="00E64A91" w:rsidRPr="009B14E5" w14:paraId="14790F08" w14:textId="77777777" w:rsidTr="00462213">
        <w:trPr>
          <w:jc w:val="center"/>
        </w:trPr>
        <w:tc>
          <w:tcPr>
            <w:tcW w:w="1271" w:type="dxa"/>
            <w:vAlign w:val="center"/>
          </w:tcPr>
          <w:p w14:paraId="2362C8DB" w14:textId="6FA82DE3" w:rsidR="00E64A91" w:rsidRPr="00E50B59" w:rsidRDefault="00E64A91" w:rsidP="00462213">
            <w:pPr>
              <w:widowControl w:val="0"/>
              <w:autoSpaceDE w:val="0"/>
              <w:autoSpaceDN w:val="0"/>
              <w:adjustRightInd w:val="0"/>
              <w:snapToGrid w:val="0"/>
              <w:rPr>
                <w:rFonts w:ascii="Gill Sans MT" w:hAnsi="Gill Sans MT"/>
                <w:b/>
                <w:bCs/>
                <w:sz w:val="24"/>
                <w:szCs w:val="24"/>
              </w:rPr>
            </w:pPr>
            <w:r w:rsidRPr="00E50B59">
              <w:rPr>
                <w:rFonts w:ascii="Gill Sans MT" w:hAnsi="Gill Sans MT" w:cs="Times New RomanPS BoldMT"/>
                <w:b/>
                <w:bCs/>
                <w:color w:val="000000"/>
                <w:sz w:val="24"/>
                <w:szCs w:val="24"/>
              </w:rPr>
              <w:t xml:space="preserve">ITB </w:t>
            </w:r>
            <w:r w:rsidR="00F76B93">
              <w:rPr>
                <w:rFonts w:ascii="Gill Sans MT" w:hAnsi="Gill Sans MT" w:cs="Times New RomanPS BoldMT"/>
                <w:b/>
                <w:bCs/>
                <w:color w:val="000000"/>
                <w:sz w:val="24"/>
                <w:szCs w:val="24"/>
              </w:rPr>
              <w:t>1</w:t>
            </w:r>
            <w:r w:rsidRPr="00E50B59">
              <w:rPr>
                <w:rFonts w:ascii="Gill Sans MT" w:hAnsi="Gill Sans MT" w:cs="Times New RomanPS BoldMT"/>
                <w:b/>
                <w:bCs/>
                <w:color w:val="000000"/>
                <w:sz w:val="24"/>
                <w:szCs w:val="24"/>
              </w:rPr>
              <w:t>.1</w:t>
            </w:r>
          </w:p>
          <w:p w14:paraId="1FC04397" w14:textId="77777777" w:rsidR="00E64A91" w:rsidRPr="00E50B59" w:rsidRDefault="00E64A91" w:rsidP="00462213">
            <w:pPr>
              <w:widowControl w:val="0"/>
              <w:autoSpaceDE w:val="0"/>
              <w:autoSpaceDN w:val="0"/>
              <w:adjustRightInd w:val="0"/>
              <w:snapToGrid w:val="0"/>
              <w:rPr>
                <w:rFonts w:ascii="Gill Sans MT" w:hAnsi="Gill Sans MT" w:cs="Times New RomanPS BoldMT"/>
                <w:b/>
                <w:bCs/>
                <w:color w:val="000000"/>
                <w:sz w:val="24"/>
                <w:szCs w:val="24"/>
              </w:rPr>
            </w:pPr>
          </w:p>
        </w:tc>
        <w:tc>
          <w:tcPr>
            <w:tcW w:w="2410" w:type="dxa"/>
            <w:vAlign w:val="center"/>
          </w:tcPr>
          <w:p w14:paraId="36FFC9D0" w14:textId="677DC7DB" w:rsidR="00E64A91" w:rsidRPr="00E50B59" w:rsidRDefault="00E64A91" w:rsidP="00462213">
            <w:pPr>
              <w:widowControl w:val="0"/>
              <w:autoSpaceDE w:val="0"/>
              <w:autoSpaceDN w:val="0"/>
              <w:adjustRightInd w:val="0"/>
              <w:snapToGrid w:val="0"/>
              <w:rPr>
                <w:rFonts w:ascii="Gill Sans MT" w:hAnsi="Gill Sans MT" w:cs="Times New RomanPSMT"/>
                <w:color w:val="000000"/>
                <w:sz w:val="24"/>
                <w:szCs w:val="24"/>
              </w:rPr>
            </w:pPr>
            <w:r w:rsidRPr="00E64A91">
              <w:rPr>
                <w:rFonts w:ascii="Gill Sans MT" w:hAnsi="Gill Sans MT" w:cs="Times New RomanPSMT"/>
                <w:b/>
                <w:bCs/>
                <w:sz w:val="24"/>
                <w:szCs w:val="24"/>
              </w:rPr>
              <w:t>Name of Contract:</w:t>
            </w:r>
          </w:p>
        </w:tc>
        <w:tc>
          <w:tcPr>
            <w:tcW w:w="6404" w:type="dxa"/>
            <w:vAlign w:val="center"/>
          </w:tcPr>
          <w:p w14:paraId="2DEDBD04" w14:textId="412203A8" w:rsidR="003A7EFD" w:rsidRPr="00E50B59" w:rsidRDefault="00A152BB" w:rsidP="00462213">
            <w:pPr>
              <w:widowControl w:val="0"/>
              <w:autoSpaceDE w:val="0"/>
              <w:autoSpaceDN w:val="0"/>
              <w:adjustRightInd w:val="0"/>
              <w:snapToGrid w:val="0"/>
              <w:rPr>
                <w:rFonts w:ascii="Gill Sans MT" w:hAnsi="Gill Sans MT"/>
                <w:sz w:val="24"/>
                <w:szCs w:val="24"/>
              </w:rPr>
            </w:pPr>
            <w:r w:rsidRPr="00A152BB">
              <w:rPr>
                <w:rFonts w:ascii="Gill Sans MT" w:hAnsi="Gill Sans MT"/>
                <w:sz w:val="24"/>
                <w:szCs w:val="24"/>
              </w:rPr>
              <w:t xml:space="preserve">Supply </w:t>
            </w:r>
            <w:r>
              <w:rPr>
                <w:rFonts w:ascii="Gill Sans MT" w:hAnsi="Gill Sans MT"/>
                <w:sz w:val="24"/>
                <w:szCs w:val="24"/>
              </w:rPr>
              <w:t>o</w:t>
            </w:r>
            <w:r w:rsidRPr="00A152BB">
              <w:rPr>
                <w:rFonts w:ascii="Gill Sans MT" w:hAnsi="Gill Sans MT"/>
                <w:sz w:val="24"/>
                <w:szCs w:val="24"/>
              </w:rPr>
              <w:t xml:space="preserve">f Hi-Tech Laboratory Equipment </w:t>
            </w:r>
            <w:r w:rsidR="00677121" w:rsidRPr="00A152BB">
              <w:rPr>
                <w:rFonts w:ascii="Gill Sans MT" w:hAnsi="Gill Sans MT"/>
                <w:sz w:val="24"/>
                <w:szCs w:val="24"/>
              </w:rPr>
              <w:t>for</w:t>
            </w:r>
            <w:r w:rsidRPr="00A152BB">
              <w:rPr>
                <w:rFonts w:ascii="Gill Sans MT" w:hAnsi="Gill Sans MT"/>
                <w:sz w:val="24"/>
                <w:szCs w:val="24"/>
              </w:rPr>
              <w:t xml:space="preserve"> Food Testing Laboratory </w:t>
            </w:r>
            <w:r>
              <w:rPr>
                <w:rFonts w:ascii="Gill Sans MT" w:hAnsi="Gill Sans MT"/>
                <w:sz w:val="24"/>
                <w:szCs w:val="24"/>
              </w:rPr>
              <w:t>o</w:t>
            </w:r>
            <w:r w:rsidRPr="00A152BB">
              <w:rPr>
                <w:rFonts w:ascii="Gill Sans MT" w:hAnsi="Gill Sans MT"/>
                <w:sz w:val="24"/>
                <w:szCs w:val="24"/>
              </w:rPr>
              <w:t>f Khyber Pakhtunkhwa Food Safety &amp; Halal Food Authority</w:t>
            </w:r>
            <w:r w:rsidR="00C100CC">
              <w:rPr>
                <w:rFonts w:ascii="Gill Sans MT" w:hAnsi="Gill Sans MT"/>
                <w:sz w:val="24"/>
                <w:szCs w:val="24"/>
              </w:rPr>
              <w:t xml:space="preserve"> for FY 2024-2025</w:t>
            </w:r>
          </w:p>
        </w:tc>
      </w:tr>
      <w:tr w:rsidR="00E64A91" w:rsidRPr="009B14E5" w14:paraId="03D21B88" w14:textId="77777777" w:rsidTr="00462213">
        <w:trPr>
          <w:jc w:val="center"/>
        </w:trPr>
        <w:tc>
          <w:tcPr>
            <w:tcW w:w="1271" w:type="dxa"/>
            <w:vAlign w:val="center"/>
          </w:tcPr>
          <w:p w14:paraId="034271D0" w14:textId="77777777" w:rsidR="00E64A91" w:rsidRPr="00E50B59" w:rsidRDefault="00E64A91" w:rsidP="00462213">
            <w:pPr>
              <w:widowControl w:val="0"/>
              <w:autoSpaceDE w:val="0"/>
              <w:autoSpaceDN w:val="0"/>
              <w:adjustRightInd w:val="0"/>
              <w:snapToGrid w:val="0"/>
              <w:spacing w:after="0"/>
              <w:rPr>
                <w:rFonts w:ascii="Gill Sans MT" w:hAnsi="Gill Sans MT"/>
                <w:b/>
                <w:bCs/>
                <w:sz w:val="24"/>
                <w:szCs w:val="24"/>
              </w:rPr>
            </w:pPr>
            <w:r w:rsidRPr="00E50B59">
              <w:rPr>
                <w:rFonts w:ascii="Gill Sans MT" w:hAnsi="Gill Sans MT" w:cs="Times New RomanPS BoldMT"/>
                <w:b/>
                <w:bCs/>
                <w:color w:val="000000"/>
                <w:sz w:val="24"/>
                <w:szCs w:val="24"/>
              </w:rPr>
              <w:t>ITB 6.1</w:t>
            </w:r>
          </w:p>
          <w:p w14:paraId="2714EC1D" w14:textId="77777777" w:rsidR="00E64A91" w:rsidRPr="00E50B59" w:rsidRDefault="00E64A91" w:rsidP="00462213">
            <w:pPr>
              <w:widowControl w:val="0"/>
              <w:autoSpaceDE w:val="0"/>
              <w:autoSpaceDN w:val="0"/>
              <w:adjustRightInd w:val="0"/>
              <w:snapToGrid w:val="0"/>
              <w:spacing w:after="0"/>
              <w:rPr>
                <w:rFonts w:ascii="Gill Sans MT" w:hAnsi="Gill Sans MT" w:cs="Times New RomanPS BoldMT"/>
                <w:b/>
                <w:bCs/>
                <w:color w:val="000000"/>
                <w:sz w:val="24"/>
                <w:szCs w:val="24"/>
              </w:rPr>
            </w:pPr>
          </w:p>
        </w:tc>
        <w:tc>
          <w:tcPr>
            <w:tcW w:w="2410" w:type="dxa"/>
            <w:vAlign w:val="center"/>
          </w:tcPr>
          <w:p w14:paraId="7F73CA33" w14:textId="1555D60E" w:rsidR="00E64A91" w:rsidRPr="00E64A91" w:rsidRDefault="00E64A91" w:rsidP="00462213">
            <w:pPr>
              <w:widowControl w:val="0"/>
              <w:autoSpaceDE w:val="0"/>
              <w:autoSpaceDN w:val="0"/>
              <w:adjustRightInd w:val="0"/>
              <w:snapToGrid w:val="0"/>
              <w:spacing w:after="0"/>
              <w:rPr>
                <w:rFonts w:ascii="Gill Sans MT" w:hAnsi="Gill Sans MT"/>
                <w:b/>
                <w:sz w:val="24"/>
                <w:szCs w:val="24"/>
              </w:rPr>
            </w:pPr>
            <w:r w:rsidRPr="00E64A91">
              <w:rPr>
                <w:rFonts w:ascii="Gill Sans MT" w:hAnsi="Gill Sans MT"/>
                <w:b/>
                <w:sz w:val="24"/>
                <w:szCs w:val="24"/>
              </w:rPr>
              <w:t>Procuring</w:t>
            </w:r>
            <w:r w:rsidR="00A152BB">
              <w:rPr>
                <w:rFonts w:ascii="Gill Sans MT" w:hAnsi="Gill Sans MT"/>
                <w:b/>
                <w:sz w:val="24"/>
                <w:szCs w:val="24"/>
              </w:rPr>
              <w:t xml:space="preserve"> </w:t>
            </w:r>
            <w:r w:rsidRPr="00E64A91">
              <w:rPr>
                <w:rFonts w:ascii="Gill Sans MT" w:hAnsi="Gill Sans MT"/>
                <w:b/>
                <w:sz w:val="24"/>
                <w:szCs w:val="24"/>
              </w:rPr>
              <w:t>Entity’s Address,</w:t>
            </w:r>
            <w:r w:rsidR="00A152BB">
              <w:rPr>
                <w:rFonts w:ascii="Gill Sans MT" w:hAnsi="Gill Sans MT"/>
                <w:b/>
                <w:sz w:val="24"/>
                <w:szCs w:val="24"/>
              </w:rPr>
              <w:t xml:space="preserve"> </w:t>
            </w:r>
            <w:r w:rsidRPr="00E64A91">
              <w:rPr>
                <w:rFonts w:ascii="Gill Sans MT" w:hAnsi="Gill Sans MT"/>
                <w:b/>
                <w:sz w:val="24"/>
                <w:szCs w:val="24"/>
              </w:rPr>
              <w:t>Telephone, Telex and facsimile numbers</w:t>
            </w:r>
          </w:p>
        </w:tc>
        <w:tc>
          <w:tcPr>
            <w:tcW w:w="6404" w:type="dxa"/>
            <w:vAlign w:val="center"/>
          </w:tcPr>
          <w:p w14:paraId="68B2ED2D" w14:textId="4E3E8BB7" w:rsidR="00E64A91" w:rsidRPr="00E50B59" w:rsidRDefault="00E64A91" w:rsidP="00462213">
            <w:pPr>
              <w:widowControl w:val="0"/>
              <w:autoSpaceDE w:val="0"/>
              <w:autoSpaceDN w:val="0"/>
              <w:adjustRightInd w:val="0"/>
              <w:snapToGrid w:val="0"/>
              <w:spacing w:after="0"/>
              <w:rPr>
                <w:rFonts w:ascii="Gill Sans MT" w:hAnsi="Gill Sans MT"/>
                <w:b/>
                <w:bCs/>
                <w:sz w:val="24"/>
                <w:szCs w:val="24"/>
              </w:rPr>
            </w:pPr>
            <w:r>
              <w:rPr>
                <w:rFonts w:ascii="Gill Sans MT" w:hAnsi="Gill Sans MT"/>
                <w:b/>
                <w:bCs/>
                <w:sz w:val="24"/>
                <w:szCs w:val="24"/>
              </w:rPr>
              <w:t>Department</w:t>
            </w:r>
            <w:r w:rsidRPr="00E50B59">
              <w:rPr>
                <w:rFonts w:ascii="Gill Sans MT" w:hAnsi="Gill Sans MT"/>
                <w:b/>
                <w:bCs/>
                <w:sz w:val="24"/>
                <w:szCs w:val="24"/>
              </w:rPr>
              <w:t xml:space="preserve">: </w:t>
            </w:r>
            <w:r w:rsidRPr="00E50B59">
              <w:rPr>
                <w:rFonts w:ascii="Gill Sans MT" w:hAnsi="Gill Sans MT"/>
                <w:sz w:val="24"/>
                <w:szCs w:val="24"/>
              </w:rPr>
              <w:t>Khyber Pakhtunkhwa Food Safety &amp; Halal Food Authority</w:t>
            </w:r>
          </w:p>
          <w:p w14:paraId="3341C39F" w14:textId="77777777" w:rsidR="00E64A91" w:rsidRPr="00E50B59" w:rsidRDefault="00E64A91" w:rsidP="00462213">
            <w:pPr>
              <w:widowControl w:val="0"/>
              <w:autoSpaceDE w:val="0"/>
              <w:autoSpaceDN w:val="0"/>
              <w:adjustRightInd w:val="0"/>
              <w:snapToGrid w:val="0"/>
              <w:spacing w:after="0"/>
              <w:rPr>
                <w:rFonts w:ascii="Gill Sans MT" w:hAnsi="Gill Sans MT"/>
                <w:b/>
                <w:bCs/>
                <w:sz w:val="24"/>
                <w:szCs w:val="24"/>
              </w:rPr>
            </w:pPr>
            <w:r w:rsidRPr="00E50B59">
              <w:rPr>
                <w:rFonts w:ascii="Gill Sans MT" w:hAnsi="Gill Sans MT"/>
                <w:b/>
                <w:bCs/>
                <w:sz w:val="24"/>
                <w:szCs w:val="24"/>
              </w:rPr>
              <w:t xml:space="preserve">Address: </w:t>
            </w:r>
            <w:r w:rsidRPr="00E50B59">
              <w:rPr>
                <w:rFonts w:ascii="Gill Sans MT" w:hAnsi="Gill Sans MT"/>
                <w:sz w:val="24"/>
                <w:szCs w:val="24"/>
              </w:rPr>
              <w:t>Ground Floor, New C&amp;W Building, Police Lines, Khyber Road, Peshawar</w:t>
            </w:r>
          </w:p>
          <w:p w14:paraId="7CFA704B" w14:textId="77777777" w:rsidR="00E64A91" w:rsidRPr="00E50B59" w:rsidRDefault="00E64A91" w:rsidP="00462213">
            <w:pPr>
              <w:widowControl w:val="0"/>
              <w:autoSpaceDE w:val="0"/>
              <w:autoSpaceDN w:val="0"/>
              <w:adjustRightInd w:val="0"/>
              <w:snapToGrid w:val="0"/>
              <w:spacing w:after="0"/>
              <w:rPr>
                <w:rFonts w:ascii="Gill Sans MT" w:hAnsi="Gill Sans MT"/>
                <w:sz w:val="24"/>
                <w:szCs w:val="24"/>
              </w:rPr>
            </w:pPr>
            <w:r w:rsidRPr="00E50B59">
              <w:rPr>
                <w:rFonts w:ascii="Gill Sans MT" w:hAnsi="Gill Sans MT"/>
                <w:b/>
                <w:bCs/>
                <w:sz w:val="24"/>
                <w:szCs w:val="24"/>
              </w:rPr>
              <w:t xml:space="preserve">Tel# </w:t>
            </w:r>
            <w:r w:rsidRPr="00E50B59">
              <w:rPr>
                <w:rFonts w:ascii="Gill Sans MT" w:hAnsi="Gill Sans MT"/>
                <w:sz w:val="24"/>
                <w:szCs w:val="24"/>
              </w:rPr>
              <w:t>091-9212959</w:t>
            </w:r>
          </w:p>
          <w:p w14:paraId="2EB2DCAA" w14:textId="77777777" w:rsidR="00E64A91" w:rsidRPr="00E50B59" w:rsidRDefault="00E64A91" w:rsidP="00462213">
            <w:pPr>
              <w:widowControl w:val="0"/>
              <w:autoSpaceDE w:val="0"/>
              <w:autoSpaceDN w:val="0"/>
              <w:adjustRightInd w:val="0"/>
              <w:snapToGrid w:val="0"/>
              <w:spacing w:after="0"/>
              <w:rPr>
                <w:rFonts w:ascii="Gill Sans MT" w:hAnsi="Gill Sans MT"/>
                <w:b/>
                <w:bCs/>
                <w:sz w:val="24"/>
                <w:szCs w:val="24"/>
              </w:rPr>
            </w:pPr>
            <w:r w:rsidRPr="00E50B59">
              <w:rPr>
                <w:rFonts w:ascii="Gill Sans MT" w:hAnsi="Gill Sans MT"/>
                <w:b/>
                <w:bCs/>
                <w:sz w:val="24"/>
                <w:szCs w:val="24"/>
              </w:rPr>
              <w:t xml:space="preserve">Toll Free# </w:t>
            </w:r>
            <w:r w:rsidRPr="00E50B59">
              <w:rPr>
                <w:rFonts w:ascii="Gill Sans MT" w:hAnsi="Gill Sans MT"/>
                <w:sz w:val="24"/>
                <w:szCs w:val="24"/>
              </w:rPr>
              <w:t>0800-37432</w:t>
            </w:r>
          </w:p>
          <w:p w14:paraId="1EC8437F" w14:textId="77777777" w:rsidR="00E64A91" w:rsidRPr="00E50B59" w:rsidRDefault="00E64A91" w:rsidP="00462213">
            <w:pPr>
              <w:widowControl w:val="0"/>
              <w:autoSpaceDE w:val="0"/>
              <w:autoSpaceDN w:val="0"/>
              <w:adjustRightInd w:val="0"/>
              <w:snapToGrid w:val="0"/>
              <w:spacing w:after="0"/>
              <w:rPr>
                <w:rFonts w:ascii="Gill Sans MT" w:hAnsi="Gill Sans MT"/>
                <w:b/>
                <w:bCs/>
                <w:sz w:val="24"/>
                <w:szCs w:val="24"/>
              </w:rPr>
            </w:pPr>
            <w:r w:rsidRPr="00E50B59">
              <w:rPr>
                <w:rFonts w:ascii="Gill Sans MT" w:hAnsi="Gill Sans MT"/>
                <w:b/>
                <w:bCs/>
                <w:sz w:val="24"/>
                <w:szCs w:val="24"/>
              </w:rPr>
              <w:t xml:space="preserve">Email: </w:t>
            </w:r>
            <w:r w:rsidRPr="00E50B59">
              <w:rPr>
                <w:rFonts w:ascii="Gill Sans MT" w:hAnsi="Gill Sans MT"/>
                <w:sz w:val="24"/>
                <w:szCs w:val="24"/>
              </w:rPr>
              <w:t>info@kpfsa.gov.pk</w:t>
            </w:r>
          </w:p>
        </w:tc>
      </w:tr>
      <w:tr w:rsidR="00E64A91" w:rsidRPr="009B14E5" w14:paraId="43B288CC" w14:textId="77777777" w:rsidTr="00462213">
        <w:trPr>
          <w:trHeight w:val="219"/>
          <w:jc w:val="center"/>
        </w:trPr>
        <w:tc>
          <w:tcPr>
            <w:tcW w:w="1271" w:type="dxa"/>
            <w:vAlign w:val="center"/>
          </w:tcPr>
          <w:p w14:paraId="2E76F352" w14:textId="77777777" w:rsidR="00E64A91" w:rsidRPr="00E50B59" w:rsidRDefault="00E64A91" w:rsidP="00462213">
            <w:pPr>
              <w:widowControl w:val="0"/>
              <w:autoSpaceDE w:val="0"/>
              <w:autoSpaceDN w:val="0"/>
              <w:adjustRightInd w:val="0"/>
              <w:snapToGrid w:val="0"/>
              <w:spacing w:after="0"/>
              <w:rPr>
                <w:rFonts w:ascii="Gill Sans MT" w:hAnsi="Gill Sans MT"/>
                <w:b/>
                <w:bCs/>
                <w:sz w:val="24"/>
                <w:szCs w:val="24"/>
              </w:rPr>
            </w:pPr>
            <w:r w:rsidRPr="00E50B59">
              <w:rPr>
                <w:rFonts w:ascii="Gill Sans MT" w:hAnsi="Gill Sans MT" w:cs="Times New RomanPS BoldMT"/>
                <w:b/>
                <w:bCs/>
                <w:color w:val="000000"/>
                <w:sz w:val="24"/>
                <w:szCs w:val="24"/>
              </w:rPr>
              <w:t>ITB 8.1</w:t>
            </w:r>
          </w:p>
        </w:tc>
        <w:tc>
          <w:tcPr>
            <w:tcW w:w="2410" w:type="dxa"/>
            <w:vAlign w:val="center"/>
          </w:tcPr>
          <w:p w14:paraId="4573AC9C" w14:textId="50AFD7D0" w:rsidR="00E64A91" w:rsidRPr="00E64A91" w:rsidRDefault="00E64A91" w:rsidP="00462213">
            <w:pPr>
              <w:widowControl w:val="0"/>
              <w:autoSpaceDE w:val="0"/>
              <w:autoSpaceDN w:val="0"/>
              <w:adjustRightInd w:val="0"/>
              <w:snapToGrid w:val="0"/>
              <w:spacing w:after="0"/>
              <w:rPr>
                <w:rFonts w:ascii="Gill Sans MT" w:hAnsi="Gill Sans MT" w:cs="Times New RomanPSMT"/>
                <w:b/>
                <w:color w:val="000000"/>
                <w:sz w:val="24"/>
                <w:szCs w:val="24"/>
              </w:rPr>
            </w:pPr>
            <w:r w:rsidRPr="00E64A91">
              <w:rPr>
                <w:rFonts w:ascii="Gill Sans MT" w:hAnsi="Gill Sans MT" w:cs="Times New RomanPSMT"/>
                <w:b/>
                <w:color w:val="000000"/>
                <w:sz w:val="24"/>
                <w:szCs w:val="24"/>
              </w:rPr>
              <w:t>Language of the Bid</w:t>
            </w:r>
            <w:r>
              <w:rPr>
                <w:rFonts w:ascii="Gill Sans MT" w:hAnsi="Gill Sans MT" w:cs="Times New RomanPSMT"/>
                <w:b/>
                <w:color w:val="000000"/>
                <w:sz w:val="24"/>
                <w:szCs w:val="24"/>
              </w:rPr>
              <w:t>:</w:t>
            </w:r>
          </w:p>
        </w:tc>
        <w:tc>
          <w:tcPr>
            <w:tcW w:w="6404" w:type="dxa"/>
            <w:vAlign w:val="center"/>
          </w:tcPr>
          <w:p w14:paraId="24614C22" w14:textId="182102C3" w:rsidR="00E64A91" w:rsidRPr="00E50B59" w:rsidRDefault="00E64A91" w:rsidP="00462213">
            <w:pPr>
              <w:widowControl w:val="0"/>
              <w:autoSpaceDE w:val="0"/>
              <w:autoSpaceDN w:val="0"/>
              <w:adjustRightInd w:val="0"/>
              <w:snapToGrid w:val="0"/>
              <w:spacing w:after="0"/>
              <w:rPr>
                <w:rFonts w:ascii="Gill Sans MT" w:hAnsi="Gill Sans MT" w:cs="Times New RomanPSMT"/>
                <w:color w:val="000000"/>
                <w:sz w:val="24"/>
                <w:szCs w:val="24"/>
              </w:rPr>
            </w:pPr>
            <w:r w:rsidRPr="00E50B59">
              <w:rPr>
                <w:rFonts w:ascii="Gill Sans MT" w:hAnsi="Gill Sans MT" w:cs="Times New RomanPSMT"/>
                <w:color w:val="000000"/>
                <w:sz w:val="24"/>
                <w:szCs w:val="24"/>
              </w:rPr>
              <w:t xml:space="preserve">Language of the bid is </w:t>
            </w:r>
            <w:r w:rsidRPr="00E50B59">
              <w:rPr>
                <w:rFonts w:ascii="Gill Sans MT" w:hAnsi="Gill Sans MT" w:cs="Times New RomanPSMT"/>
                <w:b/>
                <w:bCs/>
                <w:color w:val="000000"/>
                <w:sz w:val="24"/>
                <w:szCs w:val="24"/>
              </w:rPr>
              <w:t>English.</w:t>
            </w:r>
          </w:p>
        </w:tc>
      </w:tr>
      <w:tr w:rsidR="00B0238A" w:rsidRPr="009B14E5" w14:paraId="38ACBBF5" w14:textId="77777777" w:rsidTr="00A77595">
        <w:trPr>
          <w:jc w:val="center"/>
        </w:trPr>
        <w:tc>
          <w:tcPr>
            <w:tcW w:w="10085" w:type="dxa"/>
            <w:gridSpan w:val="3"/>
            <w:vAlign w:val="center"/>
          </w:tcPr>
          <w:p w14:paraId="57C19638" w14:textId="01B1B83D" w:rsidR="00B0238A" w:rsidRPr="00E50B59" w:rsidRDefault="00B0238A" w:rsidP="00A77595">
            <w:pPr>
              <w:widowControl w:val="0"/>
              <w:autoSpaceDE w:val="0"/>
              <w:autoSpaceDN w:val="0"/>
              <w:adjustRightInd w:val="0"/>
              <w:snapToGrid w:val="0"/>
              <w:spacing w:after="0"/>
              <w:jc w:val="center"/>
              <w:rPr>
                <w:rFonts w:ascii="Gill Sans MT" w:hAnsi="Gill Sans MT" w:cs="Times New RomanPSMT"/>
                <w:color w:val="000000"/>
                <w:sz w:val="24"/>
                <w:szCs w:val="24"/>
              </w:rPr>
            </w:pPr>
            <w:r w:rsidRPr="00E50B59">
              <w:rPr>
                <w:rFonts w:ascii="Gill Sans MT" w:hAnsi="Gill Sans MT" w:cs="Times New RomanPS BoldMT"/>
                <w:b/>
                <w:bCs/>
                <w:color w:val="000000"/>
                <w:sz w:val="24"/>
                <w:szCs w:val="24"/>
              </w:rPr>
              <w:t>Bid Price and Currency</w:t>
            </w:r>
          </w:p>
        </w:tc>
      </w:tr>
      <w:tr w:rsidR="00E64A91" w:rsidRPr="009B14E5" w14:paraId="2969AFE9" w14:textId="77777777" w:rsidTr="00462213">
        <w:trPr>
          <w:jc w:val="center"/>
        </w:trPr>
        <w:tc>
          <w:tcPr>
            <w:tcW w:w="1271" w:type="dxa"/>
            <w:vAlign w:val="center"/>
          </w:tcPr>
          <w:p w14:paraId="55B38922" w14:textId="77777777" w:rsidR="00E64A91" w:rsidRPr="00E50B59" w:rsidRDefault="00E64A91" w:rsidP="00462213">
            <w:pPr>
              <w:widowControl w:val="0"/>
              <w:autoSpaceDE w:val="0"/>
              <w:autoSpaceDN w:val="0"/>
              <w:adjustRightInd w:val="0"/>
              <w:snapToGrid w:val="0"/>
              <w:spacing w:after="0"/>
              <w:rPr>
                <w:rFonts w:ascii="Gill Sans MT" w:hAnsi="Gill Sans MT"/>
                <w:b/>
                <w:bCs/>
                <w:sz w:val="24"/>
                <w:szCs w:val="24"/>
              </w:rPr>
            </w:pPr>
            <w:r w:rsidRPr="00E50B59">
              <w:rPr>
                <w:rFonts w:ascii="Gill Sans MT" w:hAnsi="Gill Sans MT" w:cs="Times New RomanPS BoldMT"/>
                <w:b/>
                <w:bCs/>
                <w:color w:val="000000"/>
                <w:sz w:val="24"/>
                <w:szCs w:val="24"/>
              </w:rPr>
              <w:t>ITB 11.2</w:t>
            </w:r>
          </w:p>
        </w:tc>
        <w:tc>
          <w:tcPr>
            <w:tcW w:w="2410" w:type="dxa"/>
            <w:vAlign w:val="center"/>
          </w:tcPr>
          <w:p w14:paraId="13106FD4" w14:textId="35B93771" w:rsidR="00E64A91" w:rsidRPr="00E64A91" w:rsidRDefault="00F76B93" w:rsidP="00462213">
            <w:pPr>
              <w:widowControl w:val="0"/>
              <w:autoSpaceDE w:val="0"/>
              <w:autoSpaceDN w:val="0"/>
              <w:adjustRightInd w:val="0"/>
              <w:snapToGrid w:val="0"/>
              <w:spacing w:after="0"/>
              <w:rPr>
                <w:rFonts w:ascii="Gill Sans MT" w:hAnsi="Gill Sans MT" w:cs="Times New RomanPSMT"/>
                <w:b/>
                <w:bCs/>
                <w:color w:val="000000"/>
                <w:sz w:val="24"/>
                <w:szCs w:val="24"/>
              </w:rPr>
            </w:pPr>
            <w:r>
              <w:rPr>
                <w:rFonts w:ascii="Gill Sans MT" w:hAnsi="Gill Sans MT" w:cs="Times New RomanPSMT"/>
                <w:b/>
                <w:bCs/>
                <w:color w:val="000000"/>
                <w:sz w:val="24"/>
                <w:szCs w:val="24"/>
              </w:rPr>
              <w:t>Quoted Price:</w:t>
            </w:r>
          </w:p>
        </w:tc>
        <w:tc>
          <w:tcPr>
            <w:tcW w:w="6404" w:type="dxa"/>
            <w:vAlign w:val="center"/>
          </w:tcPr>
          <w:p w14:paraId="63A0C31A" w14:textId="3FA929B5" w:rsidR="00E64A91" w:rsidRPr="00E50B59" w:rsidRDefault="00E64A91" w:rsidP="00462213">
            <w:pPr>
              <w:widowControl w:val="0"/>
              <w:autoSpaceDE w:val="0"/>
              <w:autoSpaceDN w:val="0"/>
              <w:adjustRightInd w:val="0"/>
              <w:snapToGrid w:val="0"/>
              <w:spacing w:after="0"/>
              <w:rPr>
                <w:rFonts w:ascii="Gill Sans MT" w:hAnsi="Gill Sans MT"/>
                <w:sz w:val="24"/>
                <w:szCs w:val="24"/>
              </w:rPr>
            </w:pPr>
            <w:r w:rsidRPr="00E50B59">
              <w:rPr>
                <w:rFonts w:ascii="Gill Sans MT" w:hAnsi="Gill Sans MT" w:cs="Times New RomanPSMT"/>
                <w:color w:val="000000"/>
                <w:sz w:val="24"/>
                <w:szCs w:val="24"/>
              </w:rPr>
              <w:t xml:space="preserve">The price quoted shall be </w:t>
            </w:r>
            <w:r w:rsidR="00F76B93">
              <w:rPr>
                <w:rFonts w:ascii="Gill Sans MT" w:hAnsi="Gill Sans MT" w:cs="Times New RomanPSMT"/>
                <w:color w:val="000000"/>
                <w:sz w:val="24"/>
                <w:szCs w:val="24"/>
              </w:rPr>
              <w:t xml:space="preserve">Delivered Duty Paid (DDP). </w:t>
            </w:r>
            <w:r w:rsidR="00F76B93" w:rsidRPr="00F76B93">
              <w:rPr>
                <w:rFonts w:ascii="Gill Sans MT" w:hAnsi="Gill Sans MT" w:cs="Times New RomanPSMT"/>
                <w:color w:val="000000"/>
                <w:sz w:val="24"/>
                <w:szCs w:val="24"/>
              </w:rPr>
              <w:t xml:space="preserve">The price quoted shall be in </w:t>
            </w:r>
            <w:r w:rsidR="00F76B93" w:rsidRPr="00F76B93">
              <w:rPr>
                <w:rFonts w:ascii="Gill Sans MT" w:hAnsi="Gill Sans MT" w:cs="Times New RomanPSMT"/>
                <w:b/>
                <w:bCs/>
                <w:color w:val="000000"/>
                <w:sz w:val="24"/>
                <w:szCs w:val="24"/>
              </w:rPr>
              <w:t>Pakistani Rupees (Rs)</w:t>
            </w:r>
            <w:r w:rsidR="002D5961">
              <w:rPr>
                <w:rFonts w:ascii="Gill Sans MT" w:hAnsi="Gill Sans MT" w:cs="Times New RomanPSMT"/>
                <w:b/>
                <w:bCs/>
                <w:color w:val="000000"/>
                <w:sz w:val="24"/>
                <w:szCs w:val="24"/>
              </w:rPr>
              <w:t xml:space="preserve"> </w:t>
            </w:r>
            <w:r w:rsidR="002D5961" w:rsidRPr="002D5961">
              <w:rPr>
                <w:rFonts w:ascii="Gill Sans MT" w:hAnsi="Gill Sans MT" w:cs="Times New RomanPSMT"/>
                <w:color w:val="000000"/>
                <w:sz w:val="24"/>
                <w:szCs w:val="24"/>
              </w:rPr>
              <w:t>inclusive of all taxes and the</w:t>
            </w:r>
            <w:r w:rsidR="002D5961">
              <w:rPr>
                <w:rFonts w:ascii="Gill Sans MT" w:hAnsi="Gill Sans MT" w:cs="Times New RomanPSMT"/>
                <w:color w:val="000000"/>
                <w:sz w:val="24"/>
                <w:szCs w:val="24"/>
              </w:rPr>
              <w:t xml:space="preserve"> </w:t>
            </w:r>
            <w:r w:rsidR="002D5961" w:rsidRPr="002D5961">
              <w:rPr>
                <w:rFonts w:ascii="Gill Sans MT" w:hAnsi="Gill Sans MT" w:cs="Times New RomanPSMT"/>
                <w:color w:val="000000"/>
                <w:sz w:val="24"/>
                <w:szCs w:val="24"/>
              </w:rPr>
              <w:t>incidental service charges.</w:t>
            </w:r>
          </w:p>
        </w:tc>
      </w:tr>
      <w:tr w:rsidR="00E64A91" w:rsidRPr="009B14E5" w14:paraId="54C4585F" w14:textId="77777777" w:rsidTr="00462213">
        <w:trPr>
          <w:jc w:val="center"/>
        </w:trPr>
        <w:tc>
          <w:tcPr>
            <w:tcW w:w="1271" w:type="dxa"/>
            <w:vAlign w:val="center"/>
          </w:tcPr>
          <w:p w14:paraId="568E53F6" w14:textId="55C14F30" w:rsidR="00E64A91" w:rsidRPr="00E50B59" w:rsidRDefault="00E64A91" w:rsidP="00462213">
            <w:pPr>
              <w:widowControl w:val="0"/>
              <w:autoSpaceDE w:val="0"/>
              <w:autoSpaceDN w:val="0"/>
              <w:adjustRightInd w:val="0"/>
              <w:snapToGrid w:val="0"/>
              <w:spacing w:after="0"/>
              <w:rPr>
                <w:rFonts w:ascii="Gill Sans MT" w:hAnsi="Gill Sans MT" w:cs="Times New RomanPS BoldMT"/>
                <w:b/>
                <w:bCs/>
                <w:color w:val="000000"/>
                <w:sz w:val="24"/>
                <w:szCs w:val="24"/>
              </w:rPr>
            </w:pPr>
            <w:r w:rsidRPr="00E50B59">
              <w:rPr>
                <w:rFonts w:ascii="Gill Sans MT" w:hAnsi="Gill Sans MT" w:cs="Times New RomanPS BoldMT"/>
                <w:b/>
                <w:bCs/>
                <w:color w:val="000000"/>
                <w:sz w:val="24"/>
                <w:szCs w:val="24"/>
              </w:rPr>
              <w:t>ITB 11.5</w:t>
            </w:r>
          </w:p>
        </w:tc>
        <w:tc>
          <w:tcPr>
            <w:tcW w:w="2410" w:type="dxa"/>
            <w:vAlign w:val="center"/>
          </w:tcPr>
          <w:p w14:paraId="00952B12" w14:textId="338B601C" w:rsidR="00E64A91" w:rsidRPr="00E64A91" w:rsidRDefault="00E64A91" w:rsidP="00462213">
            <w:pPr>
              <w:widowControl w:val="0"/>
              <w:autoSpaceDE w:val="0"/>
              <w:autoSpaceDN w:val="0"/>
              <w:adjustRightInd w:val="0"/>
              <w:snapToGrid w:val="0"/>
              <w:spacing w:after="0"/>
              <w:rPr>
                <w:rFonts w:ascii="Gill Sans MT" w:hAnsi="Gill Sans MT" w:cs="Times New RomanPSMT"/>
                <w:b/>
                <w:bCs/>
                <w:color w:val="000000"/>
                <w:sz w:val="24"/>
                <w:szCs w:val="24"/>
              </w:rPr>
            </w:pPr>
          </w:p>
        </w:tc>
        <w:tc>
          <w:tcPr>
            <w:tcW w:w="6404" w:type="dxa"/>
            <w:vAlign w:val="center"/>
          </w:tcPr>
          <w:p w14:paraId="2D37E7CC" w14:textId="789ED66E" w:rsidR="00E64A91" w:rsidRPr="00E50B59" w:rsidRDefault="00E64A91" w:rsidP="00462213">
            <w:pPr>
              <w:widowControl w:val="0"/>
              <w:autoSpaceDE w:val="0"/>
              <w:autoSpaceDN w:val="0"/>
              <w:adjustRightInd w:val="0"/>
              <w:snapToGrid w:val="0"/>
              <w:spacing w:after="0"/>
              <w:rPr>
                <w:rFonts w:ascii="Gill Sans MT" w:hAnsi="Gill Sans MT" w:cs="Times New RomanPSMT"/>
                <w:i/>
                <w:iCs/>
                <w:color w:val="000000"/>
                <w:sz w:val="24"/>
                <w:szCs w:val="24"/>
              </w:rPr>
            </w:pPr>
            <w:r w:rsidRPr="00E50B59">
              <w:rPr>
                <w:rFonts w:ascii="Gill Sans MT" w:hAnsi="Gill Sans MT" w:cs="Times New RomanPSMT"/>
                <w:color w:val="000000"/>
                <w:sz w:val="24"/>
                <w:szCs w:val="24"/>
              </w:rPr>
              <w:t xml:space="preserve">The Price shall be </w:t>
            </w:r>
            <w:r w:rsidRPr="00E50B59">
              <w:rPr>
                <w:rFonts w:ascii="Gill Sans MT" w:hAnsi="Gill Sans MT" w:cs="Times New RomanPSMT"/>
                <w:b/>
                <w:bCs/>
                <w:color w:val="000000"/>
                <w:sz w:val="24"/>
                <w:szCs w:val="24"/>
              </w:rPr>
              <w:t>fixed</w:t>
            </w:r>
          </w:p>
        </w:tc>
      </w:tr>
      <w:tr w:rsidR="00B0238A" w:rsidRPr="009B14E5" w14:paraId="25B51497" w14:textId="77777777" w:rsidTr="00A77595">
        <w:trPr>
          <w:jc w:val="center"/>
        </w:trPr>
        <w:tc>
          <w:tcPr>
            <w:tcW w:w="10085" w:type="dxa"/>
            <w:gridSpan w:val="3"/>
            <w:vAlign w:val="center"/>
          </w:tcPr>
          <w:p w14:paraId="0B7F177F" w14:textId="75A1F906" w:rsidR="00B0238A" w:rsidRPr="00E50B59" w:rsidRDefault="00B0238A" w:rsidP="00A77595">
            <w:pPr>
              <w:widowControl w:val="0"/>
              <w:autoSpaceDE w:val="0"/>
              <w:autoSpaceDN w:val="0"/>
              <w:adjustRightInd w:val="0"/>
              <w:snapToGrid w:val="0"/>
              <w:spacing w:after="0"/>
              <w:jc w:val="center"/>
              <w:rPr>
                <w:rFonts w:ascii="Gill Sans MT" w:hAnsi="Gill Sans MT"/>
                <w:b/>
                <w:bCs/>
                <w:sz w:val="24"/>
                <w:szCs w:val="24"/>
              </w:rPr>
            </w:pPr>
            <w:r w:rsidRPr="00E50B59">
              <w:rPr>
                <w:rFonts w:ascii="Gill Sans MT" w:hAnsi="Gill Sans MT" w:cs="Times New RomanPS BoldMT"/>
                <w:b/>
                <w:bCs/>
                <w:color w:val="000000"/>
                <w:sz w:val="24"/>
                <w:szCs w:val="24"/>
              </w:rPr>
              <w:t>Preparation and Submission of Bids</w:t>
            </w:r>
          </w:p>
        </w:tc>
      </w:tr>
      <w:tr w:rsidR="00E64A91" w:rsidRPr="009B14E5" w14:paraId="74B066B5" w14:textId="77777777" w:rsidTr="00462213">
        <w:trPr>
          <w:jc w:val="center"/>
        </w:trPr>
        <w:tc>
          <w:tcPr>
            <w:tcW w:w="1271" w:type="dxa"/>
            <w:vAlign w:val="center"/>
          </w:tcPr>
          <w:p w14:paraId="1F051431" w14:textId="37BF9049" w:rsidR="00E64A91" w:rsidRPr="00E50B59" w:rsidRDefault="00E64A91" w:rsidP="00462213">
            <w:pPr>
              <w:widowControl w:val="0"/>
              <w:autoSpaceDE w:val="0"/>
              <w:autoSpaceDN w:val="0"/>
              <w:adjustRightInd w:val="0"/>
              <w:snapToGrid w:val="0"/>
              <w:spacing w:after="0"/>
              <w:jc w:val="both"/>
              <w:rPr>
                <w:rFonts w:ascii="Gill Sans MT" w:hAnsi="Gill Sans MT" w:cs="Times New RomanPS BoldMT"/>
                <w:b/>
                <w:bCs/>
                <w:color w:val="000000"/>
                <w:sz w:val="24"/>
                <w:szCs w:val="24"/>
              </w:rPr>
            </w:pPr>
            <w:r w:rsidRPr="00E50B59">
              <w:rPr>
                <w:rFonts w:ascii="Gill Sans MT" w:hAnsi="Gill Sans MT" w:cs="Times New RomanPS BoldMT"/>
                <w:b/>
                <w:bCs/>
                <w:color w:val="000000"/>
                <w:sz w:val="24"/>
                <w:szCs w:val="24"/>
              </w:rPr>
              <w:t>ITB 13.</w:t>
            </w:r>
            <w:r>
              <w:rPr>
                <w:rFonts w:ascii="Gill Sans MT" w:hAnsi="Gill Sans MT" w:cs="Times New RomanPS BoldMT"/>
                <w:b/>
                <w:bCs/>
                <w:color w:val="000000"/>
                <w:sz w:val="24"/>
                <w:szCs w:val="24"/>
              </w:rPr>
              <w:t>2</w:t>
            </w:r>
          </w:p>
        </w:tc>
        <w:tc>
          <w:tcPr>
            <w:tcW w:w="2410" w:type="dxa"/>
            <w:vAlign w:val="center"/>
          </w:tcPr>
          <w:p w14:paraId="7A970051" w14:textId="6BBCF475" w:rsidR="00E64A91" w:rsidRPr="00AB5B68" w:rsidRDefault="00B0238A" w:rsidP="00462213">
            <w:pPr>
              <w:widowControl w:val="0"/>
              <w:autoSpaceDE w:val="0"/>
              <w:autoSpaceDN w:val="0"/>
              <w:adjustRightInd w:val="0"/>
              <w:snapToGrid w:val="0"/>
              <w:spacing w:after="0"/>
              <w:jc w:val="both"/>
              <w:rPr>
                <w:rFonts w:ascii="Gill Sans MT" w:hAnsi="Gill Sans MT" w:cs="Times New RomanPSMT"/>
                <w:color w:val="000000"/>
                <w:sz w:val="24"/>
                <w:szCs w:val="24"/>
              </w:rPr>
            </w:pPr>
            <w:r w:rsidRPr="00B0238A">
              <w:rPr>
                <w:rFonts w:ascii="Gill Sans MT" w:hAnsi="Gill Sans MT" w:cs="Times New RomanPSMT"/>
                <w:color w:val="000000"/>
                <w:sz w:val="24"/>
                <w:szCs w:val="24"/>
              </w:rPr>
              <w:t>Documentary evidence of the Bidder’s</w:t>
            </w:r>
            <w:r w:rsidR="003E12FE">
              <w:rPr>
                <w:rFonts w:ascii="Gill Sans MT" w:hAnsi="Gill Sans MT" w:cs="Times New RomanPSMT"/>
                <w:color w:val="000000"/>
                <w:sz w:val="24"/>
                <w:szCs w:val="24"/>
              </w:rPr>
              <w:t xml:space="preserve"> </w:t>
            </w:r>
            <w:r w:rsidRPr="00B0238A">
              <w:rPr>
                <w:rFonts w:ascii="Gill Sans MT" w:hAnsi="Gill Sans MT" w:cs="Times New RomanPSMT"/>
                <w:color w:val="000000"/>
                <w:sz w:val="24"/>
                <w:szCs w:val="24"/>
              </w:rPr>
              <w:t>qualifications to perform the Contract if its Bid is accepted:</w:t>
            </w:r>
          </w:p>
        </w:tc>
        <w:tc>
          <w:tcPr>
            <w:tcW w:w="6404" w:type="dxa"/>
            <w:vAlign w:val="center"/>
          </w:tcPr>
          <w:p w14:paraId="5718EB18" w14:textId="2D24B534" w:rsidR="00E64A91" w:rsidRDefault="004E696D" w:rsidP="00462213">
            <w:pPr>
              <w:pStyle w:val="ListParagraph"/>
              <w:widowControl w:val="0"/>
              <w:numPr>
                <w:ilvl w:val="0"/>
                <w:numId w:val="55"/>
              </w:numPr>
              <w:autoSpaceDE w:val="0"/>
              <w:autoSpaceDN w:val="0"/>
              <w:adjustRightInd w:val="0"/>
              <w:snapToGrid w:val="0"/>
              <w:spacing w:line="276" w:lineRule="auto"/>
              <w:ind w:left="424"/>
              <w:jc w:val="both"/>
              <w:rPr>
                <w:rFonts w:ascii="Gill Sans MT" w:hAnsi="Gill Sans MT" w:cs="Times New RomanPSMT"/>
                <w:color w:val="000000"/>
              </w:rPr>
            </w:pPr>
            <w:r>
              <w:rPr>
                <w:rFonts w:ascii="Gill Sans MT" w:hAnsi="Gill Sans MT" w:cs="Times New RomanPSMT"/>
                <w:color w:val="000000"/>
              </w:rPr>
              <w:t>T</w:t>
            </w:r>
            <w:r w:rsidR="00E64A91" w:rsidRPr="00AB5B68">
              <w:rPr>
                <w:rFonts w:ascii="Gill Sans MT" w:hAnsi="Gill Sans MT" w:cs="Times New RomanPSMT"/>
                <w:color w:val="000000"/>
              </w:rPr>
              <w:t>hat, in the case of a Bidder offering to supply Goods under the Contract that the Bidder manufactures or otherwise produces (using ingredients supplied by primary manufacturers) that the Bidder:</w:t>
            </w:r>
          </w:p>
          <w:p w14:paraId="42D42554" w14:textId="3F923DDF" w:rsidR="009B0B20" w:rsidRPr="009B0B20" w:rsidRDefault="00E64A91" w:rsidP="00462213">
            <w:pPr>
              <w:pStyle w:val="ListParagraph"/>
              <w:widowControl w:val="0"/>
              <w:numPr>
                <w:ilvl w:val="0"/>
                <w:numId w:val="78"/>
              </w:numPr>
              <w:autoSpaceDE w:val="0"/>
              <w:autoSpaceDN w:val="0"/>
              <w:adjustRightInd w:val="0"/>
              <w:snapToGrid w:val="0"/>
              <w:spacing w:line="276" w:lineRule="auto"/>
              <w:ind w:left="747"/>
              <w:jc w:val="both"/>
              <w:rPr>
                <w:rFonts w:ascii="Gill Sans MT" w:hAnsi="Gill Sans MT" w:cs="Times New RomanPSMT"/>
                <w:color w:val="000000"/>
              </w:rPr>
            </w:pPr>
            <w:r w:rsidRPr="00B0238A">
              <w:rPr>
                <w:rFonts w:ascii="Gill Sans MT" w:hAnsi="Gill Sans MT" w:cs="Times New RomanPSMT"/>
                <w:color w:val="000000"/>
              </w:rPr>
              <w:t>is incorporated in the country of manufacture of the Goods</w:t>
            </w:r>
          </w:p>
          <w:p w14:paraId="0A3AC225" w14:textId="597E638B" w:rsidR="00B0238A" w:rsidRDefault="00E64A91" w:rsidP="00462213">
            <w:pPr>
              <w:pStyle w:val="ListParagraph"/>
              <w:widowControl w:val="0"/>
              <w:numPr>
                <w:ilvl w:val="0"/>
                <w:numId w:val="78"/>
              </w:numPr>
              <w:autoSpaceDE w:val="0"/>
              <w:autoSpaceDN w:val="0"/>
              <w:adjustRightInd w:val="0"/>
              <w:snapToGrid w:val="0"/>
              <w:spacing w:line="276" w:lineRule="auto"/>
              <w:ind w:left="747"/>
              <w:jc w:val="both"/>
              <w:rPr>
                <w:rFonts w:ascii="Gill Sans MT" w:hAnsi="Gill Sans MT" w:cs="Times New RomanPSMT"/>
                <w:color w:val="000000"/>
              </w:rPr>
            </w:pPr>
            <w:r w:rsidRPr="00B0238A">
              <w:rPr>
                <w:rFonts w:ascii="Gill Sans MT" w:hAnsi="Gill Sans MT" w:cs="Times New RomanPSMT"/>
                <w:color w:val="000000"/>
              </w:rPr>
              <w:t>has been licensed by the regulatory authority in the country of manufacture</w:t>
            </w:r>
            <w:r w:rsidR="009745AA">
              <w:rPr>
                <w:rFonts w:ascii="Gill Sans MT" w:hAnsi="Gill Sans MT" w:cs="Times New RomanPSMT"/>
                <w:color w:val="000000"/>
              </w:rPr>
              <w:t>r</w:t>
            </w:r>
            <w:r w:rsidRPr="00B0238A">
              <w:rPr>
                <w:rFonts w:ascii="Gill Sans MT" w:hAnsi="Gill Sans MT" w:cs="Times New RomanPSMT"/>
                <w:color w:val="000000"/>
              </w:rPr>
              <w:t xml:space="preserve"> to supply the Goods;</w:t>
            </w:r>
          </w:p>
          <w:p w14:paraId="5664EBA4" w14:textId="25535472" w:rsidR="00E64A91" w:rsidRPr="00B0238A" w:rsidRDefault="00E64A91" w:rsidP="00462213">
            <w:pPr>
              <w:pStyle w:val="ListParagraph"/>
              <w:widowControl w:val="0"/>
              <w:numPr>
                <w:ilvl w:val="0"/>
                <w:numId w:val="78"/>
              </w:numPr>
              <w:autoSpaceDE w:val="0"/>
              <w:autoSpaceDN w:val="0"/>
              <w:adjustRightInd w:val="0"/>
              <w:snapToGrid w:val="0"/>
              <w:spacing w:line="276" w:lineRule="auto"/>
              <w:ind w:left="747"/>
              <w:jc w:val="both"/>
              <w:rPr>
                <w:rFonts w:ascii="Gill Sans MT" w:hAnsi="Gill Sans MT" w:cs="Times New RomanPSMT"/>
                <w:color w:val="000000"/>
              </w:rPr>
            </w:pPr>
            <w:r w:rsidRPr="00B0238A">
              <w:rPr>
                <w:rFonts w:ascii="Gill Sans MT" w:hAnsi="Gill Sans MT" w:cs="Times New RomanPSMT"/>
                <w:color w:val="000000"/>
              </w:rPr>
              <w:t xml:space="preserve">has manufactured and marketed the specific goods covered by this bidding document, for at least two (2) years, and for similar Goods for at least </w:t>
            </w:r>
            <w:r w:rsidR="00B0238A">
              <w:rPr>
                <w:rFonts w:ascii="Gill Sans MT" w:hAnsi="Gill Sans MT" w:cs="Times New RomanPSMT"/>
                <w:color w:val="000000"/>
              </w:rPr>
              <w:t>Three</w:t>
            </w:r>
            <w:r w:rsidRPr="00B0238A">
              <w:rPr>
                <w:rFonts w:ascii="Gill Sans MT" w:hAnsi="Gill Sans MT" w:cs="Times New RomanPSMT"/>
                <w:color w:val="000000"/>
              </w:rPr>
              <w:t xml:space="preserve"> (</w:t>
            </w:r>
            <w:r w:rsidR="00B0238A">
              <w:rPr>
                <w:rFonts w:ascii="Gill Sans MT" w:hAnsi="Gill Sans MT" w:cs="Times New RomanPSMT"/>
                <w:color w:val="000000"/>
              </w:rPr>
              <w:t>3</w:t>
            </w:r>
            <w:r w:rsidRPr="00B0238A">
              <w:rPr>
                <w:rFonts w:ascii="Gill Sans MT" w:hAnsi="Gill Sans MT" w:cs="Times New RomanPSMT"/>
                <w:color w:val="000000"/>
              </w:rPr>
              <w:t>) years;</w:t>
            </w:r>
          </w:p>
          <w:p w14:paraId="33F917A3" w14:textId="77777777" w:rsidR="00B0238A" w:rsidRPr="00B0238A" w:rsidRDefault="00B0238A" w:rsidP="00462213">
            <w:pPr>
              <w:pStyle w:val="ListParagraph"/>
              <w:widowControl w:val="0"/>
              <w:numPr>
                <w:ilvl w:val="0"/>
                <w:numId w:val="56"/>
              </w:numPr>
              <w:autoSpaceDE w:val="0"/>
              <w:autoSpaceDN w:val="0"/>
              <w:adjustRightInd w:val="0"/>
              <w:snapToGrid w:val="0"/>
              <w:spacing w:line="276" w:lineRule="auto"/>
              <w:ind w:left="424"/>
              <w:jc w:val="both"/>
              <w:rPr>
                <w:rFonts w:ascii="Gill Sans MT" w:hAnsi="Gill Sans MT" w:cs="Times New RomanPSMT"/>
                <w:vanish/>
                <w:color w:val="000000"/>
              </w:rPr>
            </w:pPr>
          </w:p>
          <w:p w14:paraId="30A1A428" w14:textId="4ADA4E42" w:rsidR="00B0238A" w:rsidRDefault="00B0238A" w:rsidP="00462213">
            <w:pPr>
              <w:pStyle w:val="ListParagraph"/>
              <w:widowControl w:val="0"/>
              <w:numPr>
                <w:ilvl w:val="0"/>
                <w:numId w:val="56"/>
              </w:numPr>
              <w:autoSpaceDE w:val="0"/>
              <w:autoSpaceDN w:val="0"/>
              <w:adjustRightInd w:val="0"/>
              <w:snapToGrid w:val="0"/>
              <w:spacing w:line="276" w:lineRule="auto"/>
              <w:ind w:left="424"/>
              <w:jc w:val="both"/>
              <w:rPr>
                <w:rFonts w:ascii="Gill Sans MT" w:hAnsi="Gill Sans MT" w:cs="Times New RomanPSMT"/>
                <w:color w:val="000000"/>
              </w:rPr>
            </w:pPr>
            <w:r w:rsidRPr="00B0238A">
              <w:rPr>
                <w:rFonts w:ascii="Gill Sans MT" w:hAnsi="Gill Sans MT" w:cs="Times New RomanPSMT"/>
                <w:color w:val="000000"/>
              </w:rPr>
              <w:t xml:space="preserve">That, in the case of a Bidder offering to supply Goods under </w:t>
            </w:r>
            <w:r w:rsidRPr="00B0238A">
              <w:rPr>
                <w:rFonts w:ascii="Gill Sans MT" w:hAnsi="Gill Sans MT" w:cs="Times New RomanPSMT"/>
                <w:color w:val="000000"/>
              </w:rPr>
              <w:lastRenderedPageBreak/>
              <w:t>the Contract that the Bidder does not manufacture or otherwise produce</w:t>
            </w:r>
            <w:r>
              <w:rPr>
                <w:rFonts w:ascii="Gill Sans MT" w:hAnsi="Gill Sans MT" w:cs="Times New RomanPSMT"/>
                <w:color w:val="000000"/>
              </w:rPr>
              <w:t>:</w:t>
            </w:r>
          </w:p>
          <w:p w14:paraId="7B31A405" w14:textId="6EC1DEBE" w:rsidR="009B0B20" w:rsidRDefault="00E64A91" w:rsidP="00462213">
            <w:pPr>
              <w:pStyle w:val="ListParagraph"/>
              <w:widowControl w:val="0"/>
              <w:numPr>
                <w:ilvl w:val="0"/>
                <w:numId w:val="79"/>
              </w:numPr>
              <w:autoSpaceDE w:val="0"/>
              <w:autoSpaceDN w:val="0"/>
              <w:adjustRightInd w:val="0"/>
              <w:snapToGrid w:val="0"/>
              <w:spacing w:line="276" w:lineRule="auto"/>
              <w:jc w:val="both"/>
              <w:rPr>
                <w:rFonts w:ascii="Gill Sans MT" w:hAnsi="Gill Sans MT" w:cs="Times New RomanPSMT"/>
                <w:color w:val="000000"/>
              </w:rPr>
            </w:pPr>
            <w:r w:rsidRPr="00B0238A">
              <w:rPr>
                <w:rFonts w:ascii="Gill Sans MT" w:hAnsi="Gill Sans MT" w:cs="Times New RomanPSMT"/>
                <w:color w:val="000000"/>
              </w:rPr>
              <w:t xml:space="preserve">that the Bidder has been duly authorized </w:t>
            </w:r>
            <w:r w:rsidR="009B0B20">
              <w:rPr>
                <w:rFonts w:ascii="Gill Sans MT" w:hAnsi="Gill Sans MT" w:cs="Times New RomanPSMT"/>
                <w:color w:val="000000"/>
              </w:rPr>
              <w:t>by a manufacturer of the Goods and Authorization letter on the original letter head of the manufacturer</w:t>
            </w:r>
            <w:r w:rsidR="00DF43DD">
              <w:rPr>
                <w:rFonts w:ascii="Gill Sans MT" w:hAnsi="Gill Sans MT" w:cs="Times New RomanPSMT"/>
                <w:color w:val="000000"/>
              </w:rPr>
              <w:t>;</w:t>
            </w:r>
          </w:p>
          <w:p w14:paraId="1B898D8C" w14:textId="30E09875" w:rsidR="009B0B20" w:rsidRDefault="009B0B20" w:rsidP="00462213">
            <w:pPr>
              <w:pStyle w:val="ListParagraph"/>
              <w:widowControl w:val="0"/>
              <w:numPr>
                <w:ilvl w:val="0"/>
                <w:numId w:val="79"/>
              </w:numPr>
              <w:autoSpaceDE w:val="0"/>
              <w:autoSpaceDN w:val="0"/>
              <w:adjustRightInd w:val="0"/>
              <w:snapToGrid w:val="0"/>
              <w:spacing w:line="276" w:lineRule="auto"/>
              <w:jc w:val="both"/>
              <w:rPr>
                <w:rFonts w:ascii="Gill Sans MT" w:hAnsi="Gill Sans MT" w:cs="Times New RomanPSMT"/>
                <w:color w:val="000000"/>
              </w:rPr>
            </w:pPr>
            <w:r>
              <w:rPr>
                <w:rFonts w:ascii="Gill Sans MT" w:hAnsi="Gill Sans MT" w:cs="Times New RomanPSMT"/>
                <w:color w:val="000000"/>
              </w:rPr>
              <w:t>M</w:t>
            </w:r>
            <w:r w:rsidR="00E64A91" w:rsidRPr="00B0238A">
              <w:rPr>
                <w:rFonts w:ascii="Gill Sans MT" w:hAnsi="Gill Sans MT" w:cs="Times New RomanPSMT"/>
                <w:color w:val="000000"/>
              </w:rPr>
              <w:t xml:space="preserve">anufacturer of the Goods meets the criteria under (i) above to supply the Goods in </w:t>
            </w:r>
            <w:r w:rsidR="005E0B5F">
              <w:rPr>
                <w:rFonts w:ascii="Gill Sans MT" w:hAnsi="Gill Sans MT" w:cs="Times New RomanPSMT"/>
                <w:color w:val="000000"/>
              </w:rPr>
              <w:t>Pakistan;</w:t>
            </w:r>
          </w:p>
          <w:p w14:paraId="2668672A" w14:textId="6EABFE84" w:rsidR="005E0B5F" w:rsidRPr="005E0B5F" w:rsidRDefault="005E0B5F" w:rsidP="00462213">
            <w:pPr>
              <w:pStyle w:val="ListParagraph"/>
              <w:widowControl w:val="0"/>
              <w:numPr>
                <w:ilvl w:val="0"/>
                <w:numId w:val="79"/>
              </w:numPr>
              <w:autoSpaceDE w:val="0"/>
              <w:autoSpaceDN w:val="0"/>
              <w:adjustRightInd w:val="0"/>
              <w:snapToGrid w:val="0"/>
              <w:spacing w:line="276" w:lineRule="auto"/>
              <w:jc w:val="both"/>
              <w:rPr>
                <w:rFonts w:ascii="Gill Sans MT" w:hAnsi="Gill Sans MT" w:cs="Times New RomanPSMT"/>
                <w:color w:val="000000"/>
              </w:rPr>
            </w:pPr>
            <w:r>
              <w:rPr>
                <w:rFonts w:ascii="Gill Sans MT" w:hAnsi="Gill Sans MT" w:cs="Times New RomanPSMT"/>
                <w:color w:val="000000"/>
              </w:rPr>
              <w:t>That the bidder is incorporated in Pakistan, certificate of incorporation has been submitted;</w:t>
            </w:r>
          </w:p>
          <w:p w14:paraId="20E2B521" w14:textId="3F753AEA" w:rsidR="00E64A91" w:rsidRPr="00AB5B68" w:rsidRDefault="00E64A91" w:rsidP="00462213">
            <w:pPr>
              <w:widowControl w:val="0"/>
              <w:autoSpaceDE w:val="0"/>
              <w:autoSpaceDN w:val="0"/>
              <w:adjustRightInd w:val="0"/>
              <w:snapToGrid w:val="0"/>
              <w:spacing w:after="0"/>
              <w:jc w:val="both"/>
              <w:rPr>
                <w:rFonts w:ascii="Gill Sans MT" w:hAnsi="Gill Sans MT" w:cs="Times New RomanPSMT"/>
                <w:color w:val="000000"/>
                <w:sz w:val="24"/>
                <w:szCs w:val="24"/>
              </w:rPr>
            </w:pPr>
            <w:r w:rsidRPr="00AB5B68">
              <w:rPr>
                <w:rFonts w:ascii="Gill Sans MT" w:hAnsi="Gill Sans MT" w:cs="Times New RomanPSMT"/>
                <w:color w:val="000000"/>
                <w:sz w:val="24"/>
                <w:szCs w:val="24"/>
              </w:rPr>
              <w:t>The Bidder shall also submit the following additional information:</w:t>
            </w:r>
          </w:p>
          <w:p w14:paraId="0F619D9A" w14:textId="2A0E1B24" w:rsidR="005E0B5F" w:rsidRDefault="005E0B5F" w:rsidP="00462213">
            <w:pPr>
              <w:pStyle w:val="ListParagraph"/>
              <w:widowControl w:val="0"/>
              <w:numPr>
                <w:ilvl w:val="0"/>
                <w:numId w:val="57"/>
              </w:numPr>
              <w:autoSpaceDE w:val="0"/>
              <w:autoSpaceDN w:val="0"/>
              <w:adjustRightInd w:val="0"/>
              <w:snapToGrid w:val="0"/>
              <w:spacing w:line="276" w:lineRule="auto"/>
              <w:ind w:left="424"/>
              <w:jc w:val="both"/>
              <w:rPr>
                <w:rFonts w:ascii="Gill Sans MT" w:hAnsi="Gill Sans MT" w:cs="Times New RomanPSMT"/>
                <w:color w:val="000000"/>
              </w:rPr>
            </w:pPr>
            <w:r>
              <w:rPr>
                <w:rFonts w:ascii="Gill Sans MT" w:hAnsi="Gill Sans MT" w:cs="Times New RomanPSMT"/>
                <w:color w:val="000000"/>
              </w:rPr>
              <w:t>registration certificate for National Tax Number and Sales Tax Number and must also be on active tax payer list.</w:t>
            </w:r>
          </w:p>
          <w:p w14:paraId="7A3402C0" w14:textId="5DF9F2E2" w:rsidR="00434EB1" w:rsidRDefault="00434EB1" w:rsidP="00462213">
            <w:pPr>
              <w:pStyle w:val="ListParagraph"/>
              <w:widowControl w:val="0"/>
              <w:numPr>
                <w:ilvl w:val="0"/>
                <w:numId w:val="57"/>
              </w:numPr>
              <w:autoSpaceDE w:val="0"/>
              <w:autoSpaceDN w:val="0"/>
              <w:adjustRightInd w:val="0"/>
              <w:snapToGrid w:val="0"/>
              <w:spacing w:line="276" w:lineRule="auto"/>
              <w:ind w:left="424"/>
              <w:jc w:val="both"/>
              <w:rPr>
                <w:rFonts w:ascii="Gill Sans MT" w:hAnsi="Gill Sans MT" w:cs="Times New RomanPSMT"/>
                <w:color w:val="000000"/>
              </w:rPr>
            </w:pPr>
            <w:r>
              <w:rPr>
                <w:rFonts w:ascii="Gill Sans MT" w:hAnsi="Gill Sans MT" w:cs="Times New RomanPSMT"/>
                <w:color w:val="000000"/>
              </w:rPr>
              <w:t>Supply completion certificates, audit reports, and other documents required as an evidence for technical evaluation.</w:t>
            </w:r>
          </w:p>
          <w:p w14:paraId="20E462D6" w14:textId="0DED6B49" w:rsidR="00E64A91" w:rsidRPr="00E0081D" w:rsidRDefault="00E64A91" w:rsidP="00462213">
            <w:pPr>
              <w:pStyle w:val="ListParagraph"/>
              <w:widowControl w:val="0"/>
              <w:numPr>
                <w:ilvl w:val="0"/>
                <w:numId w:val="57"/>
              </w:numPr>
              <w:autoSpaceDE w:val="0"/>
              <w:autoSpaceDN w:val="0"/>
              <w:adjustRightInd w:val="0"/>
              <w:snapToGrid w:val="0"/>
              <w:spacing w:line="276" w:lineRule="auto"/>
              <w:ind w:left="424"/>
              <w:jc w:val="both"/>
              <w:rPr>
                <w:rFonts w:ascii="Gill Sans MT" w:hAnsi="Gill Sans MT" w:cs="Times New RomanPSMT"/>
                <w:color w:val="000000"/>
              </w:rPr>
            </w:pPr>
            <w:r w:rsidRPr="0065286A">
              <w:rPr>
                <w:rFonts w:ascii="Gill Sans MT" w:hAnsi="Gill Sans MT" w:cs="Times New RomanPSMT"/>
                <w:color w:val="000000"/>
              </w:rPr>
              <w:t>details of on-site quality control laboratory facilities and services and range of tests conducted</w:t>
            </w:r>
            <w:r>
              <w:rPr>
                <w:rFonts w:ascii="Gill Sans MT" w:hAnsi="Gill Sans MT" w:cs="Times New RomanPSMT"/>
                <w:color w:val="000000"/>
              </w:rPr>
              <w:t xml:space="preserve"> </w:t>
            </w:r>
            <w:r>
              <w:rPr>
                <w:rFonts w:ascii="Gill Sans MT" w:hAnsi="Gill Sans MT" w:cs="Times New RomanPSMT"/>
                <w:i/>
                <w:color w:val="000000"/>
              </w:rPr>
              <w:t>(if any)</w:t>
            </w:r>
          </w:p>
        </w:tc>
      </w:tr>
      <w:tr w:rsidR="00E64A91" w:rsidRPr="009B14E5" w14:paraId="6C6E38FC" w14:textId="77777777" w:rsidTr="00462213">
        <w:trPr>
          <w:jc w:val="center"/>
        </w:trPr>
        <w:tc>
          <w:tcPr>
            <w:tcW w:w="1271" w:type="dxa"/>
            <w:vAlign w:val="center"/>
          </w:tcPr>
          <w:p w14:paraId="2EE3BA33" w14:textId="55E45E65" w:rsidR="00E64A91" w:rsidRPr="00E50B59" w:rsidRDefault="00E64A91" w:rsidP="00462213">
            <w:pPr>
              <w:widowControl w:val="0"/>
              <w:autoSpaceDE w:val="0"/>
              <w:autoSpaceDN w:val="0"/>
              <w:adjustRightInd w:val="0"/>
              <w:snapToGrid w:val="0"/>
              <w:spacing w:after="0"/>
              <w:jc w:val="both"/>
              <w:rPr>
                <w:rFonts w:ascii="Gill Sans MT" w:hAnsi="Gill Sans MT"/>
                <w:b/>
                <w:bCs/>
                <w:sz w:val="24"/>
                <w:szCs w:val="24"/>
              </w:rPr>
            </w:pPr>
            <w:r w:rsidRPr="00E50B59">
              <w:rPr>
                <w:rFonts w:ascii="Gill Sans MT" w:hAnsi="Gill Sans MT" w:cs="Times New RomanPS BoldMT"/>
                <w:b/>
                <w:bCs/>
                <w:color w:val="000000"/>
                <w:sz w:val="24"/>
                <w:szCs w:val="24"/>
              </w:rPr>
              <w:lastRenderedPageBreak/>
              <w:t>ITB</w:t>
            </w:r>
            <w:r w:rsidR="00F76B93">
              <w:rPr>
                <w:rFonts w:ascii="Gill Sans MT" w:hAnsi="Gill Sans MT" w:cs="Times New RomanPS BoldMT"/>
                <w:b/>
                <w:bCs/>
                <w:color w:val="000000"/>
                <w:sz w:val="24"/>
                <w:szCs w:val="24"/>
              </w:rPr>
              <w:t xml:space="preserve"> </w:t>
            </w:r>
            <w:r w:rsidRPr="00E50B59">
              <w:rPr>
                <w:rFonts w:ascii="Gill Sans MT" w:hAnsi="Gill Sans MT" w:cs="Times New RomanPS BoldMT"/>
                <w:b/>
                <w:bCs/>
                <w:color w:val="000000"/>
                <w:sz w:val="24"/>
                <w:szCs w:val="24"/>
              </w:rPr>
              <w:t>13.3 (d)</w:t>
            </w:r>
          </w:p>
        </w:tc>
        <w:tc>
          <w:tcPr>
            <w:tcW w:w="2410" w:type="dxa"/>
            <w:vAlign w:val="center"/>
          </w:tcPr>
          <w:p w14:paraId="68BFF7FA" w14:textId="51A00FF9" w:rsidR="00E64A91" w:rsidRPr="00E50B59" w:rsidRDefault="00F76B93"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sidRPr="00E50B59">
              <w:rPr>
                <w:rFonts w:ascii="Gill Sans MT" w:hAnsi="Gill Sans MT" w:cs="Times New RomanPSMT"/>
                <w:b/>
                <w:bCs/>
                <w:color w:val="000000"/>
                <w:sz w:val="24"/>
                <w:szCs w:val="24"/>
              </w:rPr>
              <w:t>Qualification requirements:</w:t>
            </w:r>
          </w:p>
        </w:tc>
        <w:tc>
          <w:tcPr>
            <w:tcW w:w="6404" w:type="dxa"/>
            <w:vAlign w:val="center"/>
          </w:tcPr>
          <w:p w14:paraId="6DCCCC36" w14:textId="346678D3" w:rsidR="00040C40" w:rsidRPr="00382A75" w:rsidRDefault="005E0B5F" w:rsidP="00462213">
            <w:pPr>
              <w:pStyle w:val="ListParagraph"/>
              <w:widowControl w:val="0"/>
              <w:numPr>
                <w:ilvl w:val="0"/>
                <w:numId w:val="48"/>
              </w:numPr>
              <w:autoSpaceDE w:val="0"/>
              <w:autoSpaceDN w:val="0"/>
              <w:adjustRightInd w:val="0"/>
              <w:snapToGrid w:val="0"/>
              <w:spacing w:after="240" w:line="276" w:lineRule="auto"/>
              <w:ind w:left="424"/>
              <w:jc w:val="both"/>
              <w:rPr>
                <w:rFonts w:ascii="Gill Sans MT" w:hAnsi="Gill Sans MT"/>
              </w:rPr>
            </w:pPr>
            <w:bookmarkStart w:id="22" w:name="_Hlk102023341"/>
            <w:bookmarkStart w:id="23" w:name="_Hlk79121460"/>
            <w:r w:rsidRPr="00382A75">
              <w:rPr>
                <w:rFonts w:ascii="Gill Sans MT" w:hAnsi="Gill Sans MT"/>
              </w:rPr>
              <w:t>Manufacturer / Importer /</w:t>
            </w:r>
            <w:r w:rsidR="003E12FE">
              <w:rPr>
                <w:rFonts w:ascii="Gill Sans MT" w:hAnsi="Gill Sans MT"/>
              </w:rPr>
              <w:t xml:space="preserve"> Sole</w:t>
            </w:r>
            <w:r w:rsidRPr="00382A75">
              <w:rPr>
                <w:rFonts w:ascii="Gill Sans MT" w:hAnsi="Gill Sans MT"/>
              </w:rPr>
              <w:t xml:space="preserve"> </w:t>
            </w:r>
            <w:r w:rsidR="00DF43DD" w:rsidRPr="00382A75">
              <w:rPr>
                <w:rFonts w:ascii="Gill Sans MT" w:hAnsi="Gill Sans MT"/>
              </w:rPr>
              <w:t>Authorized</w:t>
            </w:r>
            <w:r w:rsidRPr="00382A75">
              <w:rPr>
                <w:rFonts w:ascii="Gill Sans MT" w:hAnsi="Gill Sans MT"/>
              </w:rPr>
              <w:t xml:space="preserve"> Agent of Manufacturer</w:t>
            </w:r>
            <w:bookmarkEnd w:id="22"/>
          </w:p>
          <w:bookmarkEnd w:id="23"/>
          <w:p w14:paraId="492657B9" w14:textId="6E3502A7" w:rsidR="00E64A91" w:rsidRPr="00382A75" w:rsidRDefault="00E64A91" w:rsidP="00462213">
            <w:pPr>
              <w:pStyle w:val="ListParagraph"/>
              <w:widowControl w:val="0"/>
              <w:numPr>
                <w:ilvl w:val="0"/>
                <w:numId w:val="48"/>
              </w:numPr>
              <w:autoSpaceDE w:val="0"/>
              <w:autoSpaceDN w:val="0"/>
              <w:adjustRightInd w:val="0"/>
              <w:snapToGrid w:val="0"/>
              <w:spacing w:after="240" w:line="276" w:lineRule="auto"/>
              <w:ind w:left="424"/>
              <w:jc w:val="both"/>
              <w:rPr>
                <w:rFonts w:ascii="Gill Sans MT" w:hAnsi="Gill Sans MT"/>
              </w:rPr>
            </w:pPr>
            <w:r w:rsidRPr="00382A75">
              <w:rPr>
                <w:rFonts w:ascii="Gill Sans MT" w:hAnsi="Gill Sans MT"/>
              </w:rPr>
              <w:t>Manufacturer's authorization(s) (Such authorization letter shall be furnished in accordance to the sample format of bid document)</w:t>
            </w:r>
            <w:r w:rsidR="00DF43DD" w:rsidRPr="00382A75">
              <w:rPr>
                <w:rFonts w:ascii="Gill Sans MT" w:hAnsi="Gill Sans MT"/>
              </w:rPr>
              <w:t xml:space="preserve"> at </w:t>
            </w:r>
            <w:r w:rsidR="00DF43DD" w:rsidRPr="00382A75">
              <w:rPr>
                <w:rFonts w:ascii="Gill Sans MT" w:hAnsi="Gill Sans MT"/>
                <w:b/>
                <w:bCs/>
                <w:i/>
                <w:iCs/>
              </w:rPr>
              <w:t>(Annex-E)</w:t>
            </w:r>
          </w:p>
          <w:p w14:paraId="5C5F7F03" w14:textId="48F0D07C" w:rsidR="00E64A91" w:rsidRPr="00382A75" w:rsidRDefault="00E64A91" w:rsidP="00462213">
            <w:pPr>
              <w:pStyle w:val="ListParagraph"/>
              <w:widowControl w:val="0"/>
              <w:numPr>
                <w:ilvl w:val="0"/>
                <w:numId w:val="48"/>
              </w:numPr>
              <w:autoSpaceDE w:val="0"/>
              <w:autoSpaceDN w:val="0"/>
              <w:adjustRightInd w:val="0"/>
              <w:snapToGrid w:val="0"/>
              <w:spacing w:after="240" w:line="276" w:lineRule="auto"/>
              <w:ind w:left="424"/>
              <w:jc w:val="both"/>
              <w:rPr>
                <w:rFonts w:ascii="Gill Sans MT" w:hAnsi="Gill Sans MT"/>
              </w:rPr>
            </w:pPr>
            <w:r w:rsidRPr="00382A75">
              <w:rPr>
                <w:rFonts w:ascii="Gill Sans MT" w:hAnsi="Gill Sans MT"/>
              </w:rPr>
              <w:t xml:space="preserve">The bidder(s) must provide copy of Bidder’s Certificate of Incorporation/ registration </w:t>
            </w:r>
            <w:r w:rsidR="003E12FE">
              <w:rPr>
                <w:rFonts w:ascii="Gill Sans MT" w:hAnsi="Gill Sans MT"/>
              </w:rPr>
              <w:t xml:space="preserve">in Procuring Entity’s country </w:t>
            </w:r>
            <w:r w:rsidRPr="00382A75">
              <w:rPr>
                <w:rFonts w:ascii="Gill Sans MT" w:hAnsi="Gill Sans MT"/>
              </w:rPr>
              <w:t>signed and stamped.</w:t>
            </w:r>
          </w:p>
          <w:p w14:paraId="5F6CA7E9" w14:textId="37942B35" w:rsidR="00040C40" w:rsidRPr="00382A75" w:rsidRDefault="00E64A91" w:rsidP="00462213">
            <w:pPr>
              <w:pStyle w:val="ListParagraph"/>
              <w:widowControl w:val="0"/>
              <w:numPr>
                <w:ilvl w:val="0"/>
                <w:numId w:val="48"/>
              </w:numPr>
              <w:autoSpaceDE w:val="0"/>
              <w:autoSpaceDN w:val="0"/>
              <w:adjustRightInd w:val="0"/>
              <w:snapToGrid w:val="0"/>
              <w:spacing w:after="240" w:line="276" w:lineRule="auto"/>
              <w:ind w:left="424"/>
              <w:jc w:val="both"/>
              <w:rPr>
                <w:rFonts w:ascii="Gill Sans MT" w:hAnsi="Gill Sans MT"/>
              </w:rPr>
            </w:pPr>
            <w:r w:rsidRPr="00382A75">
              <w:rPr>
                <w:rFonts w:ascii="Gill Sans MT" w:hAnsi="Gill Sans MT"/>
              </w:rPr>
              <w:t>The bidder(s) shall provide National Tax No. and Sales Tax No. The bidder should be on Active Taxpayers List (ATL) on FBR.</w:t>
            </w:r>
          </w:p>
          <w:p w14:paraId="28E03AFC" w14:textId="18172486" w:rsidR="00021CB0" w:rsidRPr="00382A75" w:rsidRDefault="00021CB0" w:rsidP="00462213">
            <w:pPr>
              <w:pStyle w:val="ListParagraph"/>
              <w:widowControl w:val="0"/>
              <w:numPr>
                <w:ilvl w:val="0"/>
                <w:numId w:val="48"/>
              </w:numPr>
              <w:autoSpaceDE w:val="0"/>
              <w:autoSpaceDN w:val="0"/>
              <w:adjustRightInd w:val="0"/>
              <w:snapToGrid w:val="0"/>
              <w:spacing w:after="240" w:line="276" w:lineRule="auto"/>
              <w:ind w:left="424"/>
              <w:jc w:val="both"/>
              <w:rPr>
                <w:rFonts w:ascii="Gill Sans MT" w:hAnsi="Gill Sans MT"/>
              </w:rPr>
            </w:pPr>
            <w:r w:rsidRPr="009745AA">
              <w:rPr>
                <w:rFonts w:ascii="Gill Sans MT" w:hAnsi="Gill Sans MT"/>
                <w:b/>
                <w:bCs/>
              </w:rPr>
              <w:t>Verification:</w:t>
            </w:r>
            <w:r w:rsidRPr="00382A75">
              <w:rPr>
                <w:rFonts w:ascii="Gill Sans MT" w:hAnsi="Gill Sans MT"/>
              </w:rPr>
              <w:t xml:space="preserve"> All relevant forms,</w:t>
            </w:r>
            <w:r w:rsidR="009745AA">
              <w:rPr>
                <w:rFonts w:ascii="Gill Sans MT" w:hAnsi="Gill Sans MT"/>
              </w:rPr>
              <w:t xml:space="preserve"> Completion certificates, and other supporting</w:t>
            </w:r>
            <w:r w:rsidRPr="00382A75">
              <w:rPr>
                <w:rFonts w:ascii="Gill Sans MT" w:hAnsi="Gill Sans MT"/>
              </w:rPr>
              <w:t xml:space="preserve"> document</w:t>
            </w:r>
            <w:r w:rsidR="009745AA">
              <w:rPr>
                <w:rFonts w:ascii="Gill Sans MT" w:hAnsi="Gill Sans MT"/>
              </w:rPr>
              <w:t>s</w:t>
            </w:r>
            <w:r w:rsidRPr="00382A75">
              <w:rPr>
                <w:rFonts w:ascii="Gill Sans MT" w:hAnsi="Gill Sans MT"/>
              </w:rPr>
              <w:t xml:space="preserve"> submitted as evidence has been signed &amp; stamped by the bidder or any authorized person for whom written authority letter has been submitted.</w:t>
            </w:r>
          </w:p>
          <w:p w14:paraId="4A4A64EC" w14:textId="2E7A1962" w:rsidR="00021CB0" w:rsidRPr="00382A75" w:rsidRDefault="00021CB0" w:rsidP="00462213">
            <w:pPr>
              <w:pStyle w:val="ListParagraph"/>
              <w:widowControl w:val="0"/>
              <w:numPr>
                <w:ilvl w:val="0"/>
                <w:numId w:val="48"/>
              </w:numPr>
              <w:autoSpaceDE w:val="0"/>
              <w:autoSpaceDN w:val="0"/>
              <w:adjustRightInd w:val="0"/>
              <w:snapToGrid w:val="0"/>
              <w:spacing w:after="240" w:line="276" w:lineRule="auto"/>
              <w:ind w:left="424"/>
              <w:jc w:val="both"/>
              <w:rPr>
                <w:rFonts w:ascii="Gill Sans MT" w:hAnsi="Gill Sans MT"/>
              </w:rPr>
            </w:pPr>
            <w:r w:rsidRPr="009745AA">
              <w:rPr>
                <w:rFonts w:ascii="Gill Sans MT" w:hAnsi="Gill Sans MT"/>
                <w:b/>
                <w:bCs/>
              </w:rPr>
              <w:t>Compliance to Agreement:</w:t>
            </w:r>
            <w:r w:rsidRPr="00382A75">
              <w:rPr>
                <w:rFonts w:ascii="Gill Sans MT" w:hAnsi="Gill Sans MT"/>
              </w:rPr>
              <w:t xml:space="preserve">  Accepting all the conditions set forth in these Bid Solicitation Documents </w:t>
            </w:r>
            <w:r w:rsidR="00BA77BD">
              <w:rPr>
                <w:rFonts w:ascii="Gill Sans MT" w:hAnsi="Gill Sans MT"/>
              </w:rPr>
              <w:t>bidders must sign and submit</w:t>
            </w:r>
            <w:r w:rsidRPr="00382A75">
              <w:rPr>
                <w:rFonts w:ascii="Gill Sans MT" w:hAnsi="Gill Sans MT"/>
              </w:rPr>
              <w:t xml:space="preserve"> each page of the SBD </w:t>
            </w:r>
            <w:proofErr w:type="spellStart"/>
            <w:r w:rsidRPr="00382A75">
              <w:rPr>
                <w:rFonts w:ascii="Gill Sans MT" w:hAnsi="Gill Sans MT"/>
              </w:rPr>
              <w:t>i.e</w:t>
            </w:r>
            <w:proofErr w:type="spellEnd"/>
            <w:r w:rsidRPr="00382A75">
              <w:rPr>
                <w:rFonts w:ascii="Gill Sans MT" w:hAnsi="Gill Sans MT"/>
              </w:rPr>
              <w:t xml:space="preserve"> ITB, GCC, SCC, Bid Data Sheet,</w:t>
            </w:r>
            <w:r w:rsidR="00BA77BD">
              <w:rPr>
                <w:rFonts w:ascii="Gill Sans MT" w:hAnsi="Gill Sans MT"/>
              </w:rPr>
              <w:t xml:space="preserve"> Schedule of Requirements,</w:t>
            </w:r>
            <w:r w:rsidRPr="00382A75">
              <w:rPr>
                <w:rFonts w:ascii="Gill Sans MT" w:hAnsi="Gill Sans MT"/>
              </w:rPr>
              <w:t xml:space="preserve"> Addendums / Corrigendum (if any) and other mandatory Form's provided </w:t>
            </w:r>
            <w:proofErr w:type="spellStart"/>
            <w:r w:rsidRPr="00382A75">
              <w:rPr>
                <w:rFonts w:ascii="Gill Sans MT" w:hAnsi="Gill Sans MT"/>
              </w:rPr>
              <w:t>etc</w:t>
            </w:r>
            <w:proofErr w:type="spellEnd"/>
          </w:p>
          <w:p w14:paraId="1BB5FC73" w14:textId="1D2C95E7" w:rsidR="00040C40" w:rsidRPr="00BA77BD" w:rsidRDefault="00E64A91" w:rsidP="00462213">
            <w:pPr>
              <w:pStyle w:val="ListParagraph"/>
              <w:widowControl w:val="0"/>
              <w:numPr>
                <w:ilvl w:val="0"/>
                <w:numId w:val="48"/>
              </w:numPr>
              <w:autoSpaceDE w:val="0"/>
              <w:autoSpaceDN w:val="0"/>
              <w:adjustRightInd w:val="0"/>
              <w:snapToGrid w:val="0"/>
              <w:spacing w:after="240" w:line="276" w:lineRule="auto"/>
              <w:ind w:left="424"/>
              <w:jc w:val="both"/>
              <w:rPr>
                <w:rFonts w:ascii="Gill Sans MT" w:hAnsi="Gill Sans MT"/>
                <w:b/>
                <w:bCs/>
              </w:rPr>
            </w:pPr>
            <w:r w:rsidRPr="00BA77BD">
              <w:rPr>
                <w:rFonts w:ascii="Gill Sans MT" w:hAnsi="Gill Sans MT"/>
                <w:b/>
                <w:bCs/>
              </w:rPr>
              <w:lastRenderedPageBreak/>
              <w:t xml:space="preserve">Bidder(s) must provide an Affidavit on judicial stamp paper of Rs. </w:t>
            </w:r>
            <w:r w:rsidR="00DF43DD" w:rsidRPr="00BA77BD">
              <w:rPr>
                <w:rFonts w:ascii="Gill Sans MT" w:hAnsi="Gill Sans MT"/>
                <w:b/>
                <w:bCs/>
              </w:rPr>
              <w:t>50/- or more</w:t>
            </w:r>
            <w:r w:rsidRPr="00BA77BD">
              <w:rPr>
                <w:rFonts w:ascii="Gill Sans MT" w:hAnsi="Gill Sans MT"/>
                <w:b/>
                <w:bCs/>
              </w:rPr>
              <w:t xml:space="preserve"> </w:t>
            </w:r>
            <w:r w:rsidR="00040C40" w:rsidRPr="00BA77BD">
              <w:rPr>
                <w:rFonts w:ascii="Gill Sans MT" w:hAnsi="Gill Sans MT"/>
                <w:b/>
                <w:bCs/>
              </w:rPr>
              <w:t>submitting following clauses that:</w:t>
            </w:r>
          </w:p>
          <w:p w14:paraId="2FA292DB" w14:textId="2C530F39" w:rsidR="00040C40" w:rsidRPr="00382A75" w:rsidRDefault="00040C40" w:rsidP="00462213">
            <w:pPr>
              <w:pStyle w:val="ListParagraph"/>
              <w:widowControl w:val="0"/>
              <w:numPr>
                <w:ilvl w:val="0"/>
                <w:numId w:val="80"/>
              </w:numPr>
              <w:autoSpaceDE w:val="0"/>
              <w:autoSpaceDN w:val="0"/>
              <w:adjustRightInd w:val="0"/>
              <w:snapToGrid w:val="0"/>
              <w:spacing w:after="240" w:line="276" w:lineRule="auto"/>
              <w:ind w:left="464"/>
              <w:jc w:val="both"/>
              <w:rPr>
                <w:rFonts w:ascii="Gill Sans MT" w:hAnsi="Gill Sans MT"/>
              </w:rPr>
            </w:pPr>
            <w:r w:rsidRPr="00382A75">
              <w:rPr>
                <w:rFonts w:ascii="Gill Sans MT" w:hAnsi="Gill Sans MT"/>
              </w:rPr>
              <w:t xml:space="preserve">Only genuine manufacturer’s warranty for replacement and not repair of the complete equipment and parts </w:t>
            </w:r>
            <w:r w:rsidR="00031FAC" w:rsidRPr="00382A75">
              <w:rPr>
                <w:rFonts w:ascii="Gill Sans MT" w:hAnsi="Gill Sans MT"/>
              </w:rPr>
              <w:t>will be provided.</w:t>
            </w:r>
          </w:p>
          <w:p w14:paraId="0AE8B58D" w14:textId="21C4DF88" w:rsidR="00040C40" w:rsidRPr="00382A75" w:rsidRDefault="00040C40" w:rsidP="00462213">
            <w:pPr>
              <w:pStyle w:val="ListParagraph"/>
              <w:widowControl w:val="0"/>
              <w:numPr>
                <w:ilvl w:val="0"/>
                <w:numId w:val="80"/>
              </w:numPr>
              <w:autoSpaceDE w:val="0"/>
              <w:autoSpaceDN w:val="0"/>
              <w:adjustRightInd w:val="0"/>
              <w:snapToGrid w:val="0"/>
              <w:spacing w:after="240" w:line="276" w:lineRule="auto"/>
              <w:ind w:left="464"/>
              <w:jc w:val="both"/>
              <w:rPr>
                <w:rFonts w:ascii="Gill Sans MT" w:hAnsi="Gill Sans MT"/>
              </w:rPr>
            </w:pPr>
            <w:r w:rsidRPr="00382A75">
              <w:rPr>
                <w:rFonts w:ascii="Gill Sans MT" w:hAnsi="Gill Sans MT"/>
              </w:rPr>
              <w:t>That the bidder / firm will provide all durables, consumables,</w:t>
            </w:r>
            <w:r w:rsidR="00BA77BD">
              <w:rPr>
                <w:rFonts w:ascii="Gill Sans MT" w:hAnsi="Gill Sans MT"/>
              </w:rPr>
              <w:t xml:space="preserve"> re-agents,</w:t>
            </w:r>
            <w:r w:rsidRPr="00382A75">
              <w:rPr>
                <w:rFonts w:ascii="Gill Sans MT" w:hAnsi="Gill Sans MT"/>
              </w:rPr>
              <w:t xml:space="preserve"> spares </w:t>
            </w:r>
            <w:proofErr w:type="spellStart"/>
            <w:r w:rsidRPr="00382A75">
              <w:rPr>
                <w:rFonts w:ascii="Gill Sans MT" w:hAnsi="Gill Sans MT"/>
              </w:rPr>
              <w:t>etc</w:t>
            </w:r>
            <w:proofErr w:type="spellEnd"/>
            <w:r w:rsidRPr="00382A75">
              <w:rPr>
                <w:rFonts w:ascii="Gill Sans MT" w:hAnsi="Gill Sans MT"/>
              </w:rPr>
              <w:t xml:space="preserve"> for each equipment / item throughout the useful life &amp; beyond useful life </w:t>
            </w:r>
            <w:r w:rsidR="00BA77BD">
              <w:rPr>
                <w:rFonts w:ascii="Gill Sans MT" w:hAnsi="Gill Sans MT"/>
              </w:rPr>
              <w:t xml:space="preserve">of equipment </w:t>
            </w:r>
            <w:r w:rsidRPr="00382A75">
              <w:rPr>
                <w:rFonts w:ascii="Gill Sans MT" w:hAnsi="Gill Sans MT"/>
              </w:rPr>
              <w:t>(if required).</w:t>
            </w:r>
          </w:p>
          <w:p w14:paraId="1C899B78" w14:textId="77777777" w:rsidR="00040C40" w:rsidRPr="00382A75" w:rsidRDefault="00040C40" w:rsidP="00462213">
            <w:pPr>
              <w:pStyle w:val="ListParagraph"/>
              <w:widowControl w:val="0"/>
              <w:numPr>
                <w:ilvl w:val="0"/>
                <w:numId w:val="80"/>
              </w:numPr>
              <w:autoSpaceDE w:val="0"/>
              <w:autoSpaceDN w:val="0"/>
              <w:adjustRightInd w:val="0"/>
              <w:snapToGrid w:val="0"/>
              <w:spacing w:after="240" w:line="276" w:lineRule="auto"/>
              <w:ind w:left="464"/>
              <w:jc w:val="both"/>
              <w:rPr>
                <w:rFonts w:ascii="Gill Sans MT" w:hAnsi="Gill Sans MT"/>
              </w:rPr>
            </w:pPr>
            <w:r w:rsidRPr="00382A75">
              <w:rPr>
                <w:rFonts w:ascii="Gill Sans MT" w:hAnsi="Gill Sans MT"/>
              </w:rPr>
              <w:t>That the firm is never blacklisted on any grounds whatsoever by any of Provincial or Federal Government Department, Agency, Organization or autonomous body or Private Sector Organization anywhere in Pakistan.</w:t>
            </w:r>
          </w:p>
          <w:p w14:paraId="661E1BBD" w14:textId="06269D35" w:rsidR="00040C40" w:rsidRPr="00382A75" w:rsidRDefault="00040C40" w:rsidP="00462213">
            <w:pPr>
              <w:pStyle w:val="ListParagraph"/>
              <w:widowControl w:val="0"/>
              <w:numPr>
                <w:ilvl w:val="0"/>
                <w:numId w:val="80"/>
              </w:numPr>
              <w:autoSpaceDE w:val="0"/>
              <w:autoSpaceDN w:val="0"/>
              <w:adjustRightInd w:val="0"/>
              <w:snapToGrid w:val="0"/>
              <w:spacing w:after="240" w:line="276" w:lineRule="auto"/>
              <w:ind w:left="464"/>
              <w:jc w:val="both"/>
              <w:rPr>
                <w:rFonts w:ascii="Gill Sans MT" w:hAnsi="Gill Sans MT"/>
              </w:rPr>
            </w:pPr>
            <w:r w:rsidRPr="00382A75">
              <w:rPr>
                <w:rFonts w:ascii="Gill Sans MT" w:hAnsi="Gill Sans MT"/>
              </w:rPr>
              <w:t xml:space="preserve">Conflict of Interest, </w:t>
            </w:r>
            <w:r w:rsidR="00C053B9" w:rsidRPr="00C053B9">
              <w:rPr>
                <w:rFonts w:ascii="Gill Sans MT" w:hAnsi="Gill Sans MT"/>
                <w:i/>
                <w:iCs/>
              </w:rPr>
              <w:t>(</w:t>
            </w:r>
            <w:r w:rsidRPr="00C053B9">
              <w:rPr>
                <w:rFonts w:ascii="Gill Sans MT" w:hAnsi="Gill Sans MT"/>
                <w:i/>
                <w:iCs/>
              </w:rPr>
              <w:t>if any</w:t>
            </w:r>
            <w:r w:rsidR="00C053B9" w:rsidRPr="00C053B9">
              <w:rPr>
                <w:rFonts w:ascii="Gill Sans MT" w:hAnsi="Gill Sans MT"/>
                <w:i/>
                <w:iCs/>
              </w:rPr>
              <w:t>)</w:t>
            </w:r>
            <w:r w:rsidRPr="00382A75">
              <w:rPr>
                <w:rFonts w:ascii="Gill Sans MT" w:hAnsi="Gill Sans MT"/>
              </w:rPr>
              <w:t xml:space="preserve"> </w:t>
            </w:r>
            <w:r w:rsidR="00C053B9">
              <w:rPr>
                <w:rFonts w:ascii="Gill Sans MT" w:hAnsi="Gill Sans MT"/>
              </w:rPr>
              <w:t xml:space="preserve">has been declared </w:t>
            </w:r>
            <w:r w:rsidRPr="00382A75">
              <w:rPr>
                <w:rFonts w:ascii="Gill Sans MT" w:hAnsi="Gill Sans MT"/>
              </w:rPr>
              <w:t>along with Bid Solicitation Documents.</w:t>
            </w:r>
          </w:p>
          <w:p w14:paraId="2C1B1700" w14:textId="2E3141B1" w:rsidR="00040C40" w:rsidRPr="00382A75" w:rsidRDefault="00040C40" w:rsidP="00462213">
            <w:pPr>
              <w:pStyle w:val="ListParagraph"/>
              <w:widowControl w:val="0"/>
              <w:numPr>
                <w:ilvl w:val="0"/>
                <w:numId w:val="80"/>
              </w:numPr>
              <w:autoSpaceDE w:val="0"/>
              <w:autoSpaceDN w:val="0"/>
              <w:adjustRightInd w:val="0"/>
              <w:snapToGrid w:val="0"/>
              <w:spacing w:after="240" w:line="276" w:lineRule="auto"/>
              <w:ind w:left="464"/>
              <w:jc w:val="both"/>
              <w:rPr>
                <w:rFonts w:ascii="Gill Sans MT" w:hAnsi="Gill Sans MT"/>
              </w:rPr>
            </w:pPr>
            <w:r w:rsidRPr="00382A75">
              <w:rPr>
                <w:rFonts w:ascii="Gill Sans MT" w:hAnsi="Gill Sans MT"/>
              </w:rPr>
              <w:t xml:space="preserve">That the country of origin of equipment / item is mentioned clearly and correct along with </w:t>
            </w:r>
            <w:r w:rsidR="00C053B9">
              <w:rPr>
                <w:rFonts w:ascii="Gill Sans MT" w:hAnsi="Gill Sans MT"/>
              </w:rPr>
              <w:t>Product Name</w:t>
            </w:r>
            <w:r w:rsidRPr="00382A75">
              <w:rPr>
                <w:rFonts w:ascii="Gill Sans MT" w:hAnsi="Gill Sans MT"/>
              </w:rPr>
              <w:t xml:space="preserve"> /Model</w:t>
            </w:r>
            <w:r w:rsidR="00C053B9">
              <w:rPr>
                <w:rFonts w:ascii="Gill Sans MT" w:hAnsi="Gill Sans MT"/>
              </w:rPr>
              <w:t xml:space="preserve">, Catalogue No. </w:t>
            </w:r>
            <w:r w:rsidR="00C053B9">
              <w:rPr>
                <w:rFonts w:ascii="Gill Sans MT" w:hAnsi="Gill Sans MT"/>
                <w:i/>
                <w:iCs/>
              </w:rPr>
              <w:t xml:space="preserve">(if any) </w:t>
            </w:r>
            <w:r w:rsidRPr="00382A75">
              <w:rPr>
                <w:rFonts w:ascii="Gill Sans MT" w:hAnsi="Gill Sans MT"/>
              </w:rPr>
              <w:t>&amp; Manufacturer’s Name.</w:t>
            </w:r>
          </w:p>
          <w:p w14:paraId="264E1FB6" w14:textId="31E66ED8" w:rsidR="00040C40" w:rsidRPr="00382A75" w:rsidRDefault="00040C40" w:rsidP="00462213">
            <w:pPr>
              <w:pStyle w:val="ListParagraph"/>
              <w:widowControl w:val="0"/>
              <w:numPr>
                <w:ilvl w:val="0"/>
                <w:numId w:val="80"/>
              </w:numPr>
              <w:autoSpaceDE w:val="0"/>
              <w:autoSpaceDN w:val="0"/>
              <w:adjustRightInd w:val="0"/>
              <w:snapToGrid w:val="0"/>
              <w:spacing w:after="240" w:line="276" w:lineRule="auto"/>
              <w:ind w:left="464"/>
              <w:jc w:val="both"/>
              <w:rPr>
                <w:rFonts w:ascii="Gill Sans MT" w:hAnsi="Gill Sans MT"/>
              </w:rPr>
            </w:pPr>
            <w:r w:rsidRPr="00382A75">
              <w:rPr>
                <w:rFonts w:ascii="Gill Sans MT" w:hAnsi="Gill Sans MT"/>
              </w:rPr>
              <w:t>Standard Accessories as a part and parcel of the equipment / item are clearly mentioned and provided.</w:t>
            </w:r>
            <w:r w:rsidR="00C053B9">
              <w:rPr>
                <w:rFonts w:ascii="Gill Sans MT" w:hAnsi="Gill Sans MT"/>
              </w:rPr>
              <w:t xml:space="preserve"> In this regard bidder may be asked to provide general description of the </w:t>
            </w:r>
            <w:r w:rsidR="008B66CE">
              <w:rPr>
                <w:rFonts w:ascii="Gill Sans MT" w:hAnsi="Gill Sans MT"/>
              </w:rPr>
              <w:t xml:space="preserve">Equipment </w:t>
            </w:r>
            <w:r w:rsidR="00C053B9">
              <w:rPr>
                <w:rFonts w:ascii="Gill Sans MT" w:hAnsi="Gill Sans MT"/>
              </w:rPr>
              <w:t xml:space="preserve">packaging </w:t>
            </w:r>
            <w:r w:rsidR="008B66CE">
              <w:rPr>
                <w:rFonts w:ascii="Gill Sans MT" w:hAnsi="Gill Sans MT"/>
              </w:rPr>
              <w:t>&amp; its contents issued by the manufacturer.</w:t>
            </w:r>
          </w:p>
          <w:p w14:paraId="1E235240" w14:textId="0FF8E6B8" w:rsidR="00040C40" w:rsidRPr="00382A75" w:rsidRDefault="00040C40" w:rsidP="00462213">
            <w:pPr>
              <w:pStyle w:val="ListParagraph"/>
              <w:widowControl w:val="0"/>
              <w:numPr>
                <w:ilvl w:val="0"/>
                <w:numId w:val="80"/>
              </w:numPr>
              <w:autoSpaceDE w:val="0"/>
              <w:autoSpaceDN w:val="0"/>
              <w:adjustRightInd w:val="0"/>
              <w:snapToGrid w:val="0"/>
              <w:spacing w:after="240" w:line="276" w:lineRule="auto"/>
              <w:ind w:left="464"/>
              <w:jc w:val="both"/>
              <w:rPr>
                <w:rFonts w:ascii="Gill Sans MT" w:hAnsi="Gill Sans MT"/>
              </w:rPr>
            </w:pPr>
            <w:r w:rsidRPr="00382A75">
              <w:rPr>
                <w:rFonts w:ascii="Gill Sans MT" w:hAnsi="Gill Sans MT"/>
              </w:rPr>
              <w:t xml:space="preserve">That the Bidder will provide after sales service </w:t>
            </w:r>
            <w:r w:rsidR="008B66CE">
              <w:rPr>
                <w:rFonts w:ascii="Gill Sans MT" w:hAnsi="Gill Sans MT"/>
              </w:rPr>
              <w:t xml:space="preserve">during &amp; </w:t>
            </w:r>
            <w:r w:rsidRPr="00382A75">
              <w:rPr>
                <w:rFonts w:ascii="Gill Sans MT" w:hAnsi="Gill Sans MT"/>
              </w:rPr>
              <w:t xml:space="preserve">beyond the period of warranty, </w:t>
            </w:r>
            <w:r w:rsidR="00434EB1">
              <w:rPr>
                <w:rFonts w:ascii="Gill Sans MT" w:hAnsi="Gill Sans MT"/>
              </w:rPr>
              <w:t>as required under each equipment specified in Section IV Schedule of Requirements</w:t>
            </w:r>
            <w:r w:rsidRPr="00382A75">
              <w:rPr>
                <w:rFonts w:ascii="Gill Sans MT" w:hAnsi="Gill Sans MT"/>
              </w:rPr>
              <w:t>.</w:t>
            </w:r>
          </w:p>
          <w:p w14:paraId="4C171F84" w14:textId="3C6D35B9" w:rsidR="00040C40" w:rsidRPr="00382A75" w:rsidRDefault="00040C40" w:rsidP="00462213">
            <w:pPr>
              <w:pStyle w:val="ListParagraph"/>
              <w:widowControl w:val="0"/>
              <w:numPr>
                <w:ilvl w:val="0"/>
                <w:numId w:val="80"/>
              </w:numPr>
              <w:autoSpaceDE w:val="0"/>
              <w:autoSpaceDN w:val="0"/>
              <w:adjustRightInd w:val="0"/>
              <w:snapToGrid w:val="0"/>
              <w:spacing w:after="240" w:line="276" w:lineRule="auto"/>
              <w:ind w:left="464"/>
              <w:jc w:val="both"/>
              <w:rPr>
                <w:rFonts w:ascii="Gill Sans MT" w:hAnsi="Gill Sans MT"/>
              </w:rPr>
            </w:pPr>
            <w:r w:rsidRPr="00382A75">
              <w:rPr>
                <w:rFonts w:ascii="Gill Sans MT" w:hAnsi="Gill Sans MT"/>
              </w:rPr>
              <w:t xml:space="preserve">That bidder has submitted Bid Security amounting to 2% of the proposed bid </w:t>
            </w:r>
            <w:r w:rsidR="00021CB0" w:rsidRPr="00382A75">
              <w:rPr>
                <w:rFonts w:ascii="Gill Sans MT" w:hAnsi="Gill Sans MT"/>
              </w:rPr>
              <w:t xml:space="preserve">cost </w:t>
            </w:r>
            <w:r w:rsidRPr="00382A75">
              <w:rPr>
                <w:rFonts w:ascii="Gill Sans MT" w:hAnsi="Gill Sans MT"/>
              </w:rPr>
              <w:t xml:space="preserve">inside financial proposal </w:t>
            </w:r>
            <w:r w:rsidR="0013764D" w:rsidRPr="00382A75">
              <w:rPr>
                <w:rFonts w:ascii="Gill Sans MT" w:hAnsi="Gill Sans MT"/>
              </w:rPr>
              <w:t>as per requirements under KPPRA Rules 2014</w:t>
            </w:r>
            <w:r w:rsidRPr="00382A75">
              <w:rPr>
                <w:rFonts w:ascii="Gill Sans MT" w:hAnsi="Gill Sans MT"/>
              </w:rPr>
              <w:t>.</w:t>
            </w:r>
          </w:p>
          <w:p w14:paraId="338EA801" w14:textId="19131F1F" w:rsidR="00040C40" w:rsidRPr="00382A75" w:rsidRDefault="00040C40" w:rsidP="00462213">
            <w:pPr>
              <w:pStyle w:val="ListParagraph"/>
              <w:widowControl w:val="0"/>
              <w:numPr>
                <w:ilvl w:val="0"/>
                <w:numId w:val="80"/>
              </w:numPr>
              <w:autoSpaceDE w:val="0"/>
              <w:autoSpaceDN w:val="0"/>
              <w:adjustRightInd w:val="0"/>
              <w:snapToGrid w:val="0"/>
              <w:spacing w:after="240" w:line="276" w:lineRule="auto"/>
              <w:ind w:left="464"/>
              <w:jc w:val="both"/>
              <w:rPr>
                <w:rFonts w:ascii="Gill Sans MT" w:hAnsi="Gill Sans MT"/>
              </w:rPr>
            </w:pPr>
            <w:r w:rsidRPr="00382A75">
              <w:rPr>
                <w:rFonts w:ascii="Gill Sans MT" w:hAnsi="Gill Sans MT"/>
              </w:rPr>
              <w:t>That the Bidder will only provide Fresh, New and Genuine Goods / Items.</w:t>
            </w:r>
          </w:p>
          <w:p w14:paraId="537D9D52" w14:textId="77777777" w:rsidR="00040C40" w:rsidRPr="00382A75" w:rsidRDefault="00040C40" w:rsidP="00462213">
            <w:pPr>
              <w:pStyle w:val="ListParagraph"/>
              <w:widowControl w:val="0"/>
              <w:numPr>
                <w:ilvl w:val="0"/>
                <w:numId w:val="81"/>
              </w:numPr>
              <w:autoSpaceDE w:val="0"/>
              <w:autoSpaceDN w:val="0"/>
              <w:adjustRightInd w:val="0"/>
              <w:snapToGrid w:val="0"/>
              <w:spacing w:after="240" w:line="276" w:lineRule="auto"/>
              <w:jc w:val="both"/>
              <w:rPr>
                <w:rFonts w:ascii="Gill Sans MT" w:hAnsi="Gill Sans MT"/>
                <w:vanish/>
              </w:rPr>
            </w:pPr>
          </w:p>
          <w:p w14:paraId="1FDEC1AD" w14:textId="77777777" w:rsidR="00040C40" w:rsidRPr="00382A75" w:rsidRDefault="00040C40" w:rsidP="00462213">
            <w:pPr>
              <w:pStyle w:val="ListParagraph"/>
              <w:widowControl w:val="0"/>
              <w:numPr>
                <w:ilvl w:val="0"/>
                <w:numId w:val="81"/>
              </w:numPr>
              <w:autoSpaceDE w:val="0"/>
              <w:autoSpaceDN w:val="0"/>
              <w:adjustRightInd w:val="0"/>
              <w:snapToGrid w:val="0"/>
              <w:spacing w:after="240" w:line="276" w:lineRule="auto"/>
              <w:jc w:val="both"/>
              <w:rPr>
                <w:rFonts w:ascii="Gill Sans MT" w:hAnsi="Gill Sans MT"/>
                <w:vanish/>
              </w:rPr>
            </w:pPr>
          </w:p>
          <w:p w14:paraId="2D77A87F" w14:textId="77777777" w:rsidR="00040C40" w:rsidRPr="00382A75" w:rsidRDefault="00040C40" w:rsidP="00462213">
            <w:pPr>
              <w:pStyle w:val="ListParagraph"/>
              <w:widowControl w:val="0"/>
              <w:numPr>
                <w:ilvl w:val="0"/>
                <w:numId w:val="81"/>
              </w:numPr>
              <w:autoSpaceDE w:val="0"/>
              <w:autoSpaceDN w:val="0"/>
              <w:adjustRightInd w:val="0"/>
              <w:snapToGrid w:val="0"/>
              <w:spacing w:after="240" w:line="276" w:lineRule="auto"/>
              <w:jc w:val="both"/>
              <w:rPr>
                <w:rFonts w:ascii="Gill Sans MT" w:hAnsi="Gill Sans MT"/>
                <w:vanish/>
              </w:rPr>
            </w:pPr>
          </w:p>
          <w:p w14:paraId="137869E0" w14:textId="77777777" w:rsidR="00040C40" w:rsidRPr="00382A75" w:rsidRDefault="00040C40" w:rsidP="00462213">
            <w:pPr>
              <w:pStyle w:val="ListParagraph"/>
              <w:widowControl w:val="0"/>
              <w:numPr>
                <w:ilvl w:val="0"/>
                <w:numId w:val="81"/>
              </w:numPr>
              <w:autoSpaceDE w:val="0"/>
              <w:autoSpaceDN w:val="0"/>
              <w:adjustRightInd w:val="0"/>
              <w:snapToGrid w:val="0"/>
              <w:spacing w:after="240" w:line="276" w:lineRule="auto"/>
              <w:jc w:val="both"/>
              <w:rPr>
                <w:rFonts w:ascii="Gill Sans MT" w:hAnsi="Gill Sans MT"/>
                <w:vanish/>
              </w:rPr>
            </w:pPr>
          </w:p>
          <w:p w14:paraId="5F06E329" w14:textId="77777777" w:rsidR="00040C40" w:rsidRPr="00382A75" w:rsidRDefault="00040C40" w:rsidP="00462213">
            <w:pPr>
              <w:pStyle w:val="ListParagraph"/>
              <w:widowControl w:val="0"/>
              <w:numPr>
                <w:ilvl w:val="0"/>
                <w:numId w:val="81"/>
              </w:numPr>
              <w:autoSpaceDE w:val="0"/>
              <w:autoSpaceDN w:val="0"/>
              <w:adjustRightInd w:val="0"/>
              <w:snapToGrid w:val="0"/>
              <w:spacing w:after="240" w:line="276" w:lineRule="auto"/>
              <w:jc w:val="both"/>
              <w:rPr>
                <w:rFonts w:ascii="Gill Sans MT" w:hAnsi="Gill Sans MT"/>
                <w:vanish/>
              </w:rPr>
            </w:pPr>
          </w:p>
          <w:p w14:paraId="521E7AD4" w14:textId="77777777" w:rsidR="00040C40" w:rsidRPr="00382A75" w:rsidRDefault="00040C40" w:rsidP="00462213">
            <w:pPr>
              <w:pStyle w:val="ListParagraph"/>
              <w:widowControl w:val="0"/>
              <w:numPr>
                <w:ilvl w:val="0"/>
                <w:numId w:val="81"/>
              </w:numPr>
              <w:autoSpaceDE w:val="0"/>
              <w:autoSpaceDN w:val="0"/>
              <w:adjustRightInd w:val="0"/>
              <w:snapToGrid w:val="0"/>
              <w:spacing w:after="240" w:line="276" w:lineRule="auto"/>
              <w:jc w:val="both"/>
              <w:rPr>
                <w:rFonts w:ascii="Gill Sans MT" w:hAnsi="Gill Sans MT"/>
                <w:vanish/>
              </w:rPr>
            </w:pPr>
          </w:p>
          <w:p w14:paraId="32BBDF31" w14:textId="2481247F" w:rsidR="00E64A91" w:rsidRPr="008B66CE" w:rsidRDefault="00E64A91" w:rsidP="00462213">
            <w:pPr>
              <w:pStyle w:val="ListParagraph"/>
              <w:widowControl w:val="0"/>
              <w:numPr>
                <w:ilvl w:val="0"/>
                <w:numId w:val="80"/>
              </w:numPr>
              <w:autoSpaceDE w:val="0"/>
              <w:autoSpaceDN w:val="0"/>
              <w:adjustRightInd w:val="0"/>
              <w:snapToGrid w:val="0"/>
              <w:spacing w:after="240" w:line="276" w:lineRule="auto"/>
              <w:ind w:left="464"/>
              <w:jc w:val="both"/>
              <w:rPr>
                <w:rFonts w:ascii="Gill Sans MT" w:hAnsi="Gill Sans MT"/>
              </w:rPr>
            </w:pPr>
            <w:r w:rsidRPr="00382A75">
              <w:rPr>
                <w:rFonts w:ascii="Gill Sans MT" w:hAnsi="Gill Sans MT"/>
              </w:rPr>
              <w:t xml:space="preserve">Bid Validity period of </w:t>
            </w:r>
            <w:r w:rsidR="003A7EFD">
              <w:rPr>
                <w:rFonts w:ascii="Gill Sans MT" w:hAnsi="Gill Sans MT"/>
              </w:rPr>
              <w:t>12</w:t>
            </w:r>
            <w:r w:rsidRPr="00382A75">
              <w:rPr>
                <w:rFonts w:ascii="Gill Sans MT" w:hAnsi="Gill Sans MT"/>
              </w:rPr>
              <w:t>0 days</w:t>
            </w:r>
            <w:r w:rsidR="00382A75" w:rsidRPr="00382A75">
              <w:rPr>
                <w:rFonts w:ascii="Gill Sans MT" w:hAnsi="Gill Sans MT"/>
              </w:rPr>
              <w:t xml:space="preserve"> has been provided</w:t>
            </w:r>
            <w:r w:rsidRPr="00382A75">
              <w:rPr>
                <w:rFonts w:ascii="Gill Sans MT" w:hAnsi="Gill Sans MT"/>
              </w:rPr>
              <w:t>.</w:t>
            </w:r>
          </w:p>
        </w:tc>
      </w:tr>
      <w:tr w:rsidR="00E64A91" w:rsidRPr="009B14E5" w14:paraId="49D45B4D" w14:textId="77777777" w:rsidTr="00462213">
        <w:trPr>
          <w:jc w:val="center"/>
        </w:trPr>
        <w:tc>
          <w:tcPr>
            <w:tcW w:w="1271" w:type="dxa"/>
            <w:vAlign w:val="center"/>
          </w:tcPr>
          <w:p w14:paraId="00AE4969" w14:textId="77777777" w:rsidR="00E64A91" w:rsidRPr="00E50B59" w:rsidRDefault="00E64A91" w:rsidP="00462213">
            <w:pPr>
              <w:widowControl w:val="0"/>
              <w:autoSpaceDE w:val="0"/>
              <w:autoSpaceDN w:val="0"/>
              <w:adjustRightInd w:val="0"/>
              <w:snapToGrid w:val="0"/>
              <w:spacing w:after="0"/>
              <w:jc w:val="both"/>
              <w:rPr>
                <w:rFonts w:ascii="Gill Sans MT" w:hAnsi="Gill Sans MT"/>
                <w:b/>
                <w:bCs/>
                <w:sz w:val="24"/>
                <w:szCs w:val="24"/>
              </w:rPr>
            </w:pPr>
            <w:r w:rsidRPr="00E50B59">
              <w:rPr>
                <w:rFonts w:ascii="Gill Sans MT" w:hAnsi="Gill Sans MT" w:cs="Times New RomanPS BoldMT"/>
                <w:b/>
                <w:bCs/>
                <w:color w:val="000000"/>
                <w:sz w:val="24"/>
                <w:szCs w:val="24"/>
              </w:rPr>
              <w:lastRenderedPageBreak/>
              <w:t>ITB 15.1</w:t>
            </w:r>
          </w:p>
        </w:tc>
        <w:tc>
          <w:tcPr>
            <w:tcW w:w="2410" w:type="dxa"/>
            <w:vAlign w:val="center"/>
          </w:tcPr>
          <w:p w14:paraId="37C56885" w14:textId="493B77CE" w:rsidR="00E64A91" w:rsidRPr="00E50B59" w:rsidRDefault="0013764D"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Pr>
                <w:rFonts w:ascii="Gill Sans MT" w:hAnsi="Gill Sans MT" w:cs="Times New RomanPSMT"/>
                <w:b/>
                <w:bCs/>
                <w:color w:val="000000"/>
                <w:sz w:val="24"/>
                <w:szCs w:val="24"/>
              </w:rPr>
              <w:t xml:space="preserve">Amount of Bid </w:t>
            </w:r>
            <w:r>
              <w:rPr>
                <w:rFonts w:ascii="Gill Sans MT" w:hAnsi="Gill Sans MT" w:cs="Times New RomanPSMT"/>
                <w:b/>
                <w:bCs/>
                <w:color w:val="000000"/>
                <w:sz w:val="24"/>
                <w:szCs w:val="24"/>
              </w:rPr>
              <w:lastRenderedPageBreak/>
              <w:t>Security:</w:t>
            </w:r>
          </w:p>
        </w:tc>
        <w:tc>
          <w:tcPr>
            <w:tcW w:w="6404" w:type="dxa"/>
            <w:vAlign w:val="center"/>
          </w:tcPr>
          <w:p w14:paraId="58C64866" w14:textId="531E4424" w:rsidR="00E64A91" w:rsidRPr="00382A75" w:rsidRDefault="00E64A91" w:rsidP="00462213">
            <w:pPr>
              <w:widowControl w:val="0"/>
              <w:autoSpaceDE w:val="0"/>
              <w:autoSpaceDN w:val="0"/>
              <w:adjustRightInd w:val="0"/>
              <w:snapToGrid w:val="0"/>
              <w:jc w:val="both"/>
              <w:rPr>
                <w:rFonts w:ascii="Gill Sans MT" w:hAnsi="Gill Sans MT" w:cs="Times New RomanPSMT"/>
                <w:color w:val="000000"/>
                <w:sz w:val="24"/>
                <w:szCs w:val="24"/>
              </w:rPr>
            </w:pPr>
            <w:r w:rsidRPr="00382A75">
              <w:rPr>
                <w:rFonts w:ascii="Gill Sans MT" w:hAnsi="Gill Sans MT" w:cs="Times New RomanPSMT"/>
                <w:color w:val="000000"/>
                <w:sz w:val="24"/>
                <w:szCs w:val="24"/>
              </w:rPr>
              <w:lastRenderedPageBreak/>
              <w:t>The Bidder shall furnish, as part of its bid, a Bid Security</w:t>
            </w:r>
            <w:r w:rsidR="00D45AF8">
              <w:rPr>
                <w:rFonts w:ascii="Gill Sans MT" w:hAnsi="Gill Sans MT" w:cs="Times New RomanPSMT"/>
                <w:color w:val="000000"/>
                <w:sz w:val="24"/>
                <w:szCs w:val="24"/>
              </w:rPr>
              <w:t xml:space="preserve"> </w:t>
            </w:r>
            <w:r w:rsidRPr="00382A75">
              <w:rPr>
                <w:rFonts w:ascii="Gill Sans MT" w:hAnsi="Gill Sans MT" w:cs="Times New RomanPSMT"/>
                <w:color w:val="000000"/>
                <w:sz w:val="24"/>
                <w:szCs w:val="24"/>
              </w:rPr>
              <w:lastRenderedPageBreak/>
              <w:t xml:space="preserve">equivalent to 2% </w:t>
            </w:r>
            <w:r w:rsidR="00D97106" w:rsidRPr="00D97106">
              <w:rPr>
                <w:rFonts w:ascii="Gill Sans MT" w:hAnsi="Gill Sans MT"/>
                <w:sz w:val="24"/>
                <w:szCs w:val="24"/>
              </w:rPr>
              <w:t xml:space="preserve">of the bid </w:t>
            </w:r>
            <w:r w:rsidR="00D97106">
              <w:rPr>
                <w:rFonts w:ascii="Gill Sans MT" w:hAnsi="Gill Sans MT"/>
                <w:sz w:val="24"/>
                <w:szCs w:val="24"/>
              </w:rPr>
              <w:t>price</w:t>
            </w:r>
            <w:r w:rsidR="00D97106" w:rsidRPr="00D97106">
              <w:rPr>
                <w:rFonts w:ascii="Gill Sans MT" w:hAnsi="Gill Sans MT"/>
                <w:sz w:val="24"/>
                <w:szCs w:val="24"/>
              </w:rPr>
              <w:t xml:space="preserve"> of each item (separately) which the bidder is </w:t>
            </w:r>
            <w:r w:rsidR="00D97106">
              <w:rPr>
                <w:rFonts w:ascii="Gill Sans MT" w:hAnsi="Gill Sans MT"/>
                <w:sz w:val="24"/>
                <w:szCs w:val="24"/>
              </w:rPr>
              <w:t>offering</w:t>
            </w:r>
            <w:r w:rsidRPr="00382A75">
              <w:rPr>
                <w:rFonts w:ascii="Gill Sans MT" w:hAnsi="Gill Sans MT" w:cs="Times New RomanPSMT"/>
                <w:color w:val="000000"/>
                <w:sz w:val="24"/>
                <w:szCs w:val="24"/>
              </w:rPr>
              <w:t xml:space="preserve"> </w:t>
            </w:r>
            <w:r w:rsidRPr="00382A75">
              <w:rPr>
                <w:rFonts w:ascii="Gill Sans MT" w:hAnsi="Gill Sans MT"/>
                <w:bCs/>
                <w:sz w:val="24"/>
                <w:szCs w:val="24"/>
              </w:rPr>
              <w:t>in Shape of CDR from the account of bidder /firm who submits the bid</w:t>
            </w:r>
            <w:r w:rsidR="00D45AF8">
              <w:rPr>
                <w:rFonts w:ascii="Gill Sans MT" w:hAnsi="Gill Sans MT"/>
                <w:bCs/>
                <w:sz w:val="24"/>
                <w:szCs w:val="24"/>
              </w:rPr>
              <w:t>,</w:t>
            </w:r>
            <w:r w:rsidRPr="00382A75">
              <w:rPr>
                <w:rFonts w:ascii="Gill Sans MT" w:hAnsi="Gill Sans MT" w:cs="Times New RomanPSMT"/>
                <w:color w:val="000000"/>
                <w:sz w:val="24"/>
                <w:szCs w:val="24"/>
              </w:rPr>
              <w:t xml:space="preserve"> in the name of </w:t>
            </w:r>
            <w:r w:rsidR="00D97106">
              <w:rPr>
                <w:rFonts w:ascii="Gill Sans MT" w:hAnsi="Gill Sans MT" w:cs="Times New RomanPSMT"/>
                <w:color w:val="000000"/>
                <w:sz w:val="24"/>
                <w:szCs w:val="24"/>
              </w:rPr>
              <w:t xml:space="preserve">the </w:t>
            </w:r>
            <w:r w:rsidRPr="00D45AF8">
              <w:rPr>
                <w:rFonts w:ascii="Gill Sans MT" w:hAnsi="Gill Sans MT" w:cs="Times New RomanPSMT"/>
                <w:b/>
                <w:bCs/>
                <w:color w:val="000000"/>
                <w:sz w:val="24"/>
                <w:szCs w:val="24"/>
              </w:rPr>
              <w:t>"Director General</w:t>
            </w:r>
            <w:r w:rsidRPr="00382A75">
              <w:rPr>
                <w:rFonts w:ascii="Gill Sans MT" w:hAnsi="Gill Sans MT" w:cs="Times New RomanPSMT"/>
                <w:color w:val="000000"/>
                <w:sz w:val="24"/>
                <w:szCs w:val="24"/>
              </w:rPr>
              <w:t xml:space="preserve"> </w:t>
            </w:r>
            <w:r w:rsidRPr="00382A75">
              <w:rPr>
                <w:rFonts w:ascii="Gill Sans MT" w:hAnsi="Gill Sans MT"/>
                <w:sz w:val="24"/>
                <w:szCs w:val="24"/>
              </w:rPr>
              <w:t>Khyber Pakhtunkhwa Food Safety &amp; Halal Food Authority"</w:t>
            </w:r>
            <w:r w:rsidR="009A30EA">
              <w:rPr>
                <w:rFonts w:ascii="Gill Sans MT" w:hAnsi="Gill Sans MT"/>
                <w:sz w:val="24"/>
                <w:szCs w:val="24"/>
              </w:rPr>
              <w:t>.</w:t>
            </w:r>
          </w:p>
        </w:tc>
      </w:tr>
      <w:tr w:rsidR="00E64A91" w:rsidRPr="009B14E5" w14:paraId="1A06B3AC" w14:textId="77777777" w:rsidTr="003A7EFD">
        <w:trPr>
          <w:jc w:val="center"/>
        </w:trPr>
        <w:tc>
          <w:tcPr>
            <w:tcW w:w="1271" w:type="dxa"/>
            <w:vAlign w:val="center"/>
          </w:tcPr>
          <w:p w14:paraId="38E601BB" w14:textId="5081C01A" w:rsidR="00E64A91" w:rsidRPr="003A7EFD" w:rsidRDefault="00E64A91" w:rsidP="003A7EFD">
            <w:pPr>
              <w:widowControl w:val="0"/>
              <w:autoSpaceDE w:val="0"/>
              <w:autoSpaceDN w:val="0"/>
              <w:adjustRightInd w:val="0"/>
              <w:snapToGrid w:val="0"/>
              <w:spacing w:after="0"/>
              <w:rPr>
                <w:rFonts w:ascii="Gill Sans MT" w:hAnsi="Gill Sans MT"/>
                <w:b/>
                <w:bCs/>
                <w:sz w:val="24"/>
                <w:szCs w:val="24"/>
              </w:rPr>
            </w:pPr>
            <w:r w:rsidRPr="00E50B59">
              <w:rPr>
                <w:rFonts w:ascii="Gill Sans MT" w:hAnsi="Gill Sans MT" w:cs="Times New RomanPS BoldMT"/>
                <w:b/>
                <w:bCs/>
                <w:color w:val="000000"/>
                <w:sz w:val="24"/>
                <w:szCs w:val="24"/>
              </w:rPr>
              <w:lastRenderedPageBreak/>
              <w:t>ITB 16.1</w:t>
            </w:r>
          </w:p>
        </w:tc>
        <w:tc>
          <w:tcPr>
            <w:tcW w:w="2410" w:type="dxa"/>
            <w:vAlign w:val="center"/>
          </w:tcPr>
          <w:p w14:paraId="74103916" w14:textId="165CF616" w:rsidR="00E64A91" w:rsidRPr="00E50B59" w:rsidRDefault="0013764D"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sidRPr="00E50B59">
              <w:rPr>
                <w:rFonts w:ascii="Gill Sans MT" w:hAnsi="Gill Sans MT" w:cs="Times New RomanPSMT"/>
                <w:b/>
                <w:bCs/>
                <w:color w:val="000000"/>
                <w:sz w:val="24"/>
                <w:szCs w:val="24"/>
              </w:rPr>
              <w:t>Bid validity period:</w:t>
            </w:r>
          </w:p>
        </w:tc>
        <w:tc>
          <w:tcPr>
            <w:tcW w:w="6404" w:type="dxa"/>
            <w:vAlign w:val="center"/>
          </w:tcPr>
          <w:p w14:paraId="437FD477" w14:textId="420628EB" w:rsidR="00E64A91" w:rsidRPr="00E50B59" w:rsidRDefault="003A7EFD" w:rsidP="00462213">
            <w:pPr>
              <w:widowControl w:val="0"/>
              <w:autoSpaceDE w:val="0"/>
              <w:autoSpaceDN w:val="0"/>
              <w:adjustRightInd w:val="0"/>
              <w:snapToGrid w:val="0"/>
              <w:spacing w:after="0"/>
              <w:jc w:val="both"/>
              <w:rPr>
                <w:rFonts w:ascii="Gill Sans MT" w:hAnsi="Gill Sans MT"/>
                <w:sz w:val="24"/>
                <w:szCs w:val="24"/>
              </w:rPr>
            </w:pPr>
            <w:r>
              <w:rPr>
                <w:rFonts w:ascii="Gill Sans MT" w:hAnsi="Gill Sans MT"/>
                <w:sz w:val="24"/>
                <w:szCs w:val="24"/>
              </w:rPr>
              <w:t>120</w:t>
            </w:r>
            <w:r w:rsidR="00E64A91" w:rsidRPr="00E50B59">
              <w:rPr>
                <w:rFonts w:ascii="Gill Sans MT" w:hAnsi="Gill Sans MT"/>
                <w:sz w:val="24"/>
                <w:szCs w:val="24"/>
              </w:rPr>
              <w:t xml:space="preserve"> Days from the date of Technical Bid Opening</w:t>
            </w:r>
            <w:r w:rsidR="006711DF">
              <w:rPr>
                <w:rFonts w:ascii="Gill Sans MT" w:hAnsi="Gill Sans MT"/>
                <w:sz w:val="24"/>
                <w:szCs w:val="24"/>
              </w:rPr>
              <w:t xml:space="preserve"> </w:t>
            </w:r>
            <w:proofErr w:type="spellStart"/>
            <w:r w:rsidR="006711DF">
              <w:rPr>
                <w:rFonts w:ascii="Gill Sans MT" w:hAnsi="Gill Sans MT"/>
                <w:sz w:val="24"/>
                <w:szCs w:val="24"/>
              </w:rPr>
              <w:t>i.e</w:t>
            </w:r>
            <w:proofErr w:type="spellEnd"/>
            <w:r w:rsidR="006711DF">
              <w:rPr>
                <w:rFonts w:ascii="Gill Sans MT" w:hAnsi="Gill Sans MT"/>
                <w:sz w:val="24"/>
                <w:szCs w:val="24"/>
              </w:rPr>
              <w:t xml:space="preserve"> </w:t>
            </w:r>
            <w:r w:rsidRPr="003A7EFD">
              <w:rPr>
                <w:rFonts w:ascii="Gill Sans MT" w:hAnsi="Gill Sans MT"/>
                <w:b/>
                <w:sz w:val="24"/>
                <w:szCs w:val="24"/>
              </w:rPr>
              <w:t>08</w:t>
            </w:r>
            <w:r w:rsidRPr="003A7EFD">
              <w:rPr>
                <w:rFonts w:ascii="Gill Sans MT" w:hAnsi="Gill Sans MT"/>
                <w:b/>
                <w:sz w:val="24"/>
                <w:szCs w:val="24"/>
                <w:vertAlign w:val="superscript"/>
              </w:rPr>
              <w:t>th</w:t>
            </w:r>
            <w:r w:rsidRPr="003A7EFD">
              <w:rPr>
                <w:rFonts w:ascii="Gill Sans MT" w:hAnsi="Gill Sans MT"/>
                <w:b/>
                <w:sz w:val="24"/>
                <w:szCs w:val="24"/>
              </w:rPr>
              <w:t xml:space="preserve"> August 2025</w:t>
            </w:r>
          </w:p>
        </w:tc>
      </w:tr>
      <w:tr w:rsidR="00E64A91" w:rsidRPr="009B14E5" w14:paraId="621F7958" w14:textId="77777777" w:rsidTr="00462213">
        <w:trPr>
          <w:jc w:val="center"/>
        </w:trPr>
        <w:tc>
          <w:tcPr>
            <w:tcW w:w="1271" w:type="dxa"/>
            <w:vAlign w:val="center"/>
          </w:tcPr>
          <w:p w14:paraId="1DECBF22" w14:textId="1CB3922B" w:rsidR="00E64A91" w:rsidRPr="003A7EFD" w:rsidRDefault="00E64A91" w:rsidP="00462213">
            <w:pPr>
              <w:widowControl w:val="0"/>
              <w:autoSpaceDE w:val="0"/>
              <w:autoSpaceDN w:val="0"/>
              <w:adjustRightInd w:val="0"/>
              <w:snapToGrid w:val="0"/>
              <w:jc w:val="both"/>
              <w:rPr>
                <w:rFonts w:ascii="Gill Sans MT" w:hAnsi="Gill Sans MT"/>
                <w:b/>
                <w:bCs/>
                <w:sz w:val="24"/>
                <w:szCs w:val="24"/>
              </w:rPr>
            </w:pPr>
            <w:r w:rsidRPr="00E50B59">
              <w:rPr>
                <w:rFonts w:ascii="Gill Sans MT" w:hAnsi="Gill Sans MT" w:cs="Times New RomanPS BoldMT"/>
                <w:b/>
                <w:bCs/>
                <w:color w:val="000000"/>
                <w:sz w:val="24"/>
                <w:szCs w:val="24"/>
              </w:rPr>
              <w:t>ITB 17.1</w:t>
            </w:r>
          </w:p>
        </w:tc>
        <w:tc>
          <w:tcPr>
            <w:tcW w:w="2410" w:type="dxa"/>
            <w:vAlign w:val="center"/>
          </w:tcPr>
          <w:p w14:paraId="7D8F8788" w14:textId="01269E64" w:rsidR="00E64A91" w:rsidRPr="00F76B93" w:rsidRDefault="00F76B93" w:rsidP="00462213">
            <w:pPr>
              <w:widowControl w:val="0"/>
              <w:autoSpaceDE w:val="0"/>
              <w:autoSpaceDN w:val="0"/>
              <w:adjustRightInd w:val="0"/>
              <w:snapToGrid w:val="0"/>
              <w:jc w:val="both"/>
              <w:rPr>
                <w:rFonts w:ascii="Gill Sans MT" w:hAnsi="Gill Sans MT" w:cs="Times New RomanPSMT"/>
                <w:b/>
                <w:bCs/>
                <w:color w:val="000000"/>
                <w:sz w:val="24"/>
                <w:szCs w:val="24"/>
              </w:rPr>
            </w:pPr>
            <w:r w:rsidRPr="00F76B93">
              <w:rPr>
                <w:rFonts w:ascii="Gill Sans MT" w:hAnsi="Gill Sans MT" w:cs="Times New RomanPSMT"/>
                <w:b/>
                <w:bCs/>
                <w:color w:val="000000"/>
                <w:sz w:val="24"/>
                <w:szCs w:val="24"/>
              </w:rPr>
              <w:t xml:space="preserve">Number </w:t>
            </w:r>
            <w:r w:rsidR="003A7EFD">
              <w:rPr>
                <w:rFonts w:ascii="Gill Sans MT" w:hAnsi="Gill Sans MT" w:cs="Times New RomanPSMT"/>
                <w:b/>
                <w:bCs/>
                <w:color w:val="000000"/>
                <w:sz w:val="24"/>
                <w:szCs w:val="24"/>
              </w:rPr>
              <w:t>o</w:t>
            </w:r>
            <w:r w:rsidRPr="00F76B93">
              <w:rPr>
                <w:rFonts w:ascii="Gill Sans MT" w:hAnsi="Gill Sans MT" w:cs="Times New RomanPSMT"/>
                <w:b/>
                <w:bCs/>
                <w:color w:val="000000"/>
                <w:sz w:val="24"/>
                <w:szCs w:val="24"/>
              </w:rPr>
              <w:t>f Copies:</w:t>
            </w:r>
          </w:p>
        </w:tc>
        <w:tc>
          <w:tcPr>
            <w:tcW w:w="6404" w:type="dxa"/>
            <w:vAlign w:val="center"/>
          </w:tcPr>
          <w:p w14:paraId="120596A5" w14:textId="77777777" w:rsidR="00403624" w:rsidRDefault="0088389C" w:rsidP="00462213">
            <w:pPr>
              <w:widowControl w:val="0"/>
              <w:autoSpaceDE w:val="0"/>
              <w:autoSpaceDN w:val="0"/>
              <w:spacing w:before="1"/>
              <w:ind w:right="97"/>
              <w:jc w:val="both"/>
              <w:rPr>
                <w:rFonts w:ascii="Gill Sans MT" w:eastAsia="Trebuchet MS" w:hAnsi="Gill Sans MT" w:cs="Trebuchet MS"/>
                <w:b/>
                <w:bCs/>
                <w:sz w:val="24"/>
                <w:szCs w:val="24"/>
              </w:rPr>
            </w:pPr>
            <w:r w:rsidRPr="0088389C">
              <w:rPr>
                <w:rFonts w:ascii="Gill Sans MT" w:eastAsia="Trebuchet MS" w:hAnsi="Gill Sans MT" w:cs="Trebuchet MS"/>
                <w:sz w:val="24"/>
                <w:szCs w:val="24"/>
              </w:rPr>
              <w:t xml:space="preserve">The Bidder will prepare separate </w:t>
            </w:r>
            <w:r w:rsidR="00091002" w:rsidRPr="00091002">
              <w:rPr>
                <w:rFonts w:ascii="Gill Sans MT" w:eastAsia="Trebuchet MS" w:hAnsi="Gill Sans MT" w:cs="Trebuchet MS"/>
                <w:b/>
                <w:bCs/>
                <w:sz w:val="24"/>
                <w:szCs w:val="24"/>
              </w:rPr>
              <w:t>O</w:t>
            </w:r>
            <w:r w:rsidRPr="0088389C">
              <w:rPr>
                <w:rFonts w:ascii="Gill Sans MT" w:eastAsia="Trebuchet MS" w:hAnsi="Gill Sans MT" w:cs="Trebuchet MS"/>
                <w:b/>
                <w:bCs/>
                <w:sz w:val="24"/>
                <w:szCs w:val="24"/>
              </w:rPr>
              <w:t>ne original copy</w:t>
            </w:r>
            <w:r w:rsidRPr="0088389C">
              <w:rPr>
                <w:rFonts w:ascii="Gill Sans MT" w:eastAsia="Trebuchet MS" w:hAnsi="Gill Sans MT" w:cs="Trebuchet MS"/>
                <w:sz w:val="24"/>
                <w:szCs w:val="24"/>
              </w:rPr>
              <w:t xml:space="preserve"> of the </w:t>
            </w:r>
            <w:r w:rsidRPr="0088389C">
              <w:rPr>
                <w:rFonts w:ascii="Gill Sans MT" w:eastAsia="Trebuchet MS" w:hAnsi="Gill Sans MT" w:cs="Trebuchet MS"/>
                <w:b/>
                <w:bCs/>
                <w:sz w:val="24"/>
                <w:szCs w:val="24"/>
              </w:rPr>
              <w:t>Technical</w:t>
            </w:r>
            <w:r w:rsidRPr="0088389C">
              <w:rPr>
                <w:rFonts w:ascii="Gill Sans MT" w:eastAsia="Trebuchet MS" w:hAnsi="Gill Sans MT" w:cs="Trebuchet MS"/>
                <w:sz w:val="24"/>
                <w:szCs w:val="24"/>
              </w:rPr>
              <w:t xml:space="preserve"> and </w:t>
            </w:r>
            <w:r w:rsidRPr="0088389C">
              <w:rPr>
                <w:rFonts w:ascii="Gill Sans MT" w:eastAsia="Trebuchet MS" w:hAnsi="Gill Sans MT" w:cs="Trebuchet MS"/>
                <w:b/>
                <w:bCs/>
                <w:sz w:val="24"/>
                <w:szCs w:val="24"/>
              </w:rPr>
              <w:t>Financial Bids</w:t>
            </w:r>
            <w:r w:rsidR="00091002">
              <w:rPr>
                <w:rFonts w:ascii="Gill Sans MT" w:eastAsia="Trebuchet MS" w:hAnsi="Gill Sans MT" w:cs="Trebuchet MS"/>
                <w:b/>
                <w:bCs/>
                <w:sz w:val="24"/>
                <w:szCs w:val="24"/>
              </w:rPr>
              <w:t>.</w:t>
            </w:r>
          </w:p>
          <w:p w14:paraId="61268B4E" w14:textId="07C14A3B" w:rsidR="008B0DC5" w:rsidRPr="00403624" w:rsidRDefault="0088389C" w:rsidP="00462213">
            <w:pPr>
              <w:widowControl w:val="0"/>
              <w:autoSpaceDE w:val="0"/>
              <w:autoSpaceDN w:val="0"/>
              <w:spacing w:before="1"/>
              <w:ind w:right="97"/>
              <w:jc w:val="both"/>
              <w:rPr>
                <w:rFonts w:ascii="Gill Sans MT" w:eastAsia="Trebuchet MS" w:hAnsi="Gill Sans MT" w:cs="Trebuchet MS"/>
                <w:sz w:val="24"/>
                <w:szCs w:val="24"/>
              </w:rPr>
            </w:pPr>
            <w:r w:rsidRPr="0088389C">
              <w:rPr>
                <w:rFonts w:ascii="Gill Sans MT" w:eastAsia="Trebuchet MS" w:hAnsi="Gill Sans MT" w:cs="Trebuchet MS"/>
                <w:sz w:val="24"/>
                <w:szCs w:val="24"/>
              </w:rPr>
              <w:t>In</w:t>
            </w:r>
            <w:r w:rsidRPr="0088389C">
              <w:rPr>
                <w:rFonts w:ascii="Gill Sans MT" w:eastAsia="Trebuchet MS" w:hAnsi="Gill Sans MT" w:cs="Trebuchet MS"/>
                <w:spacing w:val="-14"/>
                <w:sz w:val="24"/>
                <w:szCs w:val="24"/>
              </w:rPr>
              <w:t xml:space="preserve"> </w:t>
            </w:r>
            <w:r w:rsidRPr="0088389C">
              <w:rPr>
                <w:rFonts w:ascii="Gill Sans MT" w:eastAsia="Trebuchet MS" w:hAnsi="Gill Sans MT" w:cs="Trebuchet MS"/>
                <w:sz w:val="24"/>
                <w:szCs w:val="24"/>
              </w:rPr>
              <w:t>addition,</w:t>
            </w:r>
            <w:r w:rsidRPr="0088389C">
              <w:rPr>
                <w:rFonts w:ascii="Gill Sans MT" w:eastAsia="Trebuchet MS" w:hAnsi="Gill Sans MT" w:cs="Trebuchet MS"/>
                <w:spacing w:val="-12"/>
                <w:sz w:val="24"/>
                <w:szCs w:val="24"/>
              </w:rPr>
              <w:t xml:space="preserve"> </w:t>
            </w:r>
            <w:r w:rsidRPr="0088389C">
              <w:rPr>
                <w:rFonts w:ascii="Gill Sans MT" w:eastAsia="Trebuchet MS" w:hAnsi="Gill Sans MT" w:cs="Trebuchet MS"/>
                <w:sz w:val="24"/>
                <w:szCs w:val="24"/>
              </w:rPr>
              <w:t>the</w:t>
            </w:r>
            <w:r w:rsidRPr="0088389C">
              <w:rPr>
                <w:rFonts w:ascii="Gill Sans MT" w:eastAsia="Trebuchet MS" w:hAnsi="Gill Sans MT" w:cs="Trebuchet MS"/>
                <w:spacing w:val="-11"/>
                <w:sz w:val="24"/>
                <w:szCs w:val="24"/>
              </w:rPr>
              <w:t xml:space="preserve"> </w:t>
            </w:r>
            <w:r w:rsidRPr="0088389C">
              <w:rPr>
                <w:rFonts w:ascii="Gill Sans MT" w:eastAsia="Trebuchet MS" w:hAnsi="Gill Sans MT" w:cs="Trebuchet MS"/>
                <w:sz w:val="24"/>
                <w:szCs w:val="24"/>
              </w:rPr>
              <w:t>Bidder</w:t>
            </w:r>
            <w:r w:rsidRPr="0088389C">
              <w:rPr>
                <w:rFonts w:ascii="Gill Sans MT" w:eastAsia="Trebuchet MS" w:hAnsi="Gill Sans MT" w:cs="Trebuchet MS"/>
                <w:spacing w:val="-10"/>
                <w:sz w:val="24"/>
                <w:szCs w:val="24"/>
              </w:rPr>
              <w:t xml:space="preserve"> </w:t>
            </w:r>
            <w:r w:rsidRPr="0088389C">
              <w:rPr>
                <w:rFonts w:ascii="Gill Sans MT" w:eastAsia="Trebuchet MS" w:hAnsi="Gill Sans MT" w:cs="Trebuchet MS"/>
                <w:sz w:val="24"/>
                <w:szCs w:val="24"/>
              </w:rPr>
              <w:t>will</w:t>
            </w:r>
            <w:r w:rsidRPr="0088389C">
              <w:rPr>
                <w:rFonts w:ascii="Gill Sans MT" w:eastAsia="Trebuchet MS" w:hAnsi="Gill Sans MT" w:cs="Trebuchet MS"/>
                <w:spacing w:val="-12"/>
                <w:sz w:val="24"/>
                <w:szCs w:val="24"/>
              </w:rPr>
              <w:t xml:space="preserve"> </w:t>
            </w:r>
            <w:r w:rsidRPr="0088389C">
              <w:rPr>
                <w:rFonts w:ascii="Gill Sans MT" w:eastAsia="Trebuchet MS" w:hAnsi="Gill Sans MT" w:cs="Trebuchet MS"/>
                <w:sz w:val="24"/>
                <w:szCs w:val="24"/>
              </w:rPr>
              <w:t>prepare</w:t>
            </w:r>
            <w:r w:rsidRPr="0088389C">
              <w:rPr>
                <w:rFonts w:ascii="Gill Sans MT" w:eastAsia="Trebuchet MS" w:hAnsi="Gill Sans MT" w:cs="Trebuchet MS"/>
                <w:spacing w:val="-11"/>
                <w:sz w:val="24"/>
                <w:szCs w:val="24"/>
              </w:rPr>
              <w:t xml:space="preserve"> </w:t>
            </w:r>
            <w:r w:rsidR="00091002" w:rsidRPr="00091002">
              <w:rPr>
                <w:rFonts w:ascii="Gill Sans MT" w:eastAsia="Trebuchet MS" w:hAnsi="Gill Sans MT" w:cs="Trebuchet MS"/>
                <w:b/>
                <w:bCs/>
                <w:spacing w:val="-11"/>
                <w:sz w:val="24"/>
                <w:szCs w:val="24"/>
              </w:rPr>
              <w:t>O</w:t>
            </w:r>
            <w:r w:rsidRPr="0088389C">
              <w:rPr>
                <w:rFonts w:ascii="Gill Sans MT" w:eastAsia="Trebuchet MS" w:hAnsi="Gill Sans MT" w:cs="Trebuchet MS"/>
                <w:b/>
                <w:bCs/>
                <w:sz w:val="24"/>
                <w:szCs w:val="24"/>
              </w:rPr>
              <w:t>ne</w:t>
            </w:r>
            <w:r w:rsidRPr="0088389C">
              <w:rPr>
                <w:rFonts w:ascii="Gill Sans MT" w:eastAsia="Trebuchet MS" w:hAnsi="Gill Sans MT" w:cs="Trebuchet MS"/>
                <w:b/>
                <w:bCs/>
                <w:spacing w:val="-11"/>
                <w:sz w:val="24"/>
                <w:szCs w:val="24"/>
              </w:rPr>
              <w:t xml:space="preserve"> </w:t>
            </w:r>
            <w:r w:rsidRPr="0088389C">
              <w:rPr>
                <w:rFonts w:ascii="Gill Sans MT" w:eastAsia="Trebuchet MS" w:hAnsi="Gill Sans MT" w:cs="Trebuchet MS"/>
                <w:b/>
                <w:bCs/>
                <w:sz w:val="24"/>
                <w:szCs w:val="24"/>
              </w:rPr>
              <w:t>duplicate</w:t>
            </w:r>
            <w:r w:rsidRPr="0088389C">
              <w:rPr>
                <w:rFonts w:ascii="Gill Sans MT" w:eastAsia="Trebuchet MS" w:hAnsi="Gill Sans MT" w:cs="Trebuchet MS"/>
                <w:b/>
                <w:bCs/>
                <w:spacing w:val="-14"/>
                <w:sz w:val="24"/>
                <w:szCs w:val="24"/>
              </w:rPr>
              <w:t xml:space="preserve"> </w:t>
            </w:r>
            <w:r w:rsidRPr="0088389C">
              <w:rPr>
                <w:rFonts w:ascii="Gill Sans MT" w:eastAsia="Trebuchet MS" w:hAnsi="Gill Sans MT" w:cs="Trebuchet MS"/>
                <w:b/>
                <w:bCs/>
                <w:sz w:val="24"/>
                <w:szCs w:val="24"/>
              </w:rPr>
              <w:t>copy</w:t>
            </w:r>
            <w:r w:rsidR="00091002">
              <w:rPr>
                <w:rFonts w:ascii="Gill Sans MT" w:eastAsia="Trebuchet MS" w:hAnsi="Gill Sans MT" w:cs="Trebuchet MS"/>
                <w:sz w:val="24"/>
                <w:szCs w:val="24"/>
              </w:rPr>
              <w:t xml:space="preserve"> (hard format)</w:t>
            </w:r>
            <w:r w:rsidRPr="0088389C">
              <w:rPr>
                <w:rFonts w:ascii="Gill Sans MT" w:eastAsia="Trebuchet MS" w:hAnsi="Gill Sans MT" w:cs="Trebuchet MS"/>
                <w:spacing w:val="-13"/>
                <w:sz w:val="24"/>
                <w:szCs w:val="24"/>
              </w:rPr>
              <w:t xml:space="preserve"> </w:t>
            </w:r>
            <w:r w:rsidRPr="0088389C">
              <w:rPr>
                <w:rFonts w:ascii="Gill Sans MT" w:eastAsia="Trebuchet MS" w:hAnsi="Gill Sans MT" w:cs="Trebuchet MS"/>
                <w:sz w:val="24"/>
                <w:szCs w:val="24"/>
              </w:rPr>
              <w:t>and</w:t>
            </w:r>
            <w:r w:rsidRPr="0088389C">
              <w:rPr>
                <w:rFonts w:ascii="Gill Sans MT" w:eastAsia="Trebuchet MS" w:hAnsi="Gill Sans MT" w:cs="Trebuchet MS"/>
                <w:spacing w:val="-12"/>
                <w:sz w:val="24"/>
                <w:szCs w:val="24"/>
              </w:rPr>
              <w:t xml:space="preserve"> </w:t>
            </w:r>
            <w:r w:rsidR="00091002" w:rsidRPr="00091002">
              <w:rPr>
                <w:rFonts w:ascii="Gill Sans MT" w:eastAsia="Trebuchet MS" w:hAnsi="Gill Sans MT"/>
                <w:b/>
                <w:bCs/>
                <w:sz w:val="24"/>
                <w:szCs w:val="24"/>
              </w:rPr>
              <w:t>O</w:t>
            </w:r>
            <w:r w:rsidRPr="0088389C">
              <w:rPr>
                <w:rFonts w:ascii="Gill Sans MT" w:hAnsi="Gill Sans MT"/>
                <w:b/>
                <w:bCs/>
                <w:sz w:val="24"/>
                <w:szCs w:val="24"/>
              </w:rPr>
              <w:t xml:space="preserve">ne </w:t>
            </w:r>
            <w:r w:rsidR="00091002" w:rsidRPr="00091002">
              <w:rPr>
                <w:rFonts w:ascii="Gill Sans MT" w:eastAsia="Trebuchet MS" w:hAnsi="Gill Sans MT"/>
                <w:b/>
                <w:bCs/>
                <w:sz w:val="24"/>
                <w:szCs w:val="24"/>
              </w:rPr>
              <w:t>S</w:t>
            </w:r>
            <w:r w:rsidRPr="0088389C">
              <w:rPr>
                <w:rFonts w:ascii="Gill Sans MT" w:hAnsi="Gill Sans MT"/>
                <w:b/>
                <w:bCs/>
                <w:sz w:val="24"/>
                <w:szCs w:val="24"/>
              </w:rPr>
              <w:t xml:space="preserve">oft </w:t>
            </w:r>
            <w:r w:rsidR="00091002" w:rsidRPr="00091002">
              <w:rPr>
                <w:rFonts w:ascii="Gill Sans MT" w:eastAsia="Trebuchet MS" w:hAnsi="Gill Sans MT"/>
                <w:b/>
                <w:bCs/>
                <w:sz w:val="24"/>
                <w:szCs w:val="24"/>
              </w:rPr>
              <w:t>C</w:t>
            </w:r>
            <w:r w:rsidRPr="0088389C">
              <w:rPr>
                <w:rFonts w:ascii="Gill Sans MT" w:hAnsi="Gill Sans MT"/>
                <w:b/>
                <w:bCs/>
                <w:sz w:val="24"/>
                <w:szCs w:val="24"/>
              </w:rPr>
              <w:t>opy</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w:t>
            </w:r>
            <w:r w:rsidRPr="0088389C">
              <w:rPr>
                <w:rFonts w:ascii="Gill Sans MT" w:eastAsia="Trebuchet MS" w:hAnsi="Gill Sans MT" w:cs="Trebuchet MS"/>
                <w:b/>
                <w:bCs/>
                <w:sz w:val="24"/>
                <w:szCs w:val="24"/>
              </w:rPr>
              <w:t>in</w:t>
            </w:r>
            <w:r w:rsidRPr="0088389C">
              <w:rPr>
                <w:rFonts w:ascii="Gill Sans MT" w:eastAsia="Trebuchet MS" w:hAnsi="Gill Sans MT" w:cs="Trebuchet MS"/>
                <w:b/>
                <w:bCs/>
                <w:spacing w:val="1"/>
                <w:sz w:val="24"/>
                <w:szCs w:val="24"/>
              </w:rPr>
              <w:t xml:space="preserve"> </w:t>
            </w:r>
            <w:r w:rsidRPr="0088389C">
              <w:rPr>
                <w:rFonts w:ascii="Gill Sans MT" w:eastAsia="Trebuchet MS" w:hAnsi="Gill Sans MT" w:cs="Trebuchet MS"/>
                <w:b/>
                <w:bCs/>
                <w:sz w:val="24"/>
                <w:szCs w:val="24"/>
              </w:rPr>
              <w:t>USB</w:t>
            </w:r>
            <w:r w:rsidRPr="0088389C">
              <w:rPr>
                <w:rFonts w:ascii="Gill Sans MT" w:eastAsia="Trebuchet MS" w:hAnsi="Gill Sans MT" w:cs="Trebuchet MS"/>
                <w:sz w:val="24"/>
                <w:szCs w:val="24"/>
              </w:rPr>
              <w:t>)</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of</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the</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Technical</w:t>
            </w:r>
            <w:r w:rsidRPr="0088389C">
              <w:rPr>
                <w:rFonts w:ascii="Gill Sans MT" w:eastAsia="Trebuchet MS" w:hAnsi="Gill Sans MT" w:cs="Trebuchet MS"/>
                <w:spacing w:val="1"/>
                <w:sz w:val="24"/>
                <w:szCs w:val="24"/>
              </w:rPr>
              <w:t xml:space="preserve"> Bid</w:t>
            </w:r>
            <w:r w:rsidR="008B0DC5">
              <w:rPr>
                <w:rFonts w:ascii="Gill Sans MT" w:eastAsia="Trebuchet MS" w:hAnsi="Gill Sans MT" w:cs="Trebuchet MS"/>
                <w:spacing w:val="1"/>
                <w:sz w:val="24"/>
                <w:szCs w:val="24"/>
              </w:rPr>
              <w:t xml:space="preserve">. </w:t>
            </w:r>
            <w:r w:rsidR="00403624">
              <w:rPr>
                <w:rFonts w:ascii="Gill Sans MT" w:eastAsia="Trebuchet MS" w:hAnsi="Gill Sans MT" w:cs="Trebuchet MS"/>
                <w:spacing w:val="1"/>
                <w:sz w:val="24"/>
                <w:szCs w:val="24"/>
              </w:rPr>
              <w:t xml:space="preserve"> </w:t>
            </w:r>
            <w:r w:rsidR="00403624" w:rsidRPr="0088389C">
              <w:rPr>
                <w:rFonts w:ascii="Gill Sans MT" w:eastAsia="Trebuchet MS" w:hAnsi="Gill Sans MT" w:cs="Trebuchet MS"/>
                <w:sz w:val="24"/>
                <w:szCs w:val="24"/>
              </w:rPr>
              <w:t>In</w:t>
            </w:r>
            <w:r w:rsidR="00403624" w:rsidRPr="0088389C">
              <w:rPr>
                <w:rFonts w:ascii="Gill Sans MT" w:eastAsia="Trebuchet MS" w:hAnsi="Gill Sans MT" w:cs="Trebuchet MS"/>
                <w:spacing w:val="41"/>
                <w:sz w:val="24"/>
                <w:szCs w:val="24"/>
              </w:rPr>
              <w:t xml:space="preserve"> </w:t>
            </w:r>
            <w:r w:rsidR="00403624" w:rsidRPr="0088389C">
              <w:rPr>
                <w:rFonts w:ascii="Gill Sans MT" w:eastAsia="Trebuchet MS" w:hAnsi="Gill Sans MT" w:cs="Trebuchet MS"/>
                <w:sz w:val="24"/>
                <w:szCs w:val="24"/>
              </w:rPr>
              <w:t>the event of discrepancy between the original copy, duplicate copy and soft copy, the</w:t>
            </w:r>
            <w:r w:rsidR="00403624" w:rsidRPr="0088389C">
              <w:rPr>
                <w:rFonts w:ascii="Gill Sans MT" w:eastAsia="Trebuchet MS" w:hAnsi="Gill Sans MT" w:cs="Trebuchet MS"/>
                <w:spacing w:val="1"/>
                <w:sz w:val="24"/>
                <w:szCs w:val="24"/>
              </w:rPr>
              <w:t xml:space="preserve"> </w:t>
            </w:r>
            <w:r w:rsidR="00403624" w:rsidRPr="0088389C">
              <w:rPr>
                <w:rFonts w:ascii="Gill Sans MT" w:eastAsia="Trebuchet MS" w:hAnsi="Gill Sans MT" w:cs="Trebuchet MS"/>
                <w:sz w:val="24"/>
                <w:szCs w:val="24"/>
              </w:rPr>
              <w:t>original</w:t>
            </w:r>
            <w:r w:rsidR="00403624" w:rsidRPr="0088389C">
              <w:rPr>
                <w:rFonts w:ascii="Gill Sans MT" w:eastAsia="Trebuchet MS" w:hAnsi="Gill Sans MT" w:cs="Trebuchet MS"/>
                <w:spacing w:val="-1"/>
                <w:sz w:val="24"/>
                <w:szCs w:val="24"/>
              </w:rPr>
              <w:t xml:space="preserve"> </w:t>
            </w:r>
            <w:r w:rsidR="00403624" w:rsidRPr="0088389C">
              <w:rPr>
                <w:rFonts w:ascii="Gill Sans MT" w:eastAsia="Trebuchet MS" w:hAnsi="Gill Sans MT" w:cs="Trebuchet MS"/>
                <w:sz w:val="24"/>
                <w:szCs w:val="24"/>
              </w:rPr>
              <w:t>copy</w:t>
            </w:r>
            <w:r w:rsidR="00403624" w:rsidRPr="0088389C">
              <w:rPr>
                <w:rFonts w:ascii="Gill Sans MT" w:eastAsia="Trebuchet MS" w:hAnsi="Gill Sans MT" w:cs="Trebuchet MS"/>
                <w:spacing w:val="-2"/>
                <w:sz w:val="24"/>
                <w:szCs w:val="24"/>
              </w:rPr>
              <w:t xml:space="preserve"> </w:t>
            </w:r>
            <w:r w:rsidR="00403624" w:rsidRPr="0088389C">
              <w:rPr>
                <w:rFonts w:ascii="Gill Sans MT" w:eastAsia="Trebuchet MS" w:hAnsi="Gill Sans MT" w:cs="Trebuchet MS"/>
                <w:sz w:val="24"/>
                <w:szCs w:val="24"/>
              </w:rPr>
              <w:t>will prevail.</w:t>
            </w:r>
          </w:p>
          <w:p w14:paraId="1E2DC21B" w14:textId="79C7E221" w:rsidR="00091002" w:rsidRDefault="0088389C" w:rsidP="00462213">
            <w:pPr>
              <w:widowControl w:val="0"/>
              <w:autoSpaceDE w:val="0"/>
              <w:autoSpaceDN w:val="0"/>
              <w:ind w:right="96"/>
              <w:jc w:val="both"/>
              <w:rPr>
                <w:rFonts w:ascii="Gill Sans MT" w:eastAsia="Trebuchet MS" w:hAnsi="Gill Sans MT" w:cs="Trebuchet MS"/>
                <w:sz w:val="24"/>
                <w:szCs w:val="24"/>
              </w:rPr>
            </w:pPr>
            <w:r w:rsidRPr="0088389C">
              <w:rPr>
                <w:rFonts w:ascii="Gill Sans MT" w:eastAsia="Trebuchet MS" w:hAnsi="Gill Sans MT" w:cs="Trebuchet MS"/>
                <w:sz w:val="24"/>
                <w:szCs w:val="24"/>
              </w:rPr>
              <w:t>The Bidder</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will enclose</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the original cop</w:t>
            </w:r>
            <w:r w:rsidR="008B0DC5">
              <w:rPr>
                <w:rFonts w:ascii="Gill Sans MT" w:eastAsia="Trebuchet MS" w:hAnsi="Gill Sans MT" w:cs="Trebuchet MS"/>
                <w:sz w:val="24"/>
                <w:szCs w:val="24"/>
              </w:rPr>
              <w:t>ies of Technical &amp; Financial bids and</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duplicate copy and soft copy of</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the</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Technical</w:t>
            </w:r>
            <w:r w:rsidRPr="0088389C">
              <w:rPr>
                <w:rFonts w:ascii="Gill Sans MT" w:eastAsia="Trebuchet MS" w:hAnsi="Gill Sans MT" w:cs="Trebuchet MS"/>
                <w:spacing w:val="1"/>
                <w:sz w:val="24"/>
                <w:szCs w:val="24"/>
              </w:rPr>
              <w:t xml:space="preserve"> bid </w:t>
            </w:r>
            <w:r w:rsidRPr="0088389C">
              <w:rPr>
                <w:rFonts w:ascii="Gill Sans MT" w:eastAsia="Trebuchet MS" w:hAnsi="Gill Sans MT" w:cs="Trebuchet MS"/>
                <w:sz w:val="24"/>
                <w:szCs w:val="24"/>
              </w:rPr>
              <w:t>in</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separate</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sealed</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envelopes,</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duly</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marking</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the</w:t>
            </w:r>
            <w:r w:rsidRPr="0088389C">
              <w:rPr>
                <w:rFonts w:ascii="Gill Sans MT" w:eastAsia="Trebuchet MS" w:hAnsi="Gill Sans MT" w:cs="Trebuchet MS"/>
                <w:spacing w:val="1"/>
                <w:sz w:val="24"/>
                <w:szCs w:val="24"/>
              </w:rPr>
              <w:t xml:space="preserve"> </w:t>
            </w:r>
            <w:r w:rsidRPr="0088389C">
              <w:rPr>
                <w:rFonts w:ascii="Gill Sans MT" w:eastAsia="Trebuchet MS" w:hAnsi="Gill Sans MT" w:cs="Trebuchet MS"/>
                <w:sz w:val="24"/>
                <w:szCs w:val="24"/>
              </w:rPr>
              <w:t>envelopes as:</w:t>
            </w:r>
          </w:p>
          <w:p w14:paraId="093EA303" w14:textId="77777777" w:rsidR="00091002" w:rsidRDefault="0088389C" w:rsidP="00462213">
            <w:pPr>
              <w:pStyle w:val="ListParagraph"/>
              <w:widowControl w:val="0"/>
              <w:numPr>
                <w:ilvl w:val="0"/>
                <w:numId w:val="87"/>
              </w:numPr>
              <w:autoSpaceDE w:val="0"/>
              <w:autoSpaceDN w:val="0"/>
              <w:spacing w:line="276" w:lineRule="auto"/>
              <w:ind w:left="319" w:right="96"/>
              <w:jc w:val="both"/>
              <w:rPr>
                <w:rFonts w:ascii="Gill Sans MT" w:eastAsia="Trebuchet MS" w:hAnsi="Gill Sans MT" w:cs="Trebuchet MS"/>
              </w:rPr>
            </w:pPr>
            <w:r w:rsidRPr="00091002">
              <w:rPr>
                <w:rFonts w:ascii="Gill Sans MT" w:eastAsia="Trebuchet MS" w:hAnsi="Gill Sans MT" w:cs="Trebuchet MS"/>
              </w:rPr>
              <w:t>“</w:t>
            </w:r>
            <w:r w:rsidRPr="00091002">
              <w:rPr>
                <w:rFonts w:ascii="Gill Sans MT" w:eastAsia="Trebuchet MS" w:hAnsi="Gill Sans MT" w:cs="Trebuchet MS"/>
                <w:b/>
              </w:rPr>
              <w:t>ORIGINAL COPY—TECHNICAL BID</w:t>
            </w:r>
            <w:r w:rsidRPr="00091002">
              <w:rPr>
                <w:rFonts w:ascii="Gill Sans MT" w:eastAsia="Trebuchet MS" w:hAnsi="Gill Sans MT" w:cs="Trebuchet MS"/>
              </w:rPr>
              <w:t>”</w:t>
            </w:r>
          </w:p>
          <w:p w14:paraId="49021DA1" w14:textId="77777777" w:rsidR="008B0DC5" w:rsidRDefault="0088389C" w:rsidP="00462213">
            <w:pPr>
              <w:pStyle w:val="ListParagraph"/>
              <w:widowControl w:val="0"/>
              <w:numPr>
                <w:ilvl w:val="0"/>
                <w:numId w:val="87"/>
              </w:numPr>
              <w:autoSpaceDE w:val="0"/>
              <w:autoSpaceDN w:val="0"/>
              <w:spacing w:line="276" w:lineRule="auto"/>
              <w:ind w:left="319" w:right="96"/>
              <w:jc w:val="both"/>
              <w:rPr>
                <w:rFonts w:ascii="Gill Sans MT" w:eastAsia="Trebuchet MS" w:hAnsi="Gill Sans MT" w:cs="Trebuchet MS"/>
              </w:rPr>
            </w:pPr>
            <w:r w:rsidRPr="00091002">
              <w:rPr>
                <w:rFonts w:ascii="Gill Sans MT" w:eastAsia="Trebuchet MS" w:hAnsi="Gill Sans MT" w:cs="Trebuchet MS"/>
              </w:rPr>
              <w:t>“</w:t>
            </w:r>
            <w:r w:rsidRPr="00091002">
              <w:rPr>
                <w:rFonts w:ascii="Gill Sans MT" w:eastAsia="Trebuchet MS" w:hAnsi="Gill Sans MT" w:cs="Trebuchet MS"/>
                <w:b/>
              </w:rPr>
              <w:t>ORIGINAL COPY—</w:t>
            </w:r>
            <w:r w:rsidRPr="00091002">
              <w:rPr>
                <w:rFonts w:ascii="Gill Sans MT" w:eastAsia="Trebuchet MS" w:hAnsi="Gill Sans MT" w:cs="Trebuchet MS"/>
                <w:b/>
                <w:spacing w:val="1"/>
              </w:rPr>
              <w:t xml:space="preserve"> </w:t>
            </w:r>
            <w:r w:rsidRPr="00091002">
              <w:rPr>
                <w:rFonts w:ascii="Gill Sans MT" w:eastAsia="Trebuchet MS" w:hAnsi="Gill Sans MT" w:cs="Trebuchet MS"/>
                <w:b/>
              </w:rPr>
              <w:t>FINANCIAL BID</w:t>
            </w:r>
            <w:r w:rsidRPr="00091002">
              <w:rPr>
                <w:rFonts w:ascii="Gill Sans MT" w:eastAsia="Trebuchet MS" w:hAnsi="Gill Sans MT" w:cs="Trebuchet MS"/>
              </w:rPr>
              <w:t>”</w:t>
            </w:r>
          </w:p>
          <w:p w14:paraId="5FA0748C" w14:textId="77777777" w:rsidR="008B0DC5" w:rsidRDefault="0088389C" w:rsidP="00462213">
            <w:pPr>
              <w:pStyle w:val="ListParagraph"/>
              <w:widowControl w:val="0"/>
              <w:numPr>
                <w:ilvl w:val="0"/>
                <w:numId w:val="87"/>
              </w:numPr>
              <w:autoSpaceDE w:val="0"/>
              <w:autoSpaceDN w:val="0"/>
              <w:spacing w:line="276" w:lineRule="auto"/>
              <w:ind w:left="319" w:right="96"/>
              <w:jc w:val="both"/>
              <w:rPr>
                <w:rFonts w:ascii="Gill Sans MT" w:eastAsia="Trebuchet MS" w:hAnsi="Gill Sans MT" w:cs="Trebuchet MS"/>
              </w:rPr>
            </w:pPr>
            <w:r w:rsidRPr="00091002">
              <w:rPr>
                <w:rFonts w:ascii="Gill Sans MT" w:eastAsia="Trebuchet MS" w:hAnsi="Gill Sans MT" w:cs="Trebuchet MS"/>
              </w:rPr>
              <w:t>“</w:t>
            </w:r>
            <w:r w:rsidRPr="00091002">
              <w:rPr>
                <w:rFonts w:ascii="Gill Sans MT" w:eastAsia="Trebuchet MS" w:hAnsi="Gill Sans MT" w:cs="Trebuchet MS"/>
                <w:b/>
              </w:rPr>
              <w:t>DUPLICATE COPY—TECHNICAL BID</w:t>
            </w:r>
            <w:r w:rsidRPr="00091002">
              <w:rPr>
                <w:rFonts w:ascii="Gill Sans MT" w:eastAsia="Trebuchet MS" w:hAnsi="Gill Sans MT" w:cs="Trebuchet MS"/>
              </w:rPr>
              <w:t>”</w:t>
            </w:r>
          </w:p>
          <w:p w14:paraId="2394FF67" w14:textId="5346E681" w:rsidR="00403624" w:rsidRDefault="0088389C" w:rsidP="00462213">
            <w:pPr>
              <w:pStyle w:val="ListParagraph"/>
              <w:widowControl w:val="0"/>
              <w:numPr>
                <w:ilvl w:val="0"/>
                <w:numId w:val="87"/>
              </w:numPr>
              <w:autoSpaceDE w:val="0"/>
              <w:autoSpaceDN w:val="0"/>
              <w:spacing w:after="240" w:line="276" w:lineRule="auto"/>
              <w:ind w:left="319" w:right="96"/>
              <w:jc w:val="both"/>
              <w:rPr>
                <w:rFonts w:ascii="Gill Sans MT" w:eastAsia="Trebuchet MS" w:hAnsi="Gill Sans MT" w:cs="Trebuchet MS"/>
              </w:rPr>
            </w:pPr>
            <w:r w:rsidRPr="00091002">
              <w:rPr>
                <w:rFonts w:ascii="Gill Sans MT" w:eastAsia="Trebuchet MS" w:hAnsi="Gill Sans MT" w:cs="Trebuchet MS"/>
              </w:rPr>
              <w:t>“</w:t>
            </w:r>
            <w:r w:rsidRPr="00091002">
              <w:rPr>
                <w:rFonts w:ascii="Gill Sans MT" w:eastAsia="Trebuchet MS" w:hAnsi="Gill Sans MT" w:cs="Trebuchet MS"/>
                <w:b/>
              </w:rPr>
              <w:t>SOFT</w:t>
            </w:r>
            <w:r w:rsidRPr="00091002">
              <w:rPr>
                <w:rFonts w:ascii="Gill Sans MT" w:eastAsia="Trebuchet MS" w:hAnsi="Gill Sans MT" w:cs="Trebuchet MS"/>
                <w:b/>
                <w:spacing w:val="32"/>
              </w:rPr>
              <w:t xml:space="preserve"> </w:t>
            </w:r>
            <w:r w:rsidRPr="00091002">
              <w:rPr>
                <w:rFonts w:ascii="Gill Sans MT" w:eastAsia="Trebuchet MS" w:hAnsi="Gill Sans MT" w:cs="Trebuchet MS"/>
                <w:b/>
              </w:rPr>
              <w:t>COPY—TECHNICAL</w:t>
            </w:r>
            <w:r w:rsidRPr="00091002">
              <w:rPr>
                <w:rFonts w:ascii="Gill Sans MT" w:eastAsia="Trebuchet MS" w:hAnsi="Gill Sans MT" w:cs="Trebuchet MS"/>
                <w:b/>
                <w:spacing w:val="33"/>
              </w:rPr>
              <w:t xml:space="preserve"> </w:t>
            </w:r>
            <w:r w:rsidRPr="00091002">
              <w:rPr>
                <w:rFonts w:ascii="Gill Sans MT" w:eastAsia="Trebuchet MS" w:hAnsi="Gill Sans MT" w:cs="Trebuchet MS"/>
                <w:b/>
              </w:rPr>
              <w:t>BID</w:t>
            </w:r>
            <w:r w:rsidR="00C100CC">
              <w:rPr>
                <w:rFonts w:ascii="Gill Sans MT" w:eastAsia="Trebuchet MS" w:hAnsi="Gill Sans MT" w:cs="Trebuchet MS"/>
                <w:b/>
              </w:rPr>
              <w:t xml:space="preserve"> </w:t>
            </w:r>
            <w:r w:rsidR="00C100CC">
              <w:rPr>
                <w:rFonts w:ascii="Gill Sans MT" w:eastAsia="Trebuchet MS" w:hAnsi="Gill Sans MT" w:cs="Trebuchet MS"/>
                <w:i/>
              </w:rPr>
              <w:t>in a USB in Microsoft Word or Microsoft Excel format. PDF with images will not be accepted.</w:t>
            </w:r>
          </w:p>
          <w:p w14:paraId="64F5FE54" w14:textId="386890E3" w:rsidR="0088389C" w:rsidRPr="00C100CC" w:rsidRDefault="0088389C" w:rsidP="00462213">
            <w:pPr>
              <w:widowControl w:val="0"/>
              <w:autoSpaceDE w:val="0"/>
              <w:autoSpaceDN w:val="0"/>
              <w:ind w:left="-41" w:right="96"/>
              <w:jc w:val="both"/>
              <w:rPr>
                <w:rFonts w:ascii="Gill Sans MT" w:eastAsia="Trebuchet MS" w:hAnsi="Gill Sans MT" w:cs="Trebuchet MS"/>
                <w:sz w:val="24"/>
                <w:szCs w:val="24"/>
              </w:rPr>
            </w:pPr>
            <w:r w:rsidRPr="00C100CC">
              <w:rPr>
                <w:rFonts w:ascii="Gill Sans MT" w:eastAsia="Trebuchet MS" w:hAnsi="Gill Sans MT" w:cs="Trebuchet MS"/>
                <w:sz w:val="24"/>
                <w:szCs w:val="24"/>
              </w:rPr>
              <w:t>These envelopes shall then be enclosed</w:t>
            </w:r>
            <w:r w:rsidRPr="00C100CC">
              <w:rPr>
                <w:rFonts w:ascii="Gill Sans MT" w:eastAsia="Trebuchet MS" w:hAnsi="Gill Sans MT" w:cs="Trebuchet MS"/>
                <w:spacing w:val="1"/>
                <w:sz w:val="24"/>
                <w:szCs w:val="24"/>
              </w:rPr>
              <w:t xml:space="preserve"> </w:t>
            </w:r>
            <w:r w:rsidRPr="00C100CC">
              <w:rPr>
                <w:rFonts w:ascii="Gill Sans MT" w:eastAsia="Trebuchet MS" w:hAnsi="Gill Sans MT" w:cs="Trebuchet MS"/>
                <w:sz w:val="24"/>
                <w:szCs w:val="24"/>
              </w:rPr>
              <w:t>in</w:t>
            </w:r>
            <w:r w:rsidRPr="00C100CC">
              <w:rPr>
                <w:rFonts w:ascii="Gill Sans MT" w:eastAsia="Trebuchet MS" w:hAnsi="Gill Sans MT" w:cs="Trebuchet MS"/>
                <w:spacing w:val="-1"/>
                <w:sz w:val="24"/>
                <w:szCs w:val="24"/>
              </w:rPr>
              <w:t xml:space="preserve"> </w:t>
            </w:r>
            <w:r w:rsidRPr="00C100CC">
              <w:rPr>
                <w:rFonts w:ascii="Gill Sans MT" w:eastAsia="Trebuchet MS" w:hAnsi="Gill Sans MT" w:cs="Trebuchet MS"/>
                <w:sz w:val="24"/>
                <w:szCs w:val="24"/>
              </w:rPr>
              <w:t>one single envelope.</w:t>
            </w:r>
            <w:r w:rsidR="00403624" w:rsidRPr="00C100CC">
              <w:rPr>
                <w:rFonts w:ascii="Gill Sans MT" w:eastAsia="Trebuchet MS" w:hAnsi="Gill Sans MT" w:cs="Trebuchet MS"/>
                <w:sz w:val="24"/>
                <w:szCs w:val="24"/>
              </w:rPr>
              <w:t xml:space="preserve"> </w:t>
            </w:r>
            <w:r w:rsidRPr="00C100CC">
              <w:rPr>
                <w:rFonts w:ascii="Gill Sans MT" w:eastAsia="Trebuchet MS" w:hAnsi="Gill Sans MT" w:cs="Trebuchet MS"/>
                <w:sz w:val="24"/>
                <w:szCs w:val="24"/>
              </w:rPr>
              <w:t>The</w:t>
            </w:r>
            <w:r w:rsidRPr="00C100CC">
              <w:rPr>
                <w:rFonts w:ascii="Gill Sans MT" w:eastAsia="Trebuchet MS" w:hAnsi="Gill Sans MT" w:cs="Trebuchet MS"/>
                <w:spacing w:val="-6"/>
                <w:sz w:val="24"/>
                <w:szCs w:val="24"/>
              </w:rPr>
              <w:t xml:space="preserve"> </w:t>
            </w:r>
            <w:r w:rsidRPr="00C100CC">
              <w:rPr>
                <w:rFonts w:ascii="Gill Sans MT" w:eastAsia="Trebuchet MS" w:hAnsi="Gill Sans MT" w:cs="Trebuchet MS"/>
                <w:sz w:val="24"/>
                <w:szCs w:val="24"/>
              </w:rPr>
              <w:t>inner</w:t>
            </w:r>
            <w:r w:rsidRPr="00C100CC">
              <w:rPr>
                <w:rFonts w:ascii="Gill Sans MT" w:eastAsia="Trebuchet MS" w:hAnsi="Gill Sans MT" w:cs="Trebuchet MS"/>
                <w:spacing w:val="-1"/>
                <w:sz w:val="24"/>
                <w:szCs w:val="24"/>
              </w:rPr>
              <w:t xml:space="preserve"> </w:t>
            </w:r>
            <w:r w:rsidRPr="00C100CC">
              <w:rPr>
                <w:rFonts w:ascii="Gill Sans MT" w:eastAsia="Trebuchet MS" w:hAnsi="Gill Sans MT" w:cs="Trebuchet MS"/>
                <w:sz w:val="24"/>
                <w:szCs w:val="24"/>
              </w:rPr>
              <w:t>and</w:t>
            </w:r>
            <w:r w:rsidRPr="00C100CC">
              <w:rPr>
                <w:rFonts w:ascii="Gill Sans MT" w:eastAsia="Trebuchet MS" w:hAnsi="Gill Sans MT" w:cs="Trebuchet MS"/>
                <w:spacing w:val="-5"/>
                <w:sz w:val="24"/>
                <w:szCs w:val="24"/>
              </w:rPr>
              <w:t xml:space="preserve"> </w:t>
            </w:r>
            <w:r w:rsidRPr="00C100CC">
              <w:rPr>
                <w:rFonts w:ascii="Gill Sans MT" w:eastAsia="Trebuchet MS" w:hAnsi="Gill Sans MT" w:cs="Trebuchet MS"/>
                <w:sz w:val="24"/>
                <w:szCs w:val="24"/>
              </w:rPr>
              <w:t>outer</w:t>
            </w:r>
            <w:r w:rsidRPr="00C100CC">
              <w:rPr>
                <w:rFonts w:ascii="Gill Sans MT" w:eastAsia="Trebuchet MS" w:hAnsi="Gill Sans MT" w:cs="Trebuchet MS"/>
                <w:spacing w:val="-2"/>
                <w:sz w:val="24"/>
                <w:szCs w:val="24"/>
              </w:rPr>
              <w:t xml:space="preserve"> </w:t>
            </w:r>
            <w:r w:rsidRPr="00C100CC">
              <w:rPr>
                <w:rFonts w:ascii="Gill Sans MT" w:eastAsia="Trebuchet MS" w:hAnsi="Gill Sans MT" w:cs="Trebuchet MS"/>
                <w:sz w:val="24"/>
                <w:szCs w:val="24"/>
              </w:rPr>
              <w:t>envelopes</w:t>
            </w:r>
            <w:r w:rsidRPr="00C100CC">
              <w:rPr>
                <w:rFonts w:ascii="Gill Sans MT" w:eastAsia="Trebuchet MS" w:hAnsi="Gill Sans MT" w:cs="Trebuchet MS"/>
                <w:spacing w:val="-2"/>
                <w:sz w:val="24"/>
                <w:szCs w:val="24"/>
              </w:rPr>
              <w:t xml:space="preserve"> </w:t>
            </w:r>
            <w:r w:rsidR="00EE45CA" w:rsidRPr="00C100CC">
              <w:rPr>
                <w:rFonts w:ascii="Gill Sans MT" w:eastAsia="Trebuchet MS" w:hAnsi="Gill Sans MT" w:cs="Trebuchet MS"/>
                <w:spacing w:val="-2"/>
                <w:sz w:val="24"/>
                <w:szCs w:val="24"/>
              </w:rPr>
              <w:t>shall</w:t>
            </w:r>
            <w:r w:rsidR="00EE45CA" w:rsidRPr="00C100CC">
              <w:rPr>
                <w:rFonts w:ascii="Gill Sans MT" w:eastAsia="Trebuchet MS" w:hAnsi="Gill Sans MT" w:cs="Trebuchet MS"/>
                <w:sz w:val="24"/>
                <w:szCs w:val="24"/>
              </w:rPr>
              <w:t xml:space="preserve"> also</w:t>
            </w:r>
            <w:r w:rsidRPr="00C100CC">
              <w:rPr>
                <w:rFonts w:ascii="Gill Sans MT" w:eastAsia="Trebuchet MS" w:hAnsi="Gill Sans MT" w:cs="Trebuchet MS"/>
                <w:sz w:val="24"/>
                <w:szCs w:val="24"/>
              </w:rPr>
              <w:t>:</w:t>
            </w:r>
          </w:p>
          <w:p w14:paraId="1C7C9A75" w14:textId="274A60C9" w:rsidR="00403624" w:rsidRPr="00C100CC" w:rsidRDefault="00403624" w:rsidP="00462213">
            <w:pPr>
              <w:widowControl w:val="0"/>
              <w:numPr>
                <w:ilvl w:val="0"/>
                <w:numId w:val="86"/>
              </w:numPr>
              <w:autoSpaceDE w:val="0"/>
              <w:autoSpaceDN w:val="0"/>
              <w:spacing w:after="0"/>
              <w:ind w:left="461" w:hanging="438"/>
              <w:jc w:val="both"/>
              <w:rPr>
                <w:rFonts w:ascii="Gill Sans MT" w:eastAsia="Trebuchet MS" w:hAnsi="Gill Sans MT" w:cs="Trebuchet MS"/>
                <w:sz w:val="24"/>
                <w:szCs w:val="24"/>
              </w:rPr>
            </w:pPr>
            <w:r w:rsidRPr="00C100CC">
              <w:rPr>
                <w:rFonts w:ascii="Gill Sans MT" w:eastAsia="Trebuchet MS" w:hAnsi="Gill Sans MT" w:cs="Trebuchet MS"/>
                <w:sz w:val="24"/>
                <w:szCs w:val="24"/>
              </w:rPr>
              <w:t>B</w:t>
            </w:r>
            <w:r w:rsidR="0088389C" w:rsidRPr="00C100CC">
              <w:rPr>
                <w:rFonts w:ascii="Gill Sans MT" w:eastAsia="Trebuchet MS" w:hAnsi="Gill Sans MT" w:cs="Trebuchet MS"/>
                <w:sz w:val="24"/>
                <w:szCs w:val="24"/>
              </w:rPr>
              <w:t>ear</w:t>
            </w:r>
            <w:r w:rsidR="0088389C" w:rsidRPr="00C100CC">
              <w:rPr>
                <w:rFonts w:ascii="Gill Sans MT" w:eastAsia="Trebuchet MS" w:hAnsi="Gill Sans MT" w:cs="Trebuchet MS"/>
                <w:spacing w:val="-3"/>
                <w:sz w:val="24"/>
                <w:szCs w:val="24"/>
              </w:rPr>
              <w:t xml:space="preserve"> </w:t>
            </w:r>
            <w:r w:rsidR="0088389C" w:rsidRPr="00C100CC">
              <w:rPr>
                <w:rFonts w:ascii="Gill Sans MT" w:eastAsia="Trebuchet MS" w:hAnsi="Gill Sans MT" w:cs="Trebuchet MS"/>
                <w:sz w:val="24"/>
                <w:szCs w:val="24"/>
              </w:rPr>
              <w:t>the</w:t>
            </w:r>
            <w:r w:rsidR="0088389C" w:rsidRPr="00C100CC">
              <w:rPr>
                <w:rFonts w:ascii="Gill Sans MT" w:eastAsia="Trebuchet MS" w:hAnsi="Gill Sans MT" w:cs="Trebuchet MS"/>
                <w:spacing w:val="-2"/>
                <w:sz w:val="24"/>
                <w:szCs w:val="24"/>
              </w:rPr>
              <w:t xml:space="preserve"> </w:t>
            </w:r>
            <w:r w:rsidR="0088389C" w:rsidRPr="00C100CC">
              <w:rPr>
                <w:rFonts w:ascii="Gill Sans MT" w:eastAsia="Trebuchet MS" w:hAnsi="Gill Sans MT" w:cs="Trebuchet MS"/>
                <w:sz w:val="24"/>
                <w:szCs w:val="24"/>
              </w:rPr>
              <w:t>name</w:t>
            </w:r>
            <w:r w:rsidR="0088389C" w:rsidRPr="00C100CC">
              <w:rPr>
                <w:rFonts w:ascii="Gill Sans MT" w:eastAsia="Trebuchet MS" w:hAnsi="Gill Sans MT" w:cs="Trebuchet MS"/>
                <w:spacing w:val="-2"/>
                <w:sz w:val="24"/>
                <w:szCs w:val="24"/>
              </w:rPr>
              <w:t xml:space="preserve"> </w:t>
            </w:r>
            <w:r w:rsidR="0088389C" w:rsidRPr="00C100CC">
              <w:rPr>
                <w:rFonts w:ascii="Gill Sans MT" w:eastAsia="Trebuchet MS" w:hAnsi="Gill Sans MT" w:cs="Trebuchet MS"/>
                <w:sz w:val="24"/>
                <w:szCs w:val="24"/>
              </w:rPr>
              <w:t>and</w:t>
            </w:r>
            <w:r w:rsidR="0088389C" w:rsidRPr="00C100CC">
              <w:rPr>
                <w:rFonts w:ascii="Gill Sans MT" w:eastAsia="Trebuchet MS" w:hAnsi="Gill Sans MT" w:cs="Trebuchet MS"/>
                <w:spacing w:val="-4"/>
                <w:sz w:val="24"/>
                <w:szCs w:val="24"/>
              </w:rPr>
              <w:t xml:space="preserve"> </w:t>
            </w:r>
            <w:r w:rsidR="0088389C" w:rsidRPr="00C100CC">
              <w:rPr>
                <w:rFonts w:ascii="Gill Sans MT" w:eastAsia="Trebuchet MS" w:hAnsi="Gill Sans MT" w:cs="Trebuchet MS"/>
                <w:sz w:val="24"/>
                <w:szCs w:val="24"/>
              </w:rPr>
              <w:t>address</w:t>
            </w:r>
            <w:r w:rsidR="0088389C" w:rsidRPr="00C100CC">
              <w:rPr>
                <w:rFonts w:ascii="Gill Sans MT" w:eastAsia="Trebuchet MS" w:hAnsi="Gill Sans MT" w:cs="Trebuchet MS"/>
                <w:spacing w:val="-1"/>
                <w:sz w:val="24"/>
                <w:szCs w:val="24"/>
              </w:rPr>
              <w:t xml:space="preserve"> </w:t>
            </w:r>
            <w:r w:rsidR="0088389C" w:rsidRPr="00C100CC">
              <w:rPr>
                <w:rFonts w:ascii="Gill Sans MT" w:eastAsia="Trebuchet MS" w:hAnsi="Gill Sans MT" w:cs="Trebuchet MS"/>
                <w:sz w:val="24"/>
                <w:szCs w:val="24"/>
              </w:rPr>
              <w:t>of the</w:t>
            </w:r>
            <w:r w:rsidR="0088389C" w:rsidRPr="00C100CC">
              <w:rPr>
                <w:rFonts w:ascii="Gill Sans MT" w:eastAsia="Trebuchet MS" w:hAnsi="Gill Sans MT" w:cs="Trebuchet MS"/>
                <w:spacing w:val="-2"/>
                <w:sz w:val="24"/>
                <w:szCs w:val="24"/>
              </w:rPr>
              <w:t xml:space="preserve"> </w:t>
            </w:r>
            <w:r w:rsidR="0088389C" w:rsidRPr="00C100CC">
              <w:rPr>
                <w:rFonts w:ascii="Gill Sans MT" w:eastAsia="Trebuchet MS" w:hAnsi="Gill Sans MT" w:cs="Trebuchet MS"/>
                <w:sz w:val="24"/>
                <w:szCs w:val="24"/>
              </w:rPr>
              <w:t>Bidder:</w:t>
            </w:r>
          </w:p>
          <w:p w14:paraId="5B31A6E1" w14:textId="4C7ED6DD" w:rsidR="00EE45CA" w:rsidRPr="00C100CC" w:rsidRDefault="0088389C" w:rsidP="00462213">
            <w:pPr>
              <w:widowControl w:val="0"/>
              <w:numPr>
                <w:ilvl w:val="0"/>
                <w:numId w:val="86"/>
              </w:numPr>
              <w:autoSpaceDE w:val="0"/>
              <w:autoSpaceDN w:val="0"/>
              <w:spacing w:before="1" w:after="0"/>
              <w:ind w:left="461" w:hanging="438"/>
              <w:jc w:val="both"/>
              <w:rPr>
                <w:rFonts w:ascii="Gill Sans MT" w:eastAsia="Trebuchet MS" w:hAnsi="Gill Sans MT" w:cs="Trebuchet MS"/>
                <w:sz w:val="24"/>
                <w:szCs w:val="24"/>
              </w:rPr>
            </w:pPr>
            <w:r w:rsidRPr="00C100CC">
              <w:rPr>
                <w:rFonts w:ascii="Gill Sans MT" w:eastAsia="Trebuchet MS" w:hAnsi="Gill Sans MT" w:cs="Trebuchet MS"/>
                <w:sz w:val="24"/>
                <w:szCs w:val="24"/>
              </w:rPr>
              <w:t>Bear the following i</w:t>
            </w:r>
            <w:r w:rsidR="00EE45CA" w:rsidRPr="00C100CC">
              <w:rPr>
                <w:rFonts w:ascii="Gill Sans MT" w:eastAsia="Trebuchet MS" w:hAnsi="Gill Sans MT" w:cs="Trebuchet MS"/>
                <w:sz w:val="24"/>
                <w:szCs w:val="24"/>
              </w:rPr>
              <w:t>nformation</w:t>
            </w:r>
            <w:r w:rsidRPr="00C100CC">
              <w:rPr>
                <w:rFonts w:ascii="Gill Sans MT" w:eastAsia="Trebuchet MS" w:hAnsi="Gill Sans MT" w:cs="Trebuchet MS"/>
                <w:sz w:val="24"/>
                <w:szCs w:val="24"/>
              </w:rPr>
              <w:t>:</w:t>
            </w:r>
          </w:p>
          <w:p w14:paraId="1E6D4C94" w14:textId="72826A80" w:rsidR="00403624" w:rsidRPr="00EE45CA" w:rsidRDefault="00EE45CA" w:rsidP="00462213">
            <w:pPr>
              <w:widowControl w:val="0"/>
              <w:autoSpaceDE w:val="0"/>
              <w:autoSpaceDN w:val="0"/>
              <w:spacing w:before="1"/>
              <w:ind w:left="23"/>
              <w:jc w:val="both"/>
              <w:rPr>
                <w:rFonts w:ascii="Gill Sans MT" w:eastAsia="Trebuchet MS" w:hAnsi="Gill Sans MT" w:cs="Trebuchet MS"/>
                <w:b/>
                <w:bCs/>
                <w:sz w:val="24"/>
                <w:szCs w:val="24"/>
              </w:rPr>
            </w:pPr>
            <w:r w:rsidRPr="00C100CC">
              <w:rPr>
                <w:rFonts w:ascii="Gill Sans MT" w:eastAsia="Trebuchet MS" w:hAnsi="Gill Sans MT" w:cs="Trebuchet MS"/>
                <w:b/>
                <w:bCs/>
                <w:sz w:val="24"/>
                <w:szCs w:val="24"/>
              </w:rPr>
              <w:t>Procurement Title, IFB / NIT No and Bid Closing Date.</w:t>
            </w:r>
          </w:p>
        </w:tc>
      </w:tr>
      <w:tr w:rsidR="00E64A91" w:rsidRPr="009B14E5" w14:paraId="6C214228" w14:textId="77777777" w:rsidTr="00462213">
        <w:trPr>
          <w:jc w:val="center"/>
        </w:trPr>
        <w:tc>
          <w:tcPr>
            <w:tcW w:w="1271" w:type="dxa"/>
            <w:vAlign w:val="center"/>
          </w:tcPr>
          <w:p w14:paraId="6C7F0BEB" w14:textId="77777777" w:rsidR="00E64A91" w:rsidRPr="00E50B59" w:rsidRDefault="00E64A91" w:rsidP="00462213">
            <w:pPr>
              <w:widowControl w:val="0"/>
              <w:autoSpaceDE w:val="0"/>
              <w:autoSpaceDN w:val="0"/>
              <w:adjustRightInd w:val="0"/>
              <w:snapToGrid w:val="0"/>
              <w:spacing w:after="0"/>
              <w:jc w:val="both"/>
              <w:rPr>
                <w:rFonts w:ascii="Gill Sans MT" w:hAnsi="Gill Sans MT"/>
                <w:b/>
                <w:bCs/>
                <w:sz w:val="24"/>
                <w:szCs w:val="24"/>
              </w:rPr>
            </w:pPr>
            <w:r w:rsidRPr="00E50B59">
              <w:rPr>
                <w:rFonts w:ascii="Gill Sans MT" w:hAnsi="Gill Sans MT" w:cs="Times New RomanPS BoldMT"/>
                <w:b/>
                <w:bCs/>
                <w:color w:val="000000"/>
                <w:sz w:val="24"/>
                <w:szCs w:val="24"/>
              </w:rPr>
              <w:t>ITB 18.2 (a)</w:t>
            </w:r>
          </w:p>
          <w:p w14:paraId="60F9263D" w14:textId="77777777" w:rsidR="00E64A91" w:rsidRPr="00E50B59" w:rsidRDefault="00E64A91" w:rsidP="00462213">
            <w:pPr>
              <w:widowControl w:val="0"/>
              <w:autoSpaceDE w:val="0"/>
              <w:autoSpaceDN w:val="0"/>
              <w:adjustRightInd w:val="0"/>
              <w:snapToGrid w:val="0"/>
              <w:spacing w:after="0"/>
              <w:jc w:val="both"/>
              <w:rPr>
                <w:rFonts w:ascii="Gill Sans MT" w:hAnsi="Gill Sans MT" w:cs="Times New RomanPS BoldMT"/>
                <w:b/>
                <w:bCs/>
                <w:color w:val="000000"/>
                <w:sz w:val="24"/>
                <w:szCs w:val="24"/>
              </w:rPr>
            </w:pPr>
          </w:p>
        </w:tc>
        <w:tc>
          <w:tcPr>
            <w:tcW w:w="2410" w:type="dxa"/>
            <w:vAlign w:val="center"/>
          </w:tcPr>
          <w:p w14:paraId="2DA22A0B" w14:textId="6A67371F" w:rsidR="00E64A91" w:rsidRPr="00E50B59" w:rsidRDefault="002104E1"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sidRPr="00E50B59">
              <w:rPr>
                <w:rFonts w:ascii="Gill Sans MT" w:hAnsi="Gill Sans MT" w:cs="Times New RomanPSMT"/>
                <w:b/>
                <w:bCs/>
                <w:color w:val="000000"/>
                <w:sz w:val="24"/>
                <w:szCs w:val="24"/>
              </w:rPr>
              <w:t>Address for bid submission:</w:t>
            </w:r>
          </w:p>
        </w:tc>
        <w:tc>
          <w:tcPr>
            <w:tcW w:w="6404" w:type="dxa"/>
            <w:vAlign w:val="center"/>
          </w:tcPr>
          <w:p w14:paraId="2584A100" w14:textId="14FC2C12" w:rsidR="00E64A91" w:rsidRPr="00E50B59" w:rsidRDefault="00E64A91" w:rsidP="00462213">
            <w:pPr>
              <w:widowControl w:val="0"/>
              <w:autoSpaceDE w:val="0"/>
              <w:autoSpaceDN w:val="0"/>
              <w:adjustRightInd w:val="0"/>
              <w:snapToGrid w:val="0"/>
              <w:jc w:val="both"/>
              <w:rPr>
                <w:rFonts w:ascii="Gill Sans MT" w:hAnsi="Gill Sans MT"/>
                <w:sz w:val="24"/>
                <w:szCs w:val="24"/>
              </w:rPr>
            </w:pPr>
            <w:r w:rsidRPr="00E50B59">
              <w:rPr>
                <w:rFonts w:ascii="Gill Sans MT" w:hAnsi="Gill Sans MT"/>
                <w:sz w:val="24"/>
                <w:szCs w:val="24"/>
              </w:rPr>
              <w:t>Directorate General Khyber Pakhtunkhwa Food Safety &amp; Halal Food Authority, Ground Floor, New C&amp;W Building, Police Lines, Khyber Road, Peshawar.</w:t>
            </w:r>
          </w:p>
        </w:tc>
      </w:tr>
      <w:tr w:rsidR="00E64A91" w:rsidRPr="009B14E5" w14:paraId="097F7C05" w14:textId="77777777" w:rsidTr="00462213">
        <w:trPr>
          <w:jc w:val="center"/>
        </w:trPr>
        <w:tc>
          <w:tcPr>
            <w:tcW w:w="1271" w:type="dxa"/>
            <w:vAlign w:val="center"/>
          </w:tcPr>
          <w:p w14:paraId="52F3EB78" w14:textId="77777777" w:rsidR="00E64A91" w:rsidRPr="00E50B59" w:rsidRDefault="00E64A91" w:rsidP="00462213">
            <w:pPr>
              <w:widowControl w:val="0"/>
              <w:autoSpaceDE w:val="0"/>
              <w:autoSpaceDN w:val="0"/>
              <w:adjustRightInd w:val="0"/>
              <w:snapToGrid w:val="0"/>
              <w:spacing w:after="0"/>
              <w:jc w:val="both"/>
              <w:rPr>
                <w:rFonts w:ascii="Gill Sans MT" w:hAnsi="Gill Sans MT"/>
                <w:b/>
                <w:bCs/>
                <w:sz w:val="24"/>
                <w:szCs w:val="24"/>
              </w:rPr>
            </w:pPr>
            <w:r w:rsidRPr="00E50B59">
              <w:rPr>
                <w:rFonts w:ascii="Gill Sans MT" w:hAnsi="Gill Sans MT" w:cs="Times New RomanPS BoldMT"/>
                <w:b/>
                <w:bCs/>
                <w:color w:val="000000"/>
                <w:sz w:val="24"/>
                <w:szCs w:val="24"/>
              </w:rPr>
              <w:t>ITB 18.2 (b)</w:t>
            </w:r>
          </w:p>
        </w:tc>
        <w:tc>
          <w:tcPr>
            <w:tcW w:w="2410" w:type="dxa"/>
            <w:vAlign w:val="center"/>
          </w:tcPr>
          <w:p w14:paraId="7536533C" w14:textId="71498996" w:rsidR="002104E1" w:rsidRPr="00E50B59" w:rsidRDefault="004E696D"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Pr>
                <w:rFonts w:ascii="Gill Sans MT" w:hAnsi="Gill Sans MT" w:cs="Times New RomanPSMT"/>
                <w:b/>
                <w:bCs/>
                <w:color w:val="000000"/>
                <w:sz w:val="24"/>
                <w:szCs w:val="24"/>
              </w:rPr>
              <w:t>IFB Title and IFB Number</w:t>
            </w:r>
            <w:r w:rsidR="002104E1">
              <w:rPr>
                <w:rFonts w:ascii="Gill Sans MT" w:hAnsi="Gill Sans MT" w:cs="Times New RomanPSMT"/>
                <w:b/>
                <w:bCs/>
                <w:color w:val="000000"/>
                <w:sz w:val="24"/>
                <w:szCs w:val="24"/>
              </w:rPr>
              <w:t>:</w:t>
            </w:r>
          </w:p>
        </w:tc>
        <w:tc>
          <w:tcPr>
            <w:tcW w:w="6404" w:type="dxa"/>
            <w:vAlign w:val="center"/>
          </w:tcPr>
          <w:p w14:paraId="2DC7E033" w14:textId="4F0EFFD5" w:rsidR="00E64A91" w:rsidRDefault="002104E1" w:rsidP="00462213">
            <w:pPr>
              <w:widowControl w:val="0"/>
              <w:autoSpaceDE w:val="0"/>
              <w:autoSpaceDN w:val="0"/>
              <w:adjustRightInd w:val="0"/>
              <w:snapToGrid w:val="0"/>
              <w:spacing w:after="0"/>
              <w:jc w:val="both"/>
              <w:rPr>
                <w:rFonts w:ascii="Gill Sans MT" w:hAnsi="Gill Sans MT"/>
                <w:sz w:val="24"/>
                <w:szCs w:val="24"/>
              </w:rPr>
            </w:pPr>
            <w:r>
              <w:rPr>
                <w:rFonts w:ascii="Gill Sans MT" w:hAnsi="Gill Sans MT"/>
                <w:b/>
                <w:bCs/>
                <w:sz w:val="24"/>
                <w:szCs w:val="24"/>
              </w:rPr>
              <w:t xml:space="preserve">Title: </w:t>
            </w:r>
            <w:r w:rsidR="003A7EFD" w:rsidRPr="003A7EFD">
              <w:rPr>
                <w:rFonts w:ascii="Gill Sans MT" w:hAnsi="Gill Sans MT"/>
                <w:bCs/>
                <w:sz w:val="24"/>
                <w:szCs w:val="24"/>
              </w:rPr>
              <w:t>Supply of Hi-Tech Laboratory Equipment for Food Testing Laboratory of Khyber Pakhtunkhwa Food Safety &amp; Halal Food Authority for FY 2024-2025</w:t>
            </w:r>
          </w:p>
          <w:p w14:paraId="7701574F" w14:textId="5B923215" w:rsidR="00E64A91" w:rsidRPr="002104E1" w:rsidRDefault="00C52547" w:rsidP="00462213">
            <w:pPr>
              <w:widowControl w:val="0"/>
              <w:autoSpaceDE w:val="0"/>
              <w:autoSpaceDN w:val="0"/>
              <w:adjustRightInd w:val="0"/>
              <w:snapToGrid w:val="0"/>
              <w:jc w:val="both"/>
              <w:rPr>
                <w:rFonts w:ascii="Gill Sans MT" w:hAnsi="Gill Sans MT"/>
                <w:b/>
                <w:bCs/>
                <w:sz w:val="24"/>
                <w:szCs w:val="24"/>
              </w:rPr>
            </w:pPr>
            <w:r w:rsidRPr="00C52547">
              <w:rPr>
                <w:rFonts w:ascii="Gill Sans MT" w:hAnsi="Gill Sans MT"/>
                <w:b/>
                <w:bCs/>
                <w:sz w:val="24"/>
                <w:szCs w:val="24"/>
              </w:rPr>
              <w:t>N</w:t>
            </w:r>
            <w:r w:rsidR="003A7EFD">
              <w:rPr>
                <w:rFonts w:ascii="Gill Sans MT" w:hAnsi="Gill Sans MT"/>
                <w:b/>
                <w:bCs/>
                <w:sz w:val="24"/>
                <w:szCs w:val="24"/>
              </w:rPr>
              <w:t>umber:</w:t>
            </w:r>
            <w:r w:rsidRPr="00C52547">
              <w:rPr>
                <w:rFonts w:ascii="Gill Sans MT" w:hAnsi="Gill Sans MT"/>
                <w:b/>
                <w:bCs/>
                <w:sz w:val="24"/>
                <w:szCs w:val="24"/>
              </w:rPr>
              <w:t xml:space="preserve"> </w:t>
            </w:r>
            <w:r w:rsidR="006347F4" w:rsidRPr="003A7EFD">
              <w:rPr>
                <w:rFonts w:ascii="Gill Sans MT" w:hAnsi="Gill Sans MT"/>
                <w:bCs/>
                <w:sz w:val="24"/>
                <w:szCs w:val="24"/>
              </w:rPr>
              <w:t>IFB No. KPFS&amp;HFA/APP/2024-2025/08</w:t>
            </w:r>
          </w:p>
        </w:tc>
      </w:tr>
      <w:tr w:rsidR="00E64A91" w:rsidRPr="009B14E5" w14:paraId="69BBD6BF" w14:textId="77777777" w:rsidTr="00462213">
        <w:trPr>
          <w:jc w:val="center"/>
        </w:trPr>
        <w:tc>
          <w:tcPr>
            <w:tcW w:w="1271" w:type="dxa"/>
            <w:vAlign w:val="center"/>
          </w:tcPr>
          <w:p w14:paraId="7AC58B47" w14:textId="77777777" w:rsidR="00E64A91" w:rsidRPr="00E50B59" w:rsidRDefault="00E64A91" w:rsidP="00462213">
            <w:pPr>
              <w:widowControl w:val="0"/>
              <w:autoSpaceDE w:val="0"/>
              <w:autoSpaceDN w:val="0"/>
              <w:adjustRightInd w:val="0"/>
              <w:snapToGrid w:val="0"/>
              <w:spacing w:after="0"/>
              <w:jc w:val="both"/>
              <w:rPr>
                <w:rFonts w:ascii="Gill Sans MT" w:hAnsi="Gill Sans MT"/>
                <w:b/>
                <w:bCs/>
                <w:sz w:val="24"/>
                <w:szCs w:val="24"/>
              </w:rPr>
            </w:pPr>
            <w:r w:rsidRPr="00E50B59">
              <w:rPr>
                <w:rFonts w:ascii="Gill Sans MT" w:hAnsi="Gill Sans MT" w:cs="Times New RomanPS BoldMT"/>
                <w:b/>
                <w:bCs/>
                <w:color w:val="000000"/>
                <w:sz w:val="24"/>
                <w:szCs w:val="24"/>
              </w:rPr>
              <w:t>ITB 19.1</w:t>
            </w:r>
          </w:p>
        </w:tc>
        <w:tc>
          <w:tcPr>
            <w:tcW w:w="2410" w:type="dxa"/>
            <w:vAlign w:val="center"/>
          </w:tcPr>
          <w:p w14:paraId="46DA1518" w14:textId="23A325D0" w:rsidR="00E64A91" w:rsidRPr="00E50B59" w:rsidRDefault="00BE0EFD"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sidRPr="00E50B59">
              <w:rPr>
                <w:rFonts w:ascii="Gill Sans MT" w:hAnsi="Gill Sans MT" w:cs="Times New RomanPSMT"/>
                <w:b/>
                <w:bCs/>
                <w:color w:val="000000"/>
                <w:sz w:val="24"/>
                <w:szCs w:val="24"/>
              </w:rPr>
              <w:t>Deadline for bid submission:</w:t>
            </w:r>
          </w:p>
        </w:tc>
        <w:tc>
          <w:tcPr>
            <w:tcW w:w="6404" w:type="dxa"/>
            <w:vAlign w:val="center"/>
          </w:tcPr>
          <w:p w14:paraId="65D70C6A" w14:textId="3A576C5F" w:rsidR="00E64A91" w:rsidRPr="00E50B59" w:rsidRDefault="00E64A91" w:rsidP="00462213">
            <w:pPr>
              <w:widowControl w:val="0"/>
              <w:autoSpaceDE w:val="0"/>
              <w:autoSpaceDN w:val="0"/>
              <w:adjustRightInd w:val="0"/>
              <w:snapToGrid w:val="0"/>
              <w:spacing w:after="0"/>
              <w:jc w:val="both"/>
              <w:rPr>
                <w:rFonts w:ascii="Gill Sans MT" w:hAnsi="Gill Sans MT"/>
                <w:color w:val="FF0000"/>
                <w:sz w:val="24"/>
                <w:szCs w:val="24"/>
              </w:rPr>
            </w:pPr>
            <w:r w:rsidRPr="00E50B59">
              <w:rPr>
                <w:rFonts w:ascii="Gill Sans MT" w:hAnsi="Gill Sans MT"/>
                <w:b/>
                <w:bCs/>
                <w:sz w:val="24"/>
                <w:szCs w:val="24"/>
              </w:rPr>
              <w:t>Date:</w:t>
            </w:r>
            <w:r w:rsidRPr="00E50B59">
              <w:rPr>
                <w:rFonts w:ascii="Gill Sans MT" w:hAnsi="Gill Sans MT"/>
                <w:sz w:val="24"/>
                <w:szCs w:val="24"/>
              </w:rPr>
              <w:t xml:space="preserve"> </w:t>
            </w:r>
            <w:r w:rsidR="003A7EFD">
              <w:rPr>
                <w:rFonts w:ascii="Gill Sans MT" w:hAnsi="Gill Sans MT"/>
                <w:sz w:val="24"/>
                <w:szCs w:val="24"/>
              </w:rPr>
              <w:t>10</w:t>
            </w:r>
            <w:r w:rsidR="003A7EFD" w:rsidRPr="003A7EFD">
              <w:rPr>
                <w:rFonts w:ascii="Gill Sans MT" w:hAnsi="Gill Sans MT"/>
                <w:sz w:val="24"/>
                <w:szCs w:val="24"/>
                <w:vertAlign w:val="superscript"/>
              </w:rPr>
              <w:t>th</w:t>
            </w:r>
            <w:r w:rsidR="003A7EFD">
              <w:rPr>
                <w:rFonts w:ascii="Gill Sans MT" w:hAnsi="Gill Sans MT"/>
                <w:sz w:val="24"/>
                <w:szCs w:val="24"/>
              </w:rPr>
              <w:t xml:space="preserve"> April 2025</w:t>
            </w:r>
          </w:p>
          <w:p w14:paraId="06043041" w14:textId="0C5D96BF" w:rsidR="00E64A91" w:rsidRPr="00E50B59" w:rsidRDefault="00E64A91" w:rsidP="00462213">
            <w:pPr>
              <w:widowControl w:val="0"/>
              <w:autoSpaceDE w:val="0"/>
              <w:autoSpaceDN w:val="0"/>
              <w:adjustRightInd w:val="0"/>
              <w:snapToGrid w:val="0"/>
              <w:spacing w:after="0"/>
              <w:jc w:val="both"/>
              <w:rPr>
                <w:rFonts w:ascii="Gill Sans MT" w:hAnsi="Gill Sans MT"/>
                <w:sz w:val="24"/>
                <w:szCs w:val="24"/>
              </w:rPr>
            </w:pPr>
            <w:r w:rsidRPr="00E50B59">
              <w:rPr>
                <w:rFonts w:ascii="Gill Sans MT" w:hAnsi="Gill Sans MT"/>
                <w:b/>
                <w:bCs/>
                <w:sz w:val="24"/>
                <w:szCs w:val="24"/>
              </w:rPr>
              <w:t>Time:</w:t>
            </w:r>
            <w:r w:rsidRPr="00E50B59">
              <w:rPr>
                <w:rFonts w:ascii="Gill Sans MT" w:hAnsi="Gill Sans MT"/>
                <w:sz w:val="24"/>
                <w:szCs w:val="24"/>
              </w:rPr>
              <w:t xml:space="preserve"> 1:00 </w:t>
            </w:r>
            <w:r w:rsidR="00C100CC">
              <w:rPr>
                <w:rFonts w:ascii="Gill Sans MT" w:hAnsi="Gill Sans MT"/>
                <w:sz w:val="24"/>
                <w:szCs w:val="24"/>
              </w:rPr>
              <w:t>P</w:t>
            </w:r>
            <w:r w:rsidRPr="00E50B59">
              <w:rPr>
                <w:rFonts w:ascii="Gill Sans MT" w:hAnsi="Gill Sans MT"/>
                <w:sz w:val="24"/>
                <w:szCs w:val="24"/>
              </w:rPr>
              <w:t>M</w:t>
            </w:r>
          </w:p>
        </w:tc>
      </w:tr>
      <w:tr w:rsidR="00C234C0" w:rsidRPr="009B14E5" w14:paraId="47BD1A97" w14:textId="77777777" w:rsidTr="00462213">
        <w:trPr>
          <w:jc w:val="center"/>
        </w:trPr>
        <w:tc>
          <w:tcPr>
            <w:tcW w:w="1271" w:type="dxa"/>
            <w:vAlign w:val="center"/>
          </w:tcPr>
          <w:p w14:paraId="49959767" w14:textId="44978AF2" w:rsidR="00C234C0" w:rsidRPr="00E50B59" w:rsidRDefault="00C234C0" w:rsidP="00462213">
            <w:pPr>
              <w:widowControl w:val="0"/>
              <w:autoSpaceDE w:val="0"/>
              <w:autoSpaceDN w:val="0"/>
              <w:adjustRightInd w:val="0"/>
              <w:snapToGrid w:val="0"/>
              <w:spacing w:after="0"/>
              <w:jc w:val="both"/>
              <w:rPr>
                <w:rFonts w:ascii="Gill Sans MT" w:hAnsi="Gill Sans MT" w:cs="Times New RomanPS BoldMT"/>
                <w:b/>
                <w:bCs/>
                <w:color w:val="000000"/>
                <w:sz w:val="24"/>
                <w:szCs w:val="24"/>
              </w:rPr>
            </w:pPr>
            <w:r>
              <w:rPr>
                <w:rFonts w:ascii="Gill Sans MT" w:hAnsi="Gill Sans MT" w:cs="Times New RomanPS BoldMT"/>
                <w:b/>
                <w:bCs/>
                <w:color w:val="000000"/>
                <w:sz w:val="24"/>
                <w:szCs w:val="24"/>
              </w:rPr>
              <w:lastRenderedPageBreak/>
              <w:t>ITB 19.3</w:t>
            </w:r>
          </w:p>
        </w:tc>
        <w:tc>
          <w:tcPr>
            <w:tcW w:w="2410" w:type="dxa"/>
            <w:vAlign w:val="center"/>
          </w:tcPr>
          <w:p w14:paraId="0ADE2DED" w14:textId="08829BD2" w:rsidR="00C234C0" w:rsidRPr="00E50B59" w:rsidRDefault="00C234C0"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Pr>
                <w:rFonts w:ascii="Gill Sans MT" w:hAnsi="Gill Sans MT" w:cs="Times New RomanPSMT"/>
                <w:b/>
                <w:bCs/>
                <w:color w:val="000000"/>
                <w:sz w:val="24"/>
                <w:szCs w:val="24"/>
              </w:rPr>
              <w:t>Prebid Meeting</w:t>
            </w:r>
          </w:p>
        </w:tc>
        <w:tc>
          <w:tcPr>
            <w:tcW w:w="6404" w:type="dxa"/>
            <w:vAlign w:val="center"/>
          </w:tcPr>
          <w:p w14:paraId="1C208B32" w14:textId="6D5A9502" w:rsidR="00C234C0" w:rsidRDefault="00C234C0" w:rsidP="00462213">
            <w:pPr>
              <w:widowControl w:val="0"/>
              <w:autoSpaceDE w:val="0"/>
              <w:autoSpaceDN w:val="0"/>
              <w:adjustRightInd w:val="0"/>
              <w:snapToGrid w:val="0"/>
              <w:spacing w:after="0"/>
              <w:jc w:val="both"/>
              <w:rPr>
                <w:rFonts w:ascii="Gill Sans MT" w:hAnsi="Gill Sans MT"/>
                <w:sz w:val="24"/>
                <w:szCs w:val="24"/>
              </w:rPr>
            </w:pPr>
            <w:r>
              <w:rPr>
                <w:rFonts w:ascii="Gill Sans MT" w:hAnsi="Gill Sans MT"/>
                <w:b/>
                <w:bCs/>
                <w:sz w:val="24"/>
                <w:szCs w:val="24"/>
              </w:rPr>
              <w:t xml:space="preserve">Date: </w:t>
            </w:r>
            <w:r w:rsidR="003A7EFD" w:rsidRPr="003A7EFD">
              <w:rPr>
                <w:rFonts w:ascii="Gill Sans MT" w:hAnsi="Gill Sans MT"/>
                <w:bCs/>
                <w:sz w:val="24"/>
                <w:szCs w:val="24"/>
              </w:rPr>
              <w:t>21</w:t>
            </w:r>
            <w:r w:rsidR="003A7EFD" w:rsidRPr="003A7EFD">
              <w:rPr>
                <w:rFonts w:ascii="Gill Sans MT" w:hAnsi="Gill Sans MT"/>
                <w:bCs/>
                <w:sz w:val="24"/>
                <w:szCs w:val="24"/>
                <w:vertAlign w:val="superscript"/>
              </w:rPr>
              <w:t>st</w:t>
            </w:r>
            <w:r w:rsidR="003A7EFD">
              <w:rPr>
                <w:rFonts w:ascii="Gill Sans MT" w:hAnsi="Gill Sans MT"/>
                <w:bCs/>
                <w:sz w:val="24"/>
                <w:szCs w:val="24"/>
              </w:rPr>
              <w:t xml:space="preserve"> </w:t>
            </w:r>
            <w:r w:rsidR="003A7EFD" w:rsidRPr="003A7EFD">
              <w:rPr>
                <w:rFonts w:ascii="Gill Sans MT" w:hAnsi="Gill Sans MT"/>
                <w:bCs/>
                <w:sz w:val="24"/>
                <w:szCs w:val="24"/>
              </w:rPr>
              <w:t>February 2025</w:t>
            </w:r>
          </w:p>
          <w:p w14:paraId="089498F8" w14:textId="6F76A105" w:rsidR="00C234C0" w:rsidRPr="00C234C0" w:rsidRDefault="00C234C0" w:rsidP="00462213">
            <w:pPr>
              <w:widowControl w:val="0"/>
              <w:autoSpaceDE w:val="0"/>
              <w:autoSpaceDN w:val="0"/>
              <w:adjustRightInd w:val="0"/>
              <w:snapToGrid w:val="0"/>
              <w:spacing w:after="0"/>
              <w:jc w:val="both"/>
              <w:rPr>
                <w:rFonts w:ascii="Gill Sans MT" w:hAnsi="Gill Sans MT"/>
                <w:sz w:val="24"/>
                <w:szCs w:val="24"/>
              </w:rPr>
            </w:pPr>
            <w:r>
              <w:rPr>
                <w:rFonts w:ascii="Gill Sans MT" w:hAnsi="Gill Sans MT"/>
                <w:b/>
                <w:bCs/>
                <w:sz w:val="24"/>
                <w:szCs w:val="24"/>
              </w:rPr>
              <w:t xml:space="preserve">Time: </w:t>
            </w:r>
            <w:r>
              <w:rPr>
                <w:rFonts w:ascii="Gill Sans MT" w:hAnsi="Gill Sans MT"/>
                <w:sz w:val="24"/>
                <w:szCs w:val="24"/>
              </w:rPr>
              <w:t>1</w:t>
            </w:r>
            <w:r w:rsidR="00C100CC">
              <w:rPr>
                <w:rFonts w:ascii="Gill Sans MT" w:hAnsi="Gill Sans MT"/>
                <w:sz w:val="24"/>
                <w:szCs w:val="24"/>
              </w:rPr>
              <w:t>2</w:t>
            </w:r>
            <w:r>
              <w:rPr>
                <w:rFonts w:ascii="Gill Sans MT" w:hAnsi="Gill Sans MT"/>
                <w:sz w:val="24"/>
                <w:szCs w:val="24"/>
              </w:rPr>
              <w:t xml:space="preserve">:00 </w:t>
            </w:r>
            <w:r w:rsidR="00C100CC">
              <w:rPr>
                <w:rFonts w:ascii="Gill Sans MT" w:hAnsi="Gill Sans MT"/>
                <w:sz w:val="24"/>
                <w:szCs w:val="24"/>
              </w:rPr>
              <w:t>P</w:t>
            </w:r>
            <w:r>
              <w:rPr>
                <w:rFonts w:ascii="Gill Sans MT" w:hAnsi="Gill Sans MT"/>
                <w:sz w:val="24"/>
                <w:szCs w:val="24"/>
              </w:rPr>
              <w:t>M</w:t>
            </w:r>
          </w:p>
        </w:tc>
      </w:tr>
      <w:tr w:rsidR="00E64A91" w:rsidRPr="009B14E5" w14:paraId="0014BAF8" w14:textId="77777777" w:rsidTr="00462213">
        <w:trPr>
          <w:jc w:val="center"/>
        </w:trPr>
        <w:tc>
          <w:tcPr>
            <w:tcW w:w="1271" w:type="dxa"/>
            <w:vAlign w:val="center"/>
          </w:tcPr>
          <w:p w14:paraId="662A52DF" w14:textId="77777777" w:rsidR="00E64A91" w:rsidRPr="00E50B59" w:rsidRDefault="00E64A91" w:rsidP="00462213">
            <w:pPr>
              <w:widowControl w:val="0"/>
              <w:autoSpaceDE w:val="0"/>
              <w:autoSpaceDN w:val="0"/>
              <w:adjustRightInd w:val="0"/>
              <w:snapToGrid w:val="0"/>
              <w:spacing w:after="0"/>
              <w:jc w:val="both"/>
              <w:rPr>
                <w:rFonts w:ascii="Gill Sans MT" w:hAnsi="Gill Sans MT"/>
                <w:b/>
                <w:bCs/>
                <w:sz w:val="24"/>
                <w:szCs w:val="24"/>
              </w:rPr>
            </w:pPr>
            <w:r w:rsidRPr="00E50B59">
              <w:rPr>
                <w:rFonts w:ascii="Gill Sans MT" w:hAnsi="Gill Sans MT" w:cs="Times New RomanPS BoldMT"/>
                <w:b/>
                <w:bCs/>
                <w:color w:val="000000"/>
                <w:sz w:val="24"/>
                <w:szCs w:val="24"/>
              </w:rPr>
              <w:t>ITB 22.1</w:t>
            </w:r>
          </w:p>
        </w:tc>
        <w:tc>
          <w:tcPr>
            <w:tcW w:w="2410" w:type="dxa"/>
            <w:vAlign w:val="center"/>
          </w:tcPr>
          <w:p w14:paraId="2D16D9E4" w14:textId="34A6251D" w:rsidR="00E64A91" w:rsidRPr="00E50B59" w:rsidRDefault="00BE0EFD" w:rsidP="00462213">
            <w:pPr>
              <w:widowControl w:val="0"/>
              <w:autoSpaceDE w:val="0"/>
              <w:autoSpaceDN w:val="0"/>
              <w:adjustRightInd w:val="0"/>
              <w:snapToGrid w:val="0"/>
              <w:jc w:val="both"/>
              <w:rPr>
                <w:rFonts w:ascii="Gill Sans MT" w:hAnsi="Gill Sans MT" w:cs="Times New RomanPSMT"/>
                <w:b/>
                <w:bCs/>
                <w:color w:val="000000"/>
                <w:sz w:val="24"/>
                <w:szCs w:val="24"/>
              </w:rPr>
            </w:pPr>
            <w:r w:rsidRPr="00BE0EFD">
              <w:rPr>
                <w:rFonts w:ascii="Gill Sans MT" w:hAnsi="Gill Sans MT" w:cs="Times New RomanPSMT"/>
                <w:b/>
                <w:bCs/>
                <w:color w:val="000000"/>
                <w:sz w:val="24"/>
                <w:szCs w:val="24"/>
              </w:rPr>
              <w:t>Time, Date, and Place for Bid Opening:</w:t>
            </w:r>
          </w:p>
        </w:tc>
        <w:tc>
          <w:tcPr>
            <w:tcW w:w="6404" w:type="dxa"/>
            <w:vAlign w:val="center"/>
          </w:tcPr>
          <w:p w14:paraId="70C6F6CB" w14:textId="7CA27D85" w:rsidR="007709A2" w:rsidRDefault="00E64A91" w:rsidP="00462213">
            <w:pPr>
              <w:widowControl w:val="0"/>
              <w:autoSpaceDE w:val="0"/>
              <w:autoSpaceDN w:val="0"/>
              <w:adjustRightInd w:val="0"/>
              <w:snapToGrid w:val="0"/>
              <w:spacing w:after="0"/>
              <w:jc w:val="both"/>
              <w:rPr>
                <w:rFonts w:ascii="Gill Sans MT" w:hAnsi="Gill Sans MT" w:cs="Times New RomanPSMT"/>
                <w:color w:val="000000"/>
                <w:sz w:val="24"/>
                <w:szCs w:val="24"/>
              </w:rPr>
            </w:pPr>
            <w:r w:rsidRPr="00C26F8C">
              <w:rPr>
                <w:rFonts w:ascii="Gill Sans MT" w:hAnsi="Gill Sans MT" w:cs="Times New RomanPSMT"/>
                <w:b/>
                <w:bCs/>
                <w:color w:val="000000"/>
                <w:sz w:val="24"/>
                <w:szCs w:val="24"/>
              </w:rPr>
              <w:t xml:space="preserve">Technical </w:t>
            </w:r>
            <w:r w:rsidR="00C26F8C" w:rsidRPr="00C26F8C">
              <w:rPr>
                <w:rFonts w:ascii="Gill Sans MT" w:hAnsi="Gill Sans MT" w:cs="Times New RomanPSMT"/>
                <w:b/>
                <w:bCs/>
                <w:color w:val="000000"/>
                <w:sz w:val="24"/>
                <w:szCs w:val="24"/>
              </w:rPr>
              <w:t>B</w:t>
            </w:r>
            <w:r w:rsidRPr="00C26F8C">
              <w:rPr>
                <w:rFonts w:ascii="Gill Sans MT" w:hAnsi="Gill Sans MT" w:cs="Times New RomanPSMT"/>
                <w:b/>
                <w:bCs/>
                <w:color w:val="000000"/>
                <w:sz w:val="24"/>
                <w:szCs w:val="24"/>
              </w:rPr>
              <w:t xml:space="preserve">id </w:t>
            </w:r>
            <w:r w:rsidR="00C26F8C" w:rsidRPr="00C26F8C">
              <w:rPr>
                <w:rFonts w:ascii="Gill Sans MT" w:hAnsi="Gill Sans MT" w:cs="Times New RomanPSMT"/>
                <w:b/>
                <w:bCs/>
                <w:color w:val="000000"/>
                <w:sz w:val="24"/>
                <w:szCs w:val="24"/>
              </w:rPr>
              <w:t>O</w:t>
            </w:r>
            <w:r w:rsidRPr="00C26F8C">
              <w:rPr>
                <w:rFonts w:ascii="Gill Sans MT" w:hAnsi="Gill Sans MT" w:cs="Times New RomanPSMT"/>
                <w:b/>
                <w:bCs/>
                <w:color w:val="000000"/>
                <w:sz w:val="24"/>
                <w:szCs w:val="24"/>
              </w:rPr>
              <w:t>pening</w:t>
            </w:r>
            <w:r w:rsidR="00C26F8C" w:rsidRPr="00C26F8C">
              <w:rPr>
                <w:rFonts w:ascii="Gill Sans MT" w:hAnsi="Gill Sans MT" w:cs="Times New RomanPSMT"/>
                <w:b/>
                <w:bCs/>
                <w:color w:val="000000"/>
                <w:sz w:val="24"/>
                <w:szCs w:val="24"/>
              </w:rPr>
              <w:t xml:space="preserve"> Date:</w:t>
            </w:r>
            <w:r w:rsidRPr="00C26F8C">
              <w:rPr>
                <w:rFonts w:ascii="Gill Sans MT" w:hAnsi="Gill Sans MT" w:cs="Times New RomanPSMT"/>
                <w:color w:val="000000"/>
                <w:sz w:val="24"/>
                <w:szCs w:val="24"/>
              </w:rPr>
              <w:t xml:space="preserve"> </w:t>
            </w:r>
            <w:r w:rsidR="007A7F9D">
              <w:rPr>
                <w:rFonts w:ascii="Gill Sans MT" w:hAnsi="Gill Sans MT" w:cs="Times New RomanPSMT"/>
                <w:color w:val="000000"/>
                <w:sz w:val="24"/>
                <w:szCs w:val="24"/>
              </w:rPr>
              <w:t>10</w:t>
            </w:r>
            <w:r w:rsidR="007A7F9D" w:rsidRPr="007A7F9D">
              <w:rPr>
                <w:rFonts w:ascii="Gill Sans MT" w:hAnsi="Gill Sans MT" w:cs="Times New RomanPSMT"/>
                <w:color w:val="000000"/>
                <w:sz w:val="24"/>
                <w:szCs w:val="24"/>
                <w:vertAlign w:val="superscript"/>
              </w:rPr>
              <w:t>th</w:t>
            </w:r>
            <w:r w:rsidR="007A7F9D">
              <w:rPr>
                <w:rFonts w:ascii="Gill Sans MT" w:hAnsi="Gill Sans MT" w:cs="Times New RomanPSMT"/>
                <w:color w:val="000000"/>
                <w:sz w:val="24"/>
                <w:szCs w:val="24"/>
              </w:rPr>
              <w:t xml:space="preserve"> April 2025</w:t>
            </w:r>
          </w:p>
          <w:p w14:paraId="1E045A49" w14:textId="76C4DB31" w:rsidR="00C26F8C" w:rsidRPr="00C26F8C" w:rsidRDefault="00C26F8C" w:rsidP="00462213">
            <w:pPr>
              <w:widowControl w:val="0"/>
              <w:autoSpaceDE w:val="0"/>
              <w:autoSpaceDN w:val="0"/>
              <w:adjustRightInd w:val="0"/>
              <w:snapToGrid w:val="0"/>
              <w:spacing w:after="0"/>
              <w:jc w:val="both"/>
              <w:rPr>
                <w:rFonts w:ascii="Gill Sans MT" w:hAnsi="Gill Sans MT" w:cs="Times New RomanPSMT"/>
                <w:color w:val="000000"/>
                <w:sz w:val="24"/>
                <w:szCs w:val="24"/>
              </w:rPr>
            </w:pPr>
            <w:r>
              <w:rPr>
                <w:rFonts w:ascii="Gill Sans MT" w:hAnsi="Gill Sans MT" w:cs="Times New RomanPSMT"/>
                <w:b/>
                <w:bCs/>
                <w:color w:val="000000"/>
                <w:sz w:val="24"/>
                <w:szCs w:val="24"/>
              </w:rPr>
              <w:t xml:space="preserve">Technical Bid Opening Time: </w:t>
            </w:r>
            <w:r>
              <w:rPr>
                <w:rFonts w:ascii="Gill Sans MT" w:hAnsi="Gill Sans MT" w:cs="Times New RomanPSMT"/>
                <w:color w:val="000000"/>
                <w:sz w:val="24"/>
                <w:szCs w:val="24"/>
              </w:rPr>
              <w:t>2:00 PM</w:t>
            </w:r>
          </w:p>
          <w:p w14:paraId="6AD4C84A" w14:textId="14A1FD0F" w:rsidR="00E64A91" w:rsidRPr="00E50B59" w:rsidRDefault="00C26F8C" w:rsidP="00462213">
            <w:pPr>
              <w:widowControl w:val="0"/>
              <w:autoSpaceDE w:val="0"/>
              <w:autoSpaceDN w:val="0"/>
              <w:adjustRightInd w:val="0"/>
              <w:snapToGrid w:val="0"/>
              <w:jc w:val="both"/>
              <w:rPr>
                <w:rFonts w:ascii="Gill Sans MT" w:hAnsi="Gill Sans MT" w:cs="Times New RomanPSMT"/>
                <w:color w:val="000000"/>
                <w:sz w:val="24"/>
                <w:szCs w:val="24"/>
              </w:rPr>
            </w:pPr>
            <w:r>
              <w:rPr>
                <w:rFonts w:ascii="Gill Sans MT" w:hAnsi="Gill Sans MT" w:cs="Times New RomanPSMT"/>
                <w:color w:val="000000"/>
                <w:sz w:val="24"/>
                <w:szCs w:val="24"/>
              </w:rPr>
              <w:t xml:space="preserve">The Technical Bid opening will take place at </w:t>
            </w:r>
            <w:r w:rsidR="007709A2">
              <w:rPr>
                <w:rFonts w:ascii="Gill Sans MT" w:hAnsi="Gill Sans MT" w:cs="Times New RomanPSMT"/>
                <w:color w:val="000000"/>
                <w:sz w:val="24"/>
                <w:szCs w:val="24"/>
              </w:rPr>
              <w:t>Conference Room of the Khy</w:t>
            </w:r>
            <w:r w:rsidR="00E64A91" w:rsidRPr="00E50B59">
              <w:rPr>
                <w:rFonts w:ascii="Gill Sans MT" w:hAnsi="Gill Sans MT" w:cs="Times New RomanPSMT"/>
                <w:color w:val="000000"/>
                <w:sz w:val="24"/>
                <w:szCs w:val="24"/>
              </w:rPr>
              <w:t>ber Pakhtunkhwa Food Safety &amp; Halal Food Authority</w:t>
            </w:r>
            <w:r w:rsidR="007709A2">
              <w:rPr>
                <w:rFonts w:ascii="Gill Sans MT" w:hAnsi="Gill Sans MT" w:cs="Times New RomanPSMT"/>
                <w:color w:val="000000"/>
                <w:sz w:val="24"/>
                <w:szCs w:val="24"/>
              </w:rPr>
              <w:t>,</w:t>
            </w:r>
            <w:r w:rsidR="00E64A91" w:rsidRPr="00E50B59">
              <w:rPr>
                <w:rFonts w:ascii="Gill Sans MT" w:hAnsi="Gill Sans MT" w:cs="Times New RomanPSMT"/>
                <w:color w:val="000000"/>
                <w:sz w:val="24"/>
                <w:szCs w:val="24"/>
              </w:rPr>
              <w:t xml:space="preserve"> New C&amp;W Building</w:t>
            </w:r>
            <w:r w:rsidR="007709A2">
              <w:rPr>
                <w:rFonts w:ascii="Gill Sans MT" w:hAnsi="Gill Sans MT" w:cs="Times New RomanPSMT"/>
                <w:color w:val="000000"/>
                <w:sz w:val="24"/>
                <w:szCs w:val="24"/>
              </w:rPr>
              <w:t>,</w:t>
            </w:r>
            <w:r w:rsidR="00E64A91" w:rsidRPr="00E50B59">
              <w:rPr>
                <w:rFonts w:ascii="Gill Sans MT" w:hAnsi="Gill Sans MT" w:cs="Times New RomanPSMT"/>
                <w:color w:val="000000"/>
                <w:sz w:val="24"/>
                <w:szCs w:val="24"/>
              </w:rPr>
              <w:t xml:space="preserve"> Ground Floor</w:t>
            </w:r>
            <w:r w:rsidR="007709A2">
              <w:rPr>
                <w:rFonts w:ascii="Gill Sans MT" w:hAnsi="Gill Sans MT" w:cs="Times New RomanPSMT"/>
                <w:color w:val="000000"/>
                <w:sz w:val="24"/>
                <w:szCs w:val="24"/>
              </w:rPr>
              <w:t>,</w:t>
            </w:r>
            <w:r w:rsidR="00E64A91" w:rsidRPr="00E50B59">
              <w:rPr>
                <w:rFonts w:ascii="Gill Sans MT" w:hAnsi="Gill Sans MT" w:cs="Times New RomanPSMT"/>
                <w:color w:val="000000"/>
                <w:sz w:val="24"/>
                <w:szCs w:val="24"/>
              </w:rPr>
              <w:t xml:space="preserve"> Khyber Road, Police Lines</w:t>
            </w:r>
            <w:r w:rsidR="007709A2">
              <w:rPr>
                <w:rFonts w:ascii="Gill Sans MT" w:hAnsi="Gill Sans MT" w:cs="Times New RomanPSMT"/>
                <w:color w:val="000000"/>
                <w:sz w:val="24"/>
                <w:szCs w:val="24"/>
              </w:rPr>
              <w:t>,</w:t>
            </w:r>
            <w:r w:rsidR="00E64A91" w:rsidRPr="00E50B59">
              <w:rPr>
                <w:rFonts w:ascii="Gill Sans MT" w:hAnsi="Gill Sans MT" w:cs="Times New RomanPSMT"/>
                <w:color w:val="000000"/>
                <w:sz w:val="24"/>
                <w:szCs w:val="24"/>
              </w:rPr>
              <w:t xml:space="preserve"> Peshawar</w:t>
            </w:r>
            <w:r w:rsidR="007709A2">
              <w:rPr>
                <w:rFonts w:ascii="Gill Sans MT" w:hAnsi="Gill Sans MT" w:cs="Times New RomanPSMT"/>
                <w:color w:val="000000"/>
                <w:sz w:val="24"/>
                <w:szCs w:val="24"/>
              </w:rPr>
              <w:t>.</w:t>
            </w:r>
          </w:p>
        </w:tc>
      </w:tr>
      <w:tr w:rsidR="00BE0EFD" w:rsidRPr="009B14E5" w14:paraId="057B132B" w14:textId="77777777" w:rsidTr="00243BA5">
        <w:trPr>
          <w:jc w:val="center"/>
        </w:trPr>
        <w:tc>
          <w:tcPr>
            <w:tcW w:w="10085" w:type="dxa"/>
            <w:gridSpan w:val="3"/>
          </w:tcPr>
          <w:p w14:paraId="365567C7" w14:textId="60B1D971" w:rsidR="00BE0EFD" w:rsidRPr="00E50B59" w:rsidRDefault="00BE0EFD" w:rsidP="00E64A91">
            <w:pPr>
              <w:widowControl w:val="0"/>
              <w:autoSpaceDE w:val="0"/>
              <w:autoSpaceDN w:val="0"/>
              <w:adjustRightInd w:val="0"/>
              <w:snapToGrid w:val="0"/>
              <w:spacing w:after="0"/>
              <w:jc w:val="center"/>
              <w:rPr>
                <w:rFonts w:ascii="Gill Sans MT" w:hAnsi="Gill Sans MT" w:cs="Times New RomanPSMT"/>
                <w:b/>
                <w:bCs/>
                <w:color w:val="000000"/>
                <w:sz w:val="24"/>
                <w:szCs w:val="24"/>
              </w:rPr>
            </w:pPr>
            <w:r w:rsidRPr="00E50B59">
              <w:rPr>
                <w:rFonts w:ascii="Gill Sans MT" w:hAnsi="Gill Sans MT" w:cs="Times New RomanPS BoldMT"/>
                <w:b/>
                <w:bCs/>
                <w:color w:val="000000"/>
                <w:sz w:val="24"/>
                <w:szCs w:val="24"/>
              </w:rPr>
              <w:t>Bid Evaluation</w:t>
            </w:r>
          </w:p>
        </w:tc>
      </w:tr>
      <w:tr w:rsidR="00BE0EFD" w:rsidRPr="009B14E5" w14:paraId="3094ED70" w14:textId="77777777" w:rsidTr="00462213">
        <w:trPr>
          <w:trHeight w:val="73"/>
          <w:jc w:val="center"/>
        </w:trPr>
        <w:tc>
          <w:tcPr>
            <w:tcW w:w="1271" w:type="dxa"/>
            <w:vAlign w:val="center"/>
          </w:tcPr>
          <w:p w14:paraId="453E55FD" w14:textId="154BF195" w:rsidR="00BE0EFD" w:rsidRPr="00E50B59" w:rsidRDefault="00BE0EFD" w:rsidP="00462213">
            <w:pPr>
              <w:widowControl w:val="0"/>
              <w:autoSpaceDE w:val="0"/>
              <w:autoSpaceDN w:val="0"/>
              <w:adjustRightInd w:val="0"/>
              <w:snapToGrid w:val="0"/>
              <w:spacing w:after="0"/>
              <w:jc w:val="both"/>
              <w:rPr>
                <w:rFonts w:ascii="Gill Sans MT" w:hAnsi="Gill Sans MT" w:cs="Times New RomanPS BoldMT"/>
                <w:b/>
                <w:bCs/>
                <w:color w:val="000000"/>
                <w:sz w:val="24"/>
                <w:szCs w:val="24"/>
              </w:rPr>
            </w:pPr>
            <w:r>
              <w:rPr>
                <w:rFonts w:ascii="Gill Sans MT" w:hAnsi="Gill Sans MT" w:cs="Times New RomanPS BoldMT"/>
                <w:b/>
                <w:bCs/>
                <w:color w:val="000000"/>
                <w:sz w:val="24"/>
                <w:szCs w:val="24"/>
              </w:rPr>
              <w:t>ITB 23.1</w:t>
            </w:r>
          </w:p>
        </w:tc>
        <w:tc>
          <w:tcPr>
            <w:tcW w:w="2410" w:type="dxa"/>
            <w:vAlign w:val="center"/>
          </w:tcPr>
          <w:p w14:paraId="0375A640" w14:textId="79B0964C" w:rsidR="00BE0EFD" w:rsidRPr="002610B7" w:rsidRDefault="00BE0EFD" w:rsidP="00462213">
            <w:pPr>
              <w:widowControl w:val="0"/>
              <w:autoSpaceDE w:val="0"/>
              <w:autoSpaceDN w:val="0"/>
              <w:adjustRightInd w:val="0"/>
              <w:snapToGrid w:val="0"/>
              <w:spacing w:after="0"/>
              <w:jc w:val="both"/>
              <w:rPr>
                <w:rFonts w:ascii="Gill Sans MT" w:hAnsi="Gill Sans MT" w:cs="Times New RomanPS BoldMT"/>
                <w:b/>
                <w:bCs/>
                <w:color w:val="000000"/>
                <w:sz w:val="24"/>
                <w:szCs w:val="24"/>
              </w:rPr>
            </w:pPr>
            <w:r>
              <w:rPr>
                <w:rFonts w:ascii="Gill Sans MT" w:hAnsi="Gill Sans MT" w:cs="Times New RomanPS BoldMT"/>
                <w:b/>
                <w:bCs/>
                <w:color w:val="000000"/>
                <w:sz w:val="24"/>
                <w:szCs w:val="24"/>
              </w:rPr>
              <w:t>Clarifications of Bids:</w:t>
            </w:r>
          </w:p>
        </w:tc>
        <w:tc>
          <w:tcPr>
            <w:tcW w:w="6404" w:type="dxa"/>
            <w:vAlign w:val="center"/>
          </w:tcPr>
          <w:p w14:paraId="5377A8D6" w14:textId="4510A1FC" w:rsidR="00BE0EFD" w:rsidRPr="00BE0EFD" w:rsidRDefault="00BE0EFD" w:rsidP="00462213">
            <w:pPr>
              <w:widowControl w:val="0"/>
              <w:autoSpaceDE w:val="0"/>
              <w:autoSpaceDN w:val="0"/>
              <w:adjustRightInd w:val="0"/>
              <w:snapToGrid w:val="0"/>
              <w:spacing w:after="0"/>
              <w:jc w:val="both"/>
              <w:rPr>
                <w:rFonts w:ascii="Gill Sans MT" w:hAnsi="Gill Sans MT" w:cs="Times New RomanPS BoldMT"/>
                <w:color w:val="000000"/>
                <w:sz w:val="24"/>
                <w:szCs w:val="24"/>
              </w:rPr>
            </w:pPr>
            <w:r w:rsidRPr="00BE0EFD">
              <w:rPr>
                <w:rFonts w:ascii="Gill Sans MT" w:hAnsi="Gill Sans MT" w:cs="Times New RomanPS BoldMT"/>
                <w:color w:val="000000"/>
                <w:sz w:val="24"/>
                <w:szCs w:val="24"/>
              </w:rPr>
              <w:t>The Procuring Entity may ask the Bidder in writing, only for clarification regarding the received documents in the bid. However, no change in the prices or substance of the bid shall be sought, offered, permitted, or entertained. This communication shall be with the prior approval of Chairperson Procurement Committee.</w:t>
            </w:r>
          </w:p>
        </w:tc>
      </w:tr>
      <w:tr w:rsidR="00E64A91" w:rsidRPr="009B14E5" w14:paraId="69969A98" w14:textId="77777777" w:rsidTr="006B38A2">
        <w:trPr>
          <w:trHeight w:val="73"/>
          <w:jc w:val="center"/>
        </w:trPr>
        <w:tc>
          <w:tcPr>
            <w:tcW w:w="1271" w:type="dxa"/>
            <w:vAlign w:val="center"/>
          </w:tcPr>
          <w:p w14:paraId="5D9AF983" w14:textId="77777777" w:rsidR="00E64A91" w:rsidRPr="00E50B59" w:rsidRDefault="00E64A91" w:rsidP="006B38A2">
            <w:pPr>
              <w:widowControl w:val="0"/>
              <w:autoSpaceDE w:val="0"/>
              <w:autoSpaceDN w:val="0"/>
              <w:adjustRightInd w:val="0"/>
              <w:snapToGrid w:val="0"/>
              <w:spacing w:after="0"/>
              <w:jc w:val="center"/>
              <w:rPr>
                <w:rFonts w:ascii="Gill Sans MT" w:hAnsi="Gill Sans MT"/>
                <w:b/>
                <w:bCs/>
                <w:sz w:val="24"/>
                <w:szCs w:val="24"/>
              </w:rPr>
            </w:pPr>
            <w:r w:rsidRPr="00E50B59">
              <w:rPr>
                <w:rFonts w:ascii="Gill Sans MT" w:hAnsi="Gill Sans MT" w:cs="Times New RomanPS BoldMT"/>
                <w:b/>
                <w:bCs/>
                <w:color w:val="000000"/>
                <w:sz w:val="24"/>
                <w:szCs w:val="24"/>
              </w:rPr>
              <w:t>ITB 25.3</w:t>
            </w:r>
          </w:p>
          <w:p w14:paraId="1D630CD4" w14:textId="77777777" w:rsidR="00E64A91" w:rsidRPr="00E50B59" w:rsidRDefault="00E64A91" w:rsidP="006B38A2">
            <w:pPr>
              <w:widowControl w:val="0"/>
              <w:autoSpaceDE w:val="0"/>
              <w:autoSpaceDN w:val="0"/>
              <w:adjustRightInd w:val="0"/>
              <w:snapToGrid w:val="0"/>
              <w:spacing w:after="0"/>
              <w:jc w:val="center"/>
              <w:rPr>
                <w:rFonts w:ascii="Gill Sans MT" w:hAnsi="Gill Sans MT" w:cs="Times New RomanPS BoldMT"/>
                <w:b/>
                <w:bCs/>
                <w:color w:val="000000"/>
                <w:sz w:val="24"/>
                <w:szCs w:val="24"/>
              </w:rPr>
            </w:pPr>
          </w:p>
        </w:tc>
        <w:tc>
          <w:tcPr>
            <w:tcW w:w="2410" w:type="dxa"/>
            <w:vAlign w:val="center"/>
          </w:tcPr>
          <w:p w14:paraId="0DC02356" w14:textId="5E2C6A39" w:rsidR="00E64A91" w:rsidRPr="00BE0EFD" w:rsidRDefault="00BE0EFD"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sidRPr="002610B7">
              <w:rPr>
                <w:rFonts w:ascii="Gill Sans MT" w:hAnsi="Gill Sans MT" w:cs="Times New RomanPS BoldMT"/>
                <w:b/>
                <w:bCs/>
                <w:color w:val="000000"/>
                <w:sz w:val="24"/>
                <w:szCs w:val="24"/>
              </w:rPr>
              <w:t>Evaluation and Comparison of Bids</w:t>
            </w:r>
            <w:r w:rsidRPr="00E50B59">
              <w:rPr>
                <w:rFonts w:ascii="Gill Sans MT" w:hAnsi="Gill Sans MT" w:cs="Times New RomanPSMT"/>
                <w:b/>
                <w:bCs/>
                <w:color w:val="000000"/>
                <w:sz w:val="24"/>
                <w:szCs w:val="24"/>
              </w:rPr>
              <w:t>:</w:t>
            </w:r>
          </w:p>
        </w:tc>
        <w:tc>
          <w:tcPr>
            <w:tcW w:w="6404" w:type="dxa"/>
            <w:vAlign w:val="center"/>
          </w:tcPr>
          <w:p w14:paraId="71C064EE" w14:textId="2A2323FA" w:rsidR="00BE0EFD" w:rsidRPr="00BE0EFD" w:rsidRDefault="00BE0EFD" w:rsidP="00462213">
            <w:pPr>
              <w:widowControl w:val="0"/>
              <w:autoSpaceDE w:val="0"/>
              <w:autoSpaceDN w:val="0"/>
              <w:adjustRightInd w:val="0"/>
              <w:snapToGrid w:val="0"/>
              <w:jc w:val="both"/>
              <w:rPr>
                <w:rFonts w:ascii="Gill Sans MT" w:hAnsi="Gill Sans MT" w:cs="Times New RomanPSMT"/>
                <w:b/>
                <w:bCs/>
                <w:color w:val="000000"/>
                <w:sz w:val="24"/>
                <w:szCs w:val="24"/>
              </w:rPr>
            </w:pPr>
            <w:r w:rsidRPr="00BE0EFD">
              <w:rPr>
                <w:rFonts w:ascii="Gill Sans MT" w:hAnsi="Gill Sans MT" w:cs="Times New RomanPSMT"/>
                <w:b/>
                <w:bCs/>
                <w:color w:val="000000"/>
                <w:sz w:val="24"/>
                <w:szCs w:val="24"/>
              </w:rPr>
              <w:t xml:space="preserve">Merit Point </w:t>
            </w:r>
            <w:r w:rsidR="00E93E78">
              <w:rPr>
                <w:rFonts w:ascii="Gill Sans MT" w:hAnsi="Gill Sans MT" w:cs="Times New RomanPSMT"/>
                <w:b/>
                <w:bCs/>
                <w:color w:val="000000"/>
                <w:sz w:val="24"/>
                <w:szCs w:val="24"/>
              </w:rPr>
              <w:t>Evaluation / System</w:t>
            </w:r>
            <w:r w:rsidR="001B572A">
              <w:rPr>
                <w:rFonts w:ascii="Gill Sans MT" w:hAnsi="Gill Sans MT" w:cs="Times New RomanPSMT"/>
                <w:b/>
                <w:bCs/>
                <w:color w:val="000000"/>
                <w:sz w:val="24"/>
                <w:szCs w:val="24"/>
              </w:rPr>
              <w:t>:</w:t>
            </w:r>
          </w:p>
          <w:p w14:paraId="5C5FE267" w14:textId="4182BF00" w:rsidR="00B7384F" w:rsidRPr="00216019" w:rsidRDefault="00B149B0" w:rsidP="007A7F9D">
            <w:pPr>
              <w:pStyle w:val="ListParagraph"/>
              <w:widowControl w:val="0"/>
              <w:numPr>
                <w:ilvl w:val="0"/>
                <w:numId w:val="47"/>
              </w:numPr>
              <w:autoSpaceDE w:val="0"/>
              <w:autoSpaceDN w:val="0"/>
              <w:adjustRightInd w:val="0"/>
              <w:snapToGrid w:val="0"/>
              <w:spacing w:line="276" w:lineRule="auto"/>
              <w:ind w:left="596" w:right="53" w:hanging="490"/>
              <w:jc w:val="both"/>
              <w:rPr>
                <w:rFonts w:ascii="Gill Sans MT" w:hAnsi="Gill Sans MT" w:cs="Times New RomanPSMT"/>
                <w:color w:val="000000"/>
              </w:rPr>
            </w:pPr>
            <w:r>
              <w:rPr>
                <w:rFonts w:ascii="Gill Sans MT" w:hAnsi="Gill Sans MT" w:cs="Times New RomanPSMT"/>
                <w:color w:val="000000"/>
              </w:rPr>
              <w:t>Compliance to Quality requirements</w:t>
            </w:r>
          </w:p>
          <w:p w14:paraId="1E135C84" w14:textId="395B08C0" w:rsidR="00E64A91" w:rsidRDefault="00B7384F" w:rsidP="007A7F9D">
            <w:pPr>
              <w:pStyle w:val="ListParagraph"/>
              <w:widowControl w:val="0"/>
              <w:numPr>
                <w:ilvl w:val="0"/>
                <w:numId w:val="47"/>
              </w:numPr>
              <w:autoSpaceDE w:val="0"/>
              <w:autoSpaceDN w:val="0"/>
              <w:adjustRightInd w:val="0"/>
              <w:snapToGrid w:val="0"/>
              <w:spacing w:line="276" w:lineRule="auto"/>
              <w:ind w:left="596" w:right="53" w:hanging="490"/>
              <w:jc w:val="both"/>
              <w:rPr>
                <w:rFonts w:ascii="Gill Sans MT" w:hAnsi="Gill Sans MT" w:cs="Times New RomanPSMT"/>
                <w:color w:val="000000"/>
              </w:rPr>
            </w:pPr>
            <w:r>
              <w:rPr>
                <w:rFonts w:ascii="Gill Sans MT" w:hAnsi="Gill Sans MT" w:cs="Times New RomanPSMT"/>
                <w:color w:val="000000"/>
              </w:rPr>
              <w:t xml:space="preserve">Compliance to </w:t>
            </w:r>
            <w:r w:rsidR="00E64A91" w:rsidRPr="00E93E78">
              <w:rPr>
                <w:rFonts w:ascii="Gill Sans MT" w:hAnsi="Gill Sans MT" w:cs="Times New RomanPSMT"/>
                <w:color w:val="000000"/>
              </w:rPr>
              <w:t>Technical Specifications</w:t>
            </w:r>
          </w:p>
          <w:p w14:paraId="24A6546A" w14:textId="0068017B" w:rsidR="00E64A91" w:rsidRDefault="00B149B0" w:rsidP="007A7F9D">
            <w:pPr>
              <w:pStyle w:val="ListParagraph"/>
              <w:widowControl w:val="0"/>
              <w:numPr>
                <w:ilvl w:val="0"/>
                <w:numId w:val="47"/>
              </w:numPr>
              <w:autoSpaceDE w:val="0"/>
              <w:autoSpaceDN w:val="0"/>
              <w:adjustRightInd w:val="0"/>
              <w:snapToGrid w:val="0"/>
              <w:spacing w:line="276" w:lineRule="auto"/>
              <w:ind w:left="596" w:right="53" w:hanging="490"/>
              <w:jc w:val="both"/>
              <w:rPr>
                <w:rFonts w:ascii="Gill Sans MT" w:hAnsi="Gill Sans MT" w:cs="Times New RomanPSMT"/>
                <w:color w:val="000000"/>
              </w:rPr>
            </w:pPr>
            <w:r>
              <w:rPr>
                <w:rFonts w:ascii="Gill Sans MT" w:hAnsi="Gill Sans MT" w:cs="Times New RomanPSMT"/>
                <w:color w:val="000000"/>
              </w:rPr>
              <w:t xml:space="preserve">Compliance to </w:t>
            </w:r>
            <w:r w:rsidR="00E64A91" w:rsidRPr="00E93E78">
              <w:rPr>
                <w:rFonts w:ascii="Gill Sans MT" w:hAnsi="Gill Sans MT" w:cs="Times New RomanPSMT"/>
                <w:color w:val="000000"/>
              </w:rPr>
              <w:t>Performance Specifications</w:t>
            </w:r>
          </w:p>
          <w:p w14:paraId="05B5A4D0" w14:textId="0F5A8309" w:rsidR="00B149B0" w:rsidRDefault="00B149B0" w:rsidP="007A7F9D">
            <w:pPr>
              <w:pStyle w:val="ListParagraph"/>
              <w:widowControl w:val="0"/>
              <w:numPr>
                <w:ilvl w:val="0"/>
                <w:numId w:val="47"/>
              </w:numPr>
              <w:autoSpaceDE w:val="0"/>
              <w:autoSpaceDN w:val="0"/>
              <w:adjustRightInd w:val="0"/>
              <w:snapToGrid w:val="0"/>
              <w:spacing w:line="276" w:lineRule="auto"/>
              <w:ind w:left="596" w:right="53" w:hanging="490"/>
              <w:jc w:val="both"/>
              <w:rPr>
                <w:rFonts w:ascii="Gill Sans MT" w:hAnsi="Gill Sans MT" w:cs="Times New RomanPSMT"/>
                <w:color w:val="000000"/>
              </w:rPr>
            </w:pPr>
            <w:r>
              <w:rPr>
                <w:rFonts w:ascii="Gill Sans MT" w:hAnsi="Gill Sans MT" w:cs="Times New RomanPSMT"/>
                <w:color w:val="000000"/>
              </w:rPr>
              <w:t xml:space="preserve">Additional </w:t>
            </w:r>
            <w:r w:rsidR="00216019">
              <w:rPr>
                <w:rFonts w:ascii="Gill Sans MT" w:hAnsi="Gill Sans MT" w:cs="Times New RomanPSMT"/>
                <w:color w:val="000000"/>
              </w:rPr>
              <w:t>Benefits (Quality, Technical &amp; Performance)</w:t>
            </w:r>
          </w:p>
          <w:p w14:paraId="1E61B701" w14:textId="72175F58" w:rsidR="006F7921" w:rsidRPr="00B149B0" w:rsidRDefault="006F7921" w:rsidP="007A7F9D">
            <w:pPr>
              <w:pStyle w:val="ListParagraph"/>
              <w:widowControl w:val="0"/>
              <w:numPr>
                <w:ilvl w:val="0"/>
                <w:numId w:val="47"/>
              </w:numPr>
              <w:autoSpaceDE w:val="0"/>
              <w:autoSpaceDN w:val="0"/>
              <w:adjustRightInd w:val="0"/>
              <w:snapToGrid w:val="0"/>
              <w:spacing w:line="276" w:lineRule="auto"/>
              <w:ind w:left="596" w:right="53" w:hanging="490"/>
              <w:jc w:val="both"/>
              <w:rPr>
                <w:rFonts w:ascii="Gill Sans MT" w:hAnsi="Gill Sans MT" w:cs="Times New RomanPSMT"/>
                <w:color w:val="000000"/>
              </w:rPr>
            </w:pPr>
            <w:r>
              <w:rPr>
                <w:rFonts w:ascii="Gill Sans MT" w:hAnsi="Gill Sans MT" w:cs="Times New RomanPSMT"/>
                <w:color w:val="000000"/>
              </w:rPr>
              <w:t>Reference letters provided</w:t>
            </w:r>
          </w:p>
          <w:p w14:paraId="30B159E6" w14:textId="490190D8" w:rsidR="000C55F8" w:rsidRPr="00E93E78" w:rsidRDefault="000C55F8" w:rsidP="007A7F9D">
            <w:pPr>
              <w:pStyle w:val="ListParagraph"/>
              <w:widowControl w:val="0"/>
              <w:numPr>
                <w:ilvl w:val="0"/>
                <w:numId w:val="47"/>
              </w:numPr>
              <w:autoSpaceDE w:val="0"/>
              <w:autoSpaceDN w:val="0"/>
              <w:adjustRightInd w:val="0"/>
              <w:snapToGrid w:val="0"/>
              <w:spacing w:line="276" w:lineRule="auto"/>
              <w:ind w:left="596" w:right="53" w:hanging="490"/>
              <w:jc w:val="both"/>
              <w:rPr>
                <w:rFonts w:ascii="Gill Sans MT" w:hAnsi="Gill Sans MT" w:cs="Times New RomanPSMT"/>
                <w:color w:val="000000"/>
              </w:rPr>
            </w:pPr>
            <w:r>
              <w:rPr>
                <w:rFonts w:ascii="Gill Sans MT" w:hAnsi="Gill Sans MT" w:cs="Times New RomanPSMT"/>
                <w:color w:val="000000"/>
              </w:rPr>
              <w:t>General &amp; Specific Experience</w:t>
            </w:r>
          </w:p>
          <w:p w14:paraId="4C19C6E3" w14:textId="70D216C0" w:rsidR="00E64A91" w:rsidRPr="00E93E78" w:rsidRDefault="000C55F8" w:rsidP="007A7F9D">
            <w:pPr>
              <w:pStyle w:val="ListParagraph"/>
              <w:widowControl w:val="0"/>
              <w:numPr>
                <w:ilvl w:val="0"/>
                <w:numId w:val="47"/>
              </w:numPr>
              <w:autoSpaceDE w:val="0"/>
              <w:autoSpaceDN w:val="0"/>
              <w:adjustRightInd w:val="0"/>
              <w:snapToGrid w:val="0"/>
              <w:spacing w:line="276" w:lineRule="auto"/>
              <w:ind w:left="596" w:right="53" w:hanging="490"/>
              <w:jc w:val="both"/>
              <w:rPr>
                <w:rFonts w:ascii="Gill Sans MT" w:hAnsi="Gill Sans MT" w:cs="Times New RomanPSMT"/>
                <w:color w:val="000000"/>
              </w:rPr>
            </w:pPr>
            <w:r>
              <w:rPr>
                <w:rFonts w:ascii="Gill Sans MT" w:hAnsi="Gill Sans MT" w:cs="Times New RomanPSMT"/>
                <w:color w:val="000000"/>
              </w:rPr>
              <w:t>Delivery Period</w:t>
            </w:r>
          </w:p>
          <w:p w14:paraId="5D4D809C" w14:textId="41B64831" w:rsidR="00E64A91" w:rsidRPr="00E93E78" w:rsidRDefault="000C55F8" w:rsidP="007A7F9D">
            <w:pPr>
              <w:pStyle w:val="ListParagraph"/>
              <w:widowControl w:val="0"/>
              <w:numPr>
                <w:ilvl w:val="0"/>
                <w:numId w:val="47"/>
              </w:numPr>
              <w:autoSpaceDE w:val="0"/>
              <w:autoSpaceDN w:val="0"/>
              <w:adjustRightInd w:val="0"/>
              <w:snapToGrid w:val="0"/>
              <w:spacing w:line="276" w:lineRule="auto"/>
              <w:ind w:left="596" w:right="53" w:hanging="490"/>
              <w:jc w:val="both"/>
              <w:rPr>
                <w:rFonts w:ascii="Gill Sans MT" w:hAnsi="Gill Sans MT" w:cs="Times New RomanPSMT"/>
                <w:color w:val="000000"/>
              </w:rPr>
            </w:pPr>
            <w:r>
              <w:rPr>
                <w:rFonts w:ascii="Gill Sans MT" w:hAnsi="Gill Sans MT" w:cs="Times New RomanPSMT"/>
                <w:color w:val="000000"/>
              </w:rPr>
              <w:t>Warranty Provisions</w:t>
            </w:r>
          </w:p>
          <w:p w14:paraId="3E554DCE" w14:textId="1C618EBF" w:rsidR="00E93E78" w:rsidRPr="000C55F8" w:rsidRDefault="000C55F8" w:rsidP="007A7F9D">
            <w:pPr>
              <w:numPr>
                <w:ilvl w:val="0"/>
                <w:numId w:val="47"/>
              </w:numPr>
              <w:spacing w:after="0"/>
              <w:ind w:left="596" w:right="53" w:hanging="490"/>
              <w:jc w:val="both"/>
              <w:rPr>
                <w:rFonts w:ascii="Gill Sans MT" w:hAnsi="Gill Sans MT"/>
                <w:sz w:val="24"/>
                <w:szCs w:val="24"/>
              </w:rPr>
            </w:pPr>
            <w:r>
              <w:rPr>
                <w:rFonts w:ascii="Gill Sans MT" w:hAnsi="Gill Sans MT"/>
                <w:sz w:val="24"/>
                <w:szCs w:val="24"/>
              </w:rPr>
              <w:t>After Sale Service</w:t>
            </w:r>
          </w:p>
        </w:tc>
      </w:tr>
      <w:tr w:rsidR="00E64A91" w:rsidRPr="009B14E5" w14:paraId="40C51748" w14:textId="77777777" w:rsidTr="006B38A2">
        <w:trPr>
          <w:trHeight w:val="676"/>
          <w:jc w:val="center"/>
        </w:trPr>
        <w:tc>
          <w:tcPr>
            <w:tcW w:w="1271" w:type="dxa"/>
            <w:vAlign w:val="center"/>
          </w:tcPr>
          <w:p w14:paraId="36B45D87" w14:textId="5B9FB794" w:rsidR="00E64A91" w:rsidRPr="006B38A2" w:rsidRDefault="00E64A91" w:rsidP="006B38A2">
            <w:pPr>
              <w:widowControl w:val="0"/>
              <w:autoSpaceDE w:val="0"/>
              <w:autoSpaceDN w:val="0"/>
              <w:adjustRightInd w:val="0"/>
              <w:snapToGrid w:val="0"/>
              <w:spacing w:after="0" w:line="240" w:lineRule="auto"/>
              <w:jc w:val="center"/>
              <w:rPr>
                <w:rFonts w:ascii="Gill Sans MT" w:hAnsi="Gill Sans MT"/>
                <w:b/>
                <w:bCs/>
                <w:sz w:val="24"/>
                <w:szCs w:val="24"/>
              </w:rPr>
            </w:pPr>
            <w:r w:rsidRPr="00E50B59">
              <w:rPr>
                <w:rFonts w:ascii="Gill Sans MT" w:hAnsi="Gill Sans MT" w:cs="Times New RomanPS BoldMT"/>
                <w:b/>
                <w:bCs/>
                <w:color w:val="000000"/>
                <w:sz w:val="24"/>
                <w:szCs w:val="24"/>
              </w:rPr>
              <w:t>ITB 25.4 (b)</w:t>
            </w:r>
          </w:p>
        </w:tc>
        <w:tc>
          <w:tcPr>
            <w:tcW w:w="2410" w:type="dxa"/>
            <w:vAlign w:val="center"/>
          </w:tcPr>
          <w:p w14:paraId="01E35A9A" w14:textId="5C4EF09C" w:rsidR="00E64A91" w:rsidRPr="000C55F8" w:rsidRDefault="000C55F8"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sidRPr="000C55F8">
              <w:rPr>
                <w:rFonts w:ascii="Gill Sans MT" w:hAnsi="Gill Sans MT" w:cs="Times New RomanPSMT"/>
                <w:b/>
                <w:bCs/>
                <w:color w:val="000000"/>
                <w:sz w:val="24"/>
                <w:szCs w:val="24"/>
              </w:rPr>
              <w:t>Delivery Schedule:</w:t>
            </w:r>
          </w:p>
        </w:tc>
        <w:tc>
          <w:tcPr>
            <w:tcW w:w="6404" w:type="dxa"/>
            <w:vAlign w:val="center"/>
          </w:tcPr>
          <w:p w14:paraId="01D0C292" w14:textId="65F6D335" w:rsidR="00E64A91" w:rsidRPr="00F05E25" w:rsidRDefault="00F05E25" w:rsidP="00462213">
            <w:pPr>
              <w:widowControl w:val="0"/>
              <w:autoSpaceDE w:val="0"/>
              <w:autoSpaceDN w:val="0"/>
              <w:adjustRightInd w:val="0"/>
              <w:snapToGrid w:val="0"/>
              <w:spacing w:after="0"/>
              <w:jc w:val="both"/>
              <w:rPr>
                <w:rFonts w:ascii="Gill Sans MT" w:hAnsi="Gill Sans MT"/>
                <w:b/>
                <w:bCs/>
                <w:sz w:val="24"/>
                <w:szCs w:val="24"/>
              </w:rPr>
            </w:pPr>
            <w:r>
              <w:rPr>
                <w:rFonts w:ascii="Gill Sans MT" w:hAnsi="Gill Sans MT"/>
                <w:sz w:val="24"/>
                <w:szCs w:val="24"/>
              </w:rPr>
              <w:t xml:space="preserve">As per </w:t>
            </w:r>
            <w:r>
              <w:rPr>
                <w:rFonts w:ascii="Gill Sans MT" w:hAnsi="Gill Sans MT"/>
                <w:b/>
                <w:bCs/>
                <w:sz w:val="24"/>
                <w:szCs w:val="24"/>
              </w:rPr>
              <w:t>Section</w:t>
            </w:r>
            <w:r w:rsidR="002D769C">
              <w:rPr>
                <w:rFonts w:ascii="Gill Sans MT" w:hAnsi="Gill Sans MT"/>
                <w:b/>
                <w:bCs/>
                <w:sz w:val="24"/>
                <w:szCs w:val="24"/>
              </w:rPr>
              <w:t>-IV “Schedule of Requirements”</w:t>
            </w:r>
          </w:p>
        </w:tc>
      </w:tr>
      <w:tr w:rsidR="00E64A91" w:rsidRPr="009B14E5" w14:paraId="397CC433" w14:textId="77777777" w:rsidTr="006B38A2">
        <w:trPr>
          <w:trHeight w:val="263"/>
          <w:jc w:val="center"/>
        </w:trPr>
        <w:tc>
          <w:tcPr>
            <w:tcW w:w="1271" w:type="dxa"/>
            <w:vAlign w:val="center"/>
          </w:tcPr>
          <w:p w14:paraId="641B007F" w14:textId="77777777" w:rsidR="00E64A91" w:rsidRPr="00E50B59" w:rsidRDefault="00E64A91" w:rsidP="006B38A2">
            <w:pPr>
              <w:widowControl w:val="0"/>
              <w:autoSpaceDE w:val="0"/>
              <w:autoSpaceDN w:val="0"/>
              <w:adjustRightInd w:val="0"/>
              <w:snapToGrid w:val="0"/>
              <w:spacing w:after="0"/>
              <w:jc w:val="center"/>
              <w:rPr>
                <w:rFonts w:ascii="Gill Sans MT" w:hAnsi="Gill Sans MT"/>
                <w:b/>
                <w:bCs/>
                <w:sz w:val="24"/>
                <w:szCs w:val="24"/>
              </w:rPr>
            </w:pPr>
            <w:r w:rsidRPr="00E50B59">
              <w:rPr>
                <w:rFonts w:ascii="Gill Sans MT" w:hAnsi="Gill Sans MT" w:cs="Times New RomanPS BoldMT"/>
                <w:b/>
                <w:bCs/>
                <w:color w:val="000000"/>
                <w:sz w:val="24"/>
                <w:szCs w:val="24"/>
              </w:rPr>
              <w:t>Option (i)</w:t>
            </w:r>
          </w:p>
        </w:tc>
        <w:tc>
          <w:tcPr>
            <w:tcW w:w="2410" w:type="dxa"/>
            <w:vAlign w:val="center"/>
          </w:tcPr>
          <w:p w14:paraId="4074C31A" w14:textId="77777777" w:rsidR="00E64A91" w:rsidRPr="00E50B59" w:rsidRDefault="00E64A91" w:rsidP="00462213">
            <w:pPr>
              <w:widowControl w:val="0"/>
              <w:autoSpaceDE w:val="0"/>
              <w:autoSpaceDN w:val="0"/>
              <w:adjustRightInd w:val="0"/>
              <w:snapToGrid w:val="0"/>
              <w:spacing w:after="0"/>
              <w:jc w:val="both"/>
              <w:rPr>
                <w:rFonts w:ascii="Gill Sans MT" w:hAnsi="Gill Sans MT" w:cs="Times New RomanPS ItalicMT"/>
                <w:b/>
                <w:bCs/>
                <w:color w:val="000000"/>
                <w:sz w:val="24"/>
                <w:szCs w:val="24"/>
              </w:rPr>
            </w:pPr>
          </w:p>
        </w:tc>
        <w:tc>
          <w:tcPr>
            <w:tcW w:w="6404" w:type="dxa"/>
            <w:vAlign w:val="center"/>
          </w:tcPr>
          <w:p w14:paraId="7AEEE2B9" w14:textId="0A1771C8" w:rsidR="00E64A91" w:rsidRPr="00E50B59" w:rsidRDefault="00E64A91" w:rsidP="00462213">
            <w:pPr>
              <w:widowControl w:val="0"/>
              <w:autoSpaceDE w:val="0"/>
              <w:autoSpaceDN w:val="0"/>
              <w:adjustRightInd w:val="0"/>
              <w:snapToGrid w:val="0"/>
              <w:spacing w:after="0"/>
              <w:jc w:val="both"/>
              <w:rPr>
                <w:rFonts w:ascii="Gill Sans MT" w:hAnsi="Gill Sans MT"/>
                <w:b/>
                <w:bCs/>
                <w:sz w:val="24"/>
                <w:szCs w:val="24"/>
              </w:rPr>
            </w:pPr>
            <w:r w:rsidRPr="00E50B59">
              <w:rPr>
                <w:rFonts w:ascii="Gill Sans MT" w:hAnsi="Gill Sans MT" w:cs="Times New RomanPS ItalicMT"/>
                <w:b/>
                <w:bCs/>
                <w:color w:val="000000"/>
                <w:sz w:val="24"/>
                <w:szCs w:val="24"/>
              </w:rPr>
              <w:t>Not Applicable</w:t>
            </w:r>
          </w:p>
        </w:tc>
      </w:tr>
      <w:tr w:rsidR="00E64A91" w:rsidRPr="009B14E5" w14:paraId="5B529A94" w14:textId="77777777" w:rsidTr="006B38A2">
        <w:trPr>
          <w:jc w:val="center"/>
        </w:trPr>
        <w:tc>
          <w:tcPr>
            <w:tcW w:w="1271" w:type="dxa"/>
            <w:vAlign w:val="center"/>
          </w:tcPr>
          <w:p w14:paraId="027FAF13" w14:textId="77777777" w:rsidR="00E64A91" w:rsidRPr="00E50B59" w:rsidRDefault="00E64A91" w:rsidP="006B38A2">
            <w:pPr>
              <w:widowControl w:val="0"/>
              <w:autoSpaceDE w:val="0"/>
              <w:autoSpaceDN w:val="0"/>
              <w:adjustRightInd w:val="0"/>
              <w:snapToGrid w:val="0"/>
              <w:spacing w:after="0"/>
              <w:jc w:val="center"/>
              <w:rPr>
                <w:rFonts w:ascii="Gill Sans MT" w:hAnsi="Gill Sans MT"/>
                <w:b/>
                <w:bCs/>
                <w:sz w:val="24"/>
                <w:szCs w:val="24"/>
              </w:rPr>
            </w:pPr>
            <w:r w:rsidRPr="00E50B59">
              <w:rPr>
                <w:rFonts w:ascii="Gill Sans MT" w:hAnsi="Gill Sans MT" w:cs="Times New RomanPS BoldMT"/>
                <w:b/>
                <w:bCs/>
                <w:color w:val="000000"/>
                <w:sz w:val="24"/>
                <w:szCs w:val="24"/>
              </w:rPr>
              <w:t>ITB 25.4 (c) (ii)</w:t>
            </w:r>
          </w:p>
          <w:p w14:paraId="776C1782" w14:textId="77777777" w:rsidR="00E64A91" w:rsidRPr="00E50B59" w:rsidRDefault="00E64A91" w:rsidP="006B38A2">
            <w:pPr>
              <w:widowControl w:val="0"/>
              <w:autoSpaceDE w:val="0"/>
              <w:autoSpaceDN w:val="0"/>
              <w:adjustRightInd w:val="0"/>
              <w:snapToGrid w:val="0"/>
              <w:spacing w:after="0"/>
              <w:jc w:val="center"/>
              <w:rPr>
                <w:rFonts w:ascii="Gill Sans MT" w:hAnsi="Gill Sans MT" w:cs="Times New RomanPS BoldMT"/>
                <w:b/>
                <w:bCs/>
                <w:color w:val="000000"/>
                <w:sz w:val="24"/>
                <w:szCs w:val="24"/>
              </w:rPr>
            </w:pPr>
          </w:p>
        </w:tc>
        <w:tc>
          <w:tcPr>
            <w:tcW w:w="2410" w:type="dxa"/>
            <w:vAlign w:val="center"/>
          </w:tcPr>
          <w:p w14:paraId="368D2250" w14:textId="1C5C3C5D" w:rsidR="00E64A91" w:rsidRPr="00E50B59" w:rsidRDefault="00A7120F" w:rsidP="00462213">
            <w:pPr>
              <w:widowControl w:val="0"/>
              <w:autoSpaceDE w:val="0"/>
              <w:autoSpaceDN w:val="0"/>
              <w:adjustRightInd w:val="0"/>
              <w:snapToGrid w:val="0"/>
              <w:spacing w:after="0"/>
              <w:jc w:val="both"/>
              <w:rPr>
                <w:rFonts w:ascii="Gill Sans MT" w:hAnsi="Gill Sans MT" w:cs="Times New RomanPSMT"/>
                <w:color w:val="000000"/>
                <w:sz w:val="24"/>
                <w:szCs w:val="24"/>
              </w:rPr>
            </w:pPr>
            <w:r w:rsidRPr="00E50B59">
              <w:rPr>
                <w:rFonts w:ascii="Gill Sans MT" w:hAnsi="Gill Sans MT" w:cs="Times New RomanPSMT"/>
                <w:color w:val="000000"/>
                <w:sz w:val="24"/>
                <w:szCs w:val="24"/>
              </w:rPr>
              <w:t>Deviation in payment schedule.</w:t>
            </w:r>
            <w:r>
              <w:rPr>
                <w:rFonts w:ascii="Gill Sans MT" w:hAnsi="Gill Sans MT" w:cs="Times New RomanPSMT"/>
                <w:color w:val="000000"/>
                <w:sz w:val="24"/>
                <w:szCs w:val="24"/>
              </w:rPr>
              <w:t xml:space="preserve"> </w:t>
            </w:r>
            <w:r w:rsidRPr="00E50B59">
              <w:rPr>
                <w:rFonts w:ascii="Gill Sans MT" w:hAnsi="Gill Sans MT" w:cs="Times New RomanPSMT"/>
                <w:color w:val="000000"/>
                <w:sz w:val="24"/>
                <w:szCs w:val="24"/>
              </w:rPr>
              <w:t>Annual interest rate.</w:t>
            </w:r>
          </w:p>
        </w:tc>
        <w:tc>
          <w:tcPr>
            <w:tcW w:w="6404" w:type="dxa"/>
            <w:vAlign w:val="center"/>
          </w:tcPr>
          <w:p w14:paraId="35E63381" w14:textId="77777777" w:rsidR="00E64A91" w:rsidRPr="00E50B59" w:rsidRDefault="00E64A91"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sidRPr="00E50B59">
              <w:rPr>
                <w:rFonts w:ascii="Gill Sans MT" w:hAnsi="Gill Sans MT" w:cs="Times New RomanPSMT"/>
                <w:b/>
                <w:bCs/>
                <w:color w:val="000000"/>
                <w:sz w:val="24"/>
                <w:szCs w:val="24"/>
              </w:rPr>
              <w:t>Not Applicable</w:t>
            </w:r>
          </w:p>
        </w:tc>
      </w:tr>
      <w:tr w:rsidR="00E64A91" w:rsidRPr="009B14E5" w14:paraId="0041AE03" w14:textId="77777777" w:rsidTr="006B38A2">
        <w:trPr>
          <w:jc w:val="center"/>
        </w:trPr>
        <w:tc>
          <w:tcPr>
            <w:tcW w:w="1271" w:type="dxa"/>
            <w:vAlign w:val="center"/>
          </w:tcPr>
          <w:p w14:paraId="0B010945" w14:textId="77777777" w:rsidR="00E64A91" w:rsidRPr="00E50B59" w:rsidRDefault="00E64A91" w:rsidP="006B38A2">
            <w:pPr>
              <w:widowControl w:val="0"/>
              <w:autoSpaceDE w:val="0"/>
              <w:autoSpaceDN w:val="0"/>
              <w:adjustRightInd w:val="0"/>
              <w:snapToGrid w:val="0"/>
              <w:spacing w:after="0"/>
              <w:jc w:val="center"/>
              <w:rPr>
                <w:rFonts w:ascii="Gill Sans MT" w:hAnsi="Gill Sans MT"/>
                <w:b/>
                <w:bCs/>
                <w:sz w:val="24"/>
                <w:szCs w:val="24"/>
              </w:rPr>
            </w:pPr>
            <w:r w:rsidRPr="00E50B59">
              <w:rPr>
                <w:rFonts w:ascii="Gill Sans MT" w:hAnsi="Gill Sans MT" w:cs="Times New RomanPS BoldMT"/>
                <w:b/>
                <w:bCs/>
                <w:color w:val="000000"/>
                <w:sz w:val="24"/>
                <w:szCs w:val="24"/>
              </w:rPr>
              <w:t>ITB 25.4 (d)</w:t>
            </w:r>
          </w:p>
        </w:tc>
        <w:tc>
          <w:tcPr>
            <w:tcW w:w="2410" w:type="dxa"/>
            <w:vAlign w:val="center"/>
          </w:tcPr>
          <w:p w14:paraId="07AC420D" w14:textId="0AE64955" w:rsidR="00E64A91" w:rsidRPr="00E50B59" w:rsidRDefault="00D66F0D" w:rsidP="00462213">
            <w:pPr>
              <w:widowControl w:val="0"/>
              <w:autoSpaceDE w:val="0"/>
              <w:autoSpaceDN w:val="0"/>
              <w:adjustRightInd w:val="0"/>
              <w:snapToGrid w:val="0"/>
              <w:spacing w:after="0"/>
              <w:jc w:val="both"/>
              <w:rPr>
                <w:rFonts w:ascii="Gill Sans MT" w:hAnsi="Gill Sans MT" w:cs="Times New RomanPSMT"/>
                <w:color w:val="000000"/>
                <w:sz w:val="24"/>
                <w:szCs w:val="24"/>
              </w:rPr>
            </w:pPr>
            <w:r>
              <w:rPr>
                <w:rFonts w:ascii="Gill Sans MT" w:hAnsi="Gill Sans MT" w:cs="Times New RomanPSMT"/>
                <w:color w:val="000000"/>
                <w:sz w:val="24"/>
                <w:szCs w:val="24"/>
              </w:rPr>
              <w:t>Cost of Spare Parts:</w:t>
            </w:r>
          </w:p>
        </w:tc>
        <w:tc>
          <w:tcPr>
            <w:tcW w:w="6404" w:type="dxa"/>
            <w:vAlign w:val="center"/>
          </w:tcPr>
          <w:p w14:paraId="7B0169B8" w14:textId="77777777" w:rsidR="00E64A91" w:rsidRPr="00E50B59" w:rsidRDefault="00E64A91" w:rsidP="00462213">
            <w:pPr>
              <w:widowControl w:val="0"/>
              <w:autoSpaceDE w:val="0"/>
              <w:autoSpaceDN w:val="0"/>
              <w:adjustRightInd w:val="0"/>
              <w:snapToGrid w:val="0"/>
              <w:spacing w:after="0"/>
              <w:jc w:val="both"/>
              <w:rPr>
                <w:rFonts w:ascii="Gill Sans MT" w:hAnsi="Gill Sans MT"/>
                <w:b/>
                <w:bCs/>
                <w:sz w:val="24"/>
                <w:szCs w:val="24"/>
              </w:rPr>
            </w:pPr>
            <w:r w:rsidRPr="00E50B59">
              <w:rPr>
                <w:rFonts w:ascii="Gill Sans MT" w:hAnsi="Gill Sans MT"/>
                <w:b/>
                <w:bCs/>
                <w:sz w:val="24"/>
                <w:szCs w:val="24"/>
              </w:rPr>
              <w:t>Not Applicable</w:t>
            </w:r>
          </w:p>
        </w:tc>
      </w:tr>
      <w:tr w:rsidR="00E64A91" w:rsidRPr="009B14E5" w14:paraId="7BCBE06B" w14:textId="77777777" w:rsidTr="006B38A2">
        <w:trPr>
          <w:jc w:val="center"/>
        </w:trPr>
        <w:tc>
          <w:tcPr>
            <w:tcW w:w="1271" w:type="dxa"/>
            <w:vAlign w:val="center"/>
          </w:tcPr>
          <w:p w14:paraId="72BD476F" w14:textId="77777777" w:rsidR="00E64A91" w:rsidRPr="00E50B59" w:rsidRDefault="00E64A91" w:rsidP="006B38A2">
            <w:pPr>
              <w:widowControl w:val="0"/>
              <w:autoSpaceDE w:val="0"/>
              <w:autoSpaceDN w:val="0"/>
              <w:adjustRightInd w:val="0"/>
              <w:snapToGrid w:val="0"/>
              <w:spacing w:after="0"/>
              <w:jc w:val="center"/>
              <w:rPr>
                <w:rFonts w:ascii="Gill Sans MT" w:hAnsi="Gill Sans MT"/>
                <w:b/>
                <w:bCs/>
                <w:sz w:val="24"/>
                <w:szCs w:val="24"/>
              </w:rPr>
            </w:pPr>
            <w:r w:rsidRPr="00E50B59">
              <w:rPr>
                <w:rFonts w:ascii="Gill Sans MT" w:hAnsi="Gill Sans MT" w:cs="Times New RomanPS BoldMT"/>
                <w:b/>
                <w:bCs/>
                <w:color w:val="000000"/>
                <w:sz w:val="24"/>
                <w:szCs w:val="24"/>
              </w:rPr>
              <w:t>ITB 25.4 (e)</w:t>
            </w:r>
          </w:p>
        </w:tc>
        <w:tc>
          <w:tcPr>
            <w:tcW w:w="2410" w:type="dxa"/>
            <w:vAlign w:val="center"/>
          </w:tcPr>
          <w:p w14:paraId="0D2FB443" w14:textId="0587E750" w:rsidR="00E64A91" w:rsidRPr="00A7120F" w:rsidRDefault="002D769C"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sidRPr="00A7120F">
              <w:rPr>
                <w:rFonts w:ascii="Gill Sans MT" w:hAnsi="Gill Sans MT" w:cs="Times New RomanPSMT"/>
                <w:b/>
                <w:bCs/>
                <w:color w:val="000000"/>
                <w:sz w:val="24"/>
                <w:szCs w:val="24"/>
              </w:rPr>
              <w:t>Spare parts and after</w:t>
            </w:r>
            <w:r w:rsidR="00D66F0D">
              <w:rPr>
                <w:rFonts w:ascii="Gill Sans MT" w:hAnsi="Gill Sans MT" w:cs="Times New RomanPSMT"/>
                <w:b/>
                <w:bCs/>
                <w:color w:val="000000"/>
                <w:sz w:val="24"/>
                <w:szCs w:val="24"/>
              </w:rPr>
              <w:t xml:space="preserve"> </w:t>
            </w:r>
            <w:r w:rsidRPr="00A7120F">
              <w:rPr>
                <w:rFonts w:ascii="Gill Sans MT" w:hAnsi="Gill Sans MT" w:cs="Times New RomanPSMT"/>
                <w:b/>
                <w:bCs/>
                <w:color w:val="000000"/>
                <w:sz w:val="24"/>
                <w:szCs w:val="24"/>
              </w:rPr>
              <w:t>sales service facilities:</w:t>
            </w:r>
          </w:p>
        </w:tc>
        <w:tc>
          <w:tcPr>
            <w:tcW w:w="6404" w:type="dxa"/>
            <w:vAlign w:val="center"/>
          </w:tcPr>
          <w:p w14:paraId="3D2A61BB" w14:textId="49C1A847" w:rsidR="00E64A91" w:rsidRDefault="002D769C" w:rsidP="00462213">
            <w:pPr>
              <w:widowControl w:val="0"/>
              <w:autoSpaceDE w:val="0"/>
              <w:autoSpaceDN w:val="0"/>
              <w:adjustRightInd w:val="0"/>
              <w:snapToGrid w:val="0"/>
              <w:spacing w:after="0"/>
              <w:jc w:val="both"/>
              <w:rPr>
                <w:rFonts w:ascii="Gill Sans MT" w:hAnsi="Gill Sans MT" w:cs="Times New RomanPSMT"/>
                <w:color w:val="000000"/>
                <w:sz w:val="24"/>
                <w:szCs w:val="24"/>
              </w:rPr>
            </w:pPr>
            <w:r>
              <w:rPr>
                <w:rFonts w:ascii="Gill Sans MT" w:hAnsi="Gill Sans MT"/>
                <w:sz w:val="24"/>
                <w:szCs w:val="24"/>
              </w:rPr>
              <w:t xml:space="preserve">As per </w:t>
            </w:r>
            <w:r>
              <w:rPr>
                <w:rFonts w:ascii="Gill Sans MT" w:hAnsi="Gill Sans MT"/>
                <w:b/>
                <w:bCs/>
                <w:sz w:val="24"/>
                <w:szCs w:val="24"/>
              </w:rPr>
              <w:t>Section-IV “Schedule of Requirements”</w:t>
            </w:r>
            <w:r w:rsidR="00D66F0D">
              <w:rPr>
                <w:rFonts w:ascii="Gill Sans MT" w:hAnsi="Gill Sans MT"/>
                <w:b/>
                <w:bCs/>
                <w:sz w:val="24"/>
                <w:szCs w:val="24"/>
              </w:rPr>
              <w:t>:</w:t>
            </w:r>
          </w:p>
          <w:p w14:paraId="2577B0F1" w14:textId="46B6D232" w:rsidR="00E64A91" w:rsidRPr="003C0904" w:rsidRDefault="00E64A91" w:rsidP="00462213">
            <w:pPr>
              <w:widowControl w:val="0"/>
              <w:autoSpaceDE w:val="0"/>
              <w:autoSpaceDN w:val="0"/>
              <w:adjustRightInd w:val="0"/>
              <w:snapToGrid w:val="0"/>
              <w:spacing w:after="0"/>
              <w:jc w:val="both"/>
              <w:rPr>
                <w:rFonts w:ascii="Gill Sans MT" w:hAnsi="Gill Sans MT"/>
                <w:sz w:val="24"/>
                <w:szCs w:val="24"/>
              </w:rPr>
            </w:pPr>
            <w:r>
              <w:rPr>
                <w:rFonts w:ascii="Gill Sans MT" w:hAnsi="Gill Sans MT"/>
                <w:sz w:val="24"/>
                <w:szCs w:val="24"/>
              </w:rPr>
              <w:t xml:space="preserve">Successful supplier will be required to provide after Sale Service </w:t>
            </w:r>
            <w:r w:rsidR="001B572A">
              <w:rPr>
                <w:rFonts w:ascii="Gill Sans MT" w:hAnsi="Gill Sans MT"/>
                <w:sz w:val="24"/>
                <w:szCs w:val="24"/>
              </w:rPr>
              <w:t xml:space="preserve">during &amp; </w:t>
            </w:r>
            <w:r>
              <w:rPr>
                <w:rFonts w:ascii="Gill Sans MT" w:hAnsi="Gill Sans MT"/>
                <w:sz w:val="24"/>
                <w:szCs w:val="24"/>
              </w:rPr>
              <w:t>beyond the period of warranty. Successful supplier will ensure 9</w:t>
            </w:r>
            <w:r w:rsidR="001B7B3B">
              <w:rPr>
                <w:rFonts w:ascii="Gill Sans MT" w:hAnsi="Gill Sans MT"/>
                <w:sz w:val="24"/>
                <w:szCs w:val="24"/>
              </w:rPr>
              <w:t>0</w:t>
            </w:r>
            <w:r>
              <w:rPr>
                <w:rFonts w:ascii="Gill Sans MT" w:hAnsi="Gill Sans MT"/>
                <w:sz w:val="24"/>
                <w:szCs w:val="24"/>
              </w:rPr>
              <w:t xml:space="preserve">% uptime during </w:t>
            </w:r>
            <w:r w:rsidR="00FC0721">
              <w:rPr>
                <w:rFonts w:ascii="Gill Sans MT" w:hAnsi="Gill Sans MT"/>
                <w:sz w:val="24"/>
                <w:szCs w:val="24"/>
              </w:rPr>
              <w:t>warranty period</w:t>
            </w:r>
            <w:r>
              <w:rPr>
                <w:rFonts w:ascii="Gill Sans MT" w:hAnsi="Gill Sans MT"/>
                <w:sz w:val="24"/>
                <w:szCs w:val="24"/>
              </w:rPr>
              <w:t>.</w:t>
            </w:r>
          </w:p>
        </w:tc>
      </w:tr>
      <w:tr w:rsidR="00E64A91" w:rsidRPr="009B14E5" w14:paraId="403D9FEA" w14:textId="77777777" w:rsidTr="006B38A2">
        <w:trPr>
          <w:jc w:val="center"/>
        </w:trPr>
        <w:tc>
          <w:tcPr>
            <w:tcW w:w="1271" w:type="dxa"/>
            <w:vAlign w:val="center"/>
          </w:tcPr>
          <w:p w14:paraId="576D6507" w14:textId="77777777" w:rsidR="00E64A91" w:rsidRPr="00E50B59" w:rsidRDefault="00E64A91" w:rsidP="006B38A2">
            <w:pPr>
              <w:widowControl w:val="0"/>
              <w:autoSpaceDE w:val="0"/>
              <w:autoSpaceDN w:val="0"/>
              <w:adjustRightInd w:val="0"/>
              <w:snapToGrid w:val="0"/>
              <w:spacing w:after="0"/>
              <w:jc w:val="center"/>
              <w:rPr>
                <w:rFonts w:ascii="Gill Sans MT" w:hAnsi="Gill Sans MT"/>
                <w:b/>
                <w:bCs/>
                <w:sz w:val="24"/>
                <w:szCs w:val="24"/>
              </w:rPr>
            </w:pPr>
            <w:r w:rsidRPr="00E50B59">
              <w:rPr>
                <w:rFonts w:ascii="Gill Sans MT" w:hAnsi="Gill Sans MT" w:cs="Times New RomanPS BoldMT"/>
                <w:b/>
                <w:bCs/>
                <w:color w:val="000000"/>
                <w:sz w:val="24"/>
                <w:szCs w:val="24"/>
              </w:rPr>
              <w:t>ITB 25.4 (f)</w:t>
            </w:r>
          </w:p>
        </w:tc>
        <w:tc>
          <w:tcPr>
            <w:tcW w:w="2410" w:type="dxa"/>
            <w:vAlign w:val="center"/>
          </w:tcPr>
          <w:p w14:paraId="3302C782" w14:textId="4A07D517" w:rsidR="00E64A91" w:rsidRPr="00A7120F" w:rsidRDefault="002D769C"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sidRPr="00A7120F">
              <w:rPr>
                <w:rFonts w:ascii="Gill Sans MT" w:hAnsi="Gill Sans MT" w:cs="Times New RomanPSMT"/>
                <w:b/>
                <w:bCs/>
                <w:color w:val="000000"/>
                <w:sz w:val="24"/>
                <w:szCs w:val="24"/>
              </w:rPr>
              <w:t xml:space="preserve">Operating and </w:t>
            </w:r>
            <w:r w:rsidR="00D66F0D">
              <w:rPr>
                <w:rFonts w:ascii="Gill Sans MT" w:hAnsi="Gill Sans MT" w:cs="Times New RomanPSMT"/>
                <w:b/>
                <w:bCs/>
                <w:color w:val="000000"/>
                <w:sz w:val="24"/>
                <w:szCs w:val="24"/>
              </w:rPr>
              <w:t>M</w:t>
            </w:r>
            <w:r w:rsidRPr="00A7120F">
              <w:rPr>
                <w:rFonts w:ascii="Gill Sans MT" w:hAnsi="Gill Sans MT" w:cs="Times New RomanPSMT"/>
                <w:b/>
                <w:bCs/>
                <w:color w:val="000000"/>
                <w:sz w:val="24"/>
                <w:szCs w:val="24"/>
              </w:rPr>
              <w:t xml:space="preserve">aintenance </w:t>
            </w:r>
            <w:r w:rsidR="00D66F0D">
              <w:rPr>
                <w:rFonts w:ascii="Gill Sans MT" w:hAnsi="Gill Sans MT" w:cs="Times New RomanPSMT"/>
                <w:b/>
                <w:bCs/>
                <w:color w:val="000000"/>
                <w:sz w:val="24"/>
                <w:szCs w:val="24"/>
              </w:rPr>
              <w:t>C</w:t>
            </w:r>
            <w:r w:rsidRPr="00A7120F">
              <w:rPr>
                <w:rFonts w:ascii="Gill Sans MT" w:hAnsi="Gill Sans MT" w:cs="Times New RomanPSMT"/>
                <w:b/>
                <w:bCs/>
                <w:color w:val="000000"/>
                <w:sz w:val="24"/>
                <w:szCs w:val="24"/>
              </w:rPr>
              <w:t>osts:</w:t>
            </w:r>
          </w:p>
        </w:tc>
        <w:tc>
          <w:tcPr>
            <w:tcW w:w="6404" w:type="dxa"/>
            <w:vAlign w:val="center"/>
          </w:tcPr>
          <w:p w14:paraId="42A49D91" w14:textId="38CF651F" w:rsidR="00E64A91" w:rsidRPr="00E50B59" w:rsidRDefault="00E64A91" w:rsidP="00462213">
            <w:pPr>
              <w:widowControl w:val="0"/>
              <w:autoSpaceDE w:val="0"/>
              <w:autoSpaceDN w:val="0"/>
              <w:adjustRightInd w:val="0"/>
              <w:snapToGrid w:val="0"/>
              <w:spacing w:after="0"/>
              <w:jc w:val="both"/>
              <w:rPr>
                <w:rFonts w:ascii="Gill Sans MT" w:hAnsi="Gill Sans MT"/>
                <w:b/>
                <w:bCs/>
                <w:sz w:val="24"/>
                <w:szCs w:val="24"/>
              </w:rPr>
            </w:pPr>
            <w:r w:rsidRPr="00E50B59">
              <w:rPr>
                <w:rFonts w:ascii="Gill Sans MT" w:hAnsi="Gill Sans MT"/>
                <w:b/>
                <w:bCs/>
                <w:sz w:val="24"/>
                <w:szCs w:val="24"/>
              </w:rPr>
              <w:t xml:space="preserve">Not </w:t>
            </w:r>
            <w:r w:rsidR="001C7809" w:rsidRPr="00E50B59">
              <w:rPr>
                <w:rFonts w:ascii="Gill Sans MT" w:hAnsi="Gill Sans MT"/>
                <w:b/>
                <w:bCs/>
                <w:sz w:val="24"/>
                <w:szCs w:val="24"/>
              </w:rPr>
              <w:t>Applicable</w:t>
            </w:r>
          </w:p>
        </w:tc>
      </w:tr>
      <w:tr w:rsidR="00E64A91" w:rsidRPr="009B14E5" w14:paraId="039CEF46" w14:textId="77777777" w:rsidTr="006B38A2">
        <w:trPr>
          <w:jc w:val="center"/>
        </w:trPr>
        <w:tc>
          <w:tcPr>
            <w:tcW w:w="1271" w:type="dxa"/>
            <w:vAlign w:val="center"/>
          </w:tcPr>
          <w:p w14:paraId="172C9E7D" w14:textId="77777777" w:rsidR="00E64A91" w:rsidRPr="00E50B59" w:rsidRDefault="00E64A91" w:rsidP="006B38A2">
            <w:pPr>
              <w:widowControl w:val="0"/>
              <w:autoSpaceDE w:val="0"/>
              <w:autoSpaceDN w:val="0"/>
              <w:adjustRightInd w:val="0"/>
              <w:snapToGrid w:val="0"/>
              <w:spacing w:after="0"/>
              <w:jc w:val="center"/>
              <w:rPr>
                <w:rFonts w:ascii="Gill Sans MT" w:hAnsi="Gill Sans MT"/>
                <w:b/>
                <w:bCs/>
                <w:sz w:val="24"/>
                <w:szCs w:val="24"/>
              </w:rPr>
            </w:pPr>
            <w:r w:rsidRPr="00E50B59">
              <w:rPr>
                <w:rFonts w:ascii="Gill Sans MT" w:hAnsi="Gill Sans MT" w:cs="Times New RomanPS BoldMT"/>
                <w:b/>
                <w:bCs/>
                <w:color w:val="000000"/>
                <w:sz w:val="24"/>
                <w:szCs w:val="24"/>
              </w:rPr>
              <w:t>ITB 25.4 (g)</w:t>
            </w:r>
          </w:p>
        </w:tc>
        <w:tc>
          <w:tcPr>
            <w:tcW w:w="2410" w:type="dxa"/>
            <w:vAlign w:val="center"/>
          </w:tcPr>
          <w:p w14:paraId="565FF405" w14:textId="477D0577" w:rsidR="00E64A91" w:rsidRPr="00A7120F" w:rsidRDefault="002D769C"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sidRPr="00A7120F">
              <w:rPr>
                <w:rFonts w:ascii="Gill Sans MT" w:hAnsi="Gill Sans MT" w:cs="Times New RomanPSMT"/>
                <w:b/>
                <w:bCs/>
                <w:color w:val="000000"/>
                <w:sz w:val="24"/>
                <w:szCs w:val="24"/>
              </w:rPr>
              <w:t xml:space="preserve">Performance and productivity of </w:t>
            </w:r>
            <w:r w:rsidRPr="00A7120F">
              <w:rPr>
                <w:rFonts w:ascii="Gill Sans MT" w:hAnsi="Gill Sans MT" w:cs="Times New RomanPSMT"/>
                <w:b/>
                <w:bCs/>
                <w:color w:val="000000"/>
                <w:sz w:val="24"/>
                <w:szCs w:val="24"/>
              </w:rPr>
              <w:lastRenderedPageBreak/>
              <w:t>equipment:</w:t>
            </w:r>
          </w:p>
        </w:tc>
        <w:tc>
          <w:tcPr>
            <w:tcW w:w="6404" w:type="dxa"/>
            <w:vAlign w:val="center"/>
          </w:tcPr>
          <w:p w14:paraId="27C675AB" w14:textId="381BB915" w:rsidR="00E64A91" w:rsidRPr="002D769C" w:rsidRDefault="002D769C" w:rsidP="00462213">
            <w:pPr>
              <w:widowControl w:val="0"/>
              <w:autoSpaceDE w:val="0"/>
              <w:autoSpaceDN w:val="0"/>
              <w:adjustRightInd w:val="0"/>
              <w:snapToGrid w:val="0"/>
              <w:spacing w:after="0"/>
              <w:jc w:val="both"/>
              <w:rPr>
                <w:rFonts w:ascii="Gill Sans MT" w:hAnsi="Gill Sans MT" w:cs="Times New RomanPSMT"/>
                <w:color w:val="000000"/>
                <w:sz w:val="24"/>
                <w:szCs w:val="24"/>
              </w:rPr>
            </w:pPr>
            <w:r>
              <w:rPr>
                <w:rFonts w:ascii="Gill Sans MT" w:hAnsi="Gill Sans MT"/>
                <w:sz w:val="24"/>
                <w:szCs w:val="24"/>
              </w:rPr>
              <w:lastRenderedPageBreak/>
              <w:t xml:space="preserve">As per </w:t>
            </w:r>
            <w:r>
              <w:rPr>
                <w:rFonts w:ascii="Gill Sans MT" w:hAnsi="Gill Sans MT"/>
                <w:b/>
                <w:bCs/>
                <w:sz w:val="24"/>
                <w:szCs w:val="24"/>
              </w:rPr>
              <w:t>Section-IV “Schedule of Requirements”</w:t>
            </w:r>
          </w:p>
        </w:tc>
      </w:tr>
      <w:tr w:rsidR="00E64A91" w:rsidRPr="009B14E5" w14:paraId="68E02D57" w14:textId="77777777" w:rsidTr="006B38A2">
        <w:trPr>
          <w:jc w:val="center"/>
        </w:trPr>
        <w:tc>
          <w:tcPr>
            <w:tcW w:w="1271" w:type="dxa"/>
            <w:vAlign w:val="center"/>
          </w:tcPr>
          <w:p w14:paraId="69FEAF14" w14:textId="1833F1D0" w:rsidR="00E64A91" w:rsidRPr="00E50B59" w:rsidRDefault="00E64A91" w:rsidP="006B38A2">
            <w:pPr>
              <w:widowControl w:val="0"/>
              <w:autoSpaceDE w:val="0"/>
              <w:autoSpaceDN w:val="0"/>
              <w:adjustRightInd w:val="0"/>
              <w:snapToGrid w:val="0"/>
              <w:spacing w:after="0"/>
              <w:jc w:val="center"/>
              <w:rPr>
                <w:rFonts w:ascii="Gill Sans MT" w:hAnsi="Gill Sans MT"/>
                <w:b/>
                <w:bCs/>
                <w:sz w:val="24"/>
                <w:szCs w:val="24"/>
              </w:rPr>
            </w:pPr>
            <w:r w:rsidRPr="00E50B59">
              <w:rPr>
                <w:rFonts w:ascii="Gill Sans MT" w:hAnsi="Gill Sans MT" w:cs="Times New RomanPS BoldMT"/>
                <w:b/>
                <w:bCs/>
                <w:color w:val="000000"/>
                <w:sz w:val="24"/>
                <w:szCs w:val="24"/>
              </w:rPr>
              <w:t>ITB 25.4</w:t>
            </w:r>
            <w:r>
              <w:rPr>
                <w:rFonts w:ascii="Gill Sans MT" w:hAnsi="Gill Sans MT" w:cs="Times New RomanPS BoldMT"/>
                <w:b/>
                <w:bCs/>
                <w:color w:val="000000"/>
                <w:sz w:val="24"/>
                <w:szCs w:val="24"/>
              </w:rPr>
              <w:t xml:space="preserve"> (h)</w:t>
            </w:r>
          </w:p>
        </w:tc>
        <w:tc>
          <w:tcPr>
            <w:tcW w:w="2410" w:type="dxa"/>
            <w:vAlign w:val="center"/>
          </w:tcPr>
          <w:p w14:paraId="27447358" w14:textId="77777777" w:rsidR="00E64A91" w:rsidRPr="00E51F13" w:rsidRDefault="00E64A91" w:rsidP="00462213">
            <w:pPr>
              <w:spacing w:after="0"/>
              <w:ind w:right="29"/>
              <w:jc w:val="both"/>
              <w:rPr>
                <w:rFonts w:ascii="Gill Sans MT" w:hAnsi="Gill Sans MT"/>
                <w:b/>
                <w:bCs/>
                <w:sz w:val="24"/>
                <w:szCs w:val="28"/>
              </w:rPr>
            </w:pPr>
          </w:p>
        </w:tc>
        <w:tc>
          <w:tcPr>
            <w:tcW w:w="6404" w:type="dxa"/>
            <w:vAlign w:val="center"/>
          </w:tcPr>
          <w:p w14:paraId="3BF0C8CD" w14:textId="3A2136EA" w:rsidR="00E64A91" w:rsidRPr="00E51F13" w:rsidRDefault="00E64A91" w:rsidP="00462213">
            <w:pPr>
              <w:spacing w:after="0"/>
              <w:ind w:right="29"/>
              <w:jc w:val="both"/>
              <w:rPr>
                <w:rFonts w:ascii="Gill Sans MT" w:hAnsi="Gill Sans MT"/>
                <w:b/>
                <w:bCs/>
                <w:sz w:val="24"/>
                <w:szCs w:val="28"/>
              </w:rPr>
            </w:pPr>
            <w:r w:rsidRPr="00E51F13">
              <w:rPr>
                <w:rFonts w:ascii="Gill Sans MT" w:hAnsi="Gill Sans MT"/>
                <w:b/>
                <w:bCs/>
                <w:sz w:val="24"/>
                <w:szCs w:val="28"/>
              </w:rPr>
              <w:t>Evaluation of Bids will be based on following factors:</w:t>
            </w:r>
          </w:p>
          <w:p w14:paraId="0D296BC4" w14:textId="77777777" w:rsidR="002D769C" w:rsidRPr="002D769C" w:rsidRDefault="002D769C" w:rsidP="00462213">
            <w:pPr>
              <w:numPr>
                <w:ilvl w:val="0"/>
                <w:numId w:val="82"/>
              </w:numPr>
              <w:spacing w:after="0"/>
              <w:ind w:left="466" w:right="29"/>
              <w:jc w:val="both"/>
              <w:rPr>
                <w:rFonts w:ascii="Gill Sans MT" w:hAnsi="Gill Sans MT"/>
                <w:sz w:val="24"/>
                <w:szCs w:val="28"/>
              </w:rPr>
            </w:pPr>
            <w:r w:rsidRPr="002D769C">
              <w:rPr>
                <w:rFonts w:ascii="Gill Sans MT" w:hAnsi="Gill Sans MT"/>
                <w:sz w:val="24"/>
                <w:szCs w:val="28"/>
              </w:rPr>
              <w:t>Technical Specifications</w:t>
            </w:r>
          </w:p>
          <w:p w14:paraId="0917ECD0" w14:textId="0BEF6716" w:rsidR="002D769C" w:rsidRPr="002D769C" w:rsidRDefault="002D769C" w:rsidP="00462213">
            <w:pPr>
              <w:numPr>
                <w:ilvl w:val="0"/>
                <w:numId w:val="82"/>
              </w:numPr>
              <w:spacing w:after="0"/>
              <w:ind w:left="466" w:right="29"/>
              <w:jc w:val="both"/>
              <w:rPr>
                <w:rFonts w:ascii="Gill Sans MT" w:hAnsi="Gill Sans MT"/>
                <w:sz w:val="24"/>
                <w:szCs w:val="28"/>
              </w:rPr>
            </w:pPr>
          </w:p>
          <w:p w14:paraId="75E49A49" w14:textId="00475985" w:rsidR="002D769C" w:rsidRPr="002D769C" w:rsidRDefault="002D769C" w:rsidP="00462213">
            <w:pPr>
              <w:numPr>
                <w:ilvl w:val="0"/>
                <w:numId w:val="82"/>
              </w:numPr>
              <w:spacing w:after="0"/>
              <w:ind w:left="466" w:right="29"/>
              <w:jc w:val="both"/>
              <w:rPr>
                <w:rFonts w:ascii="Gill Sans MT" w:hAnsi="Gill Sans MT"/>
                <w:sz w:val="24"/>
                <w:szCs w:val="28"/>
              </w:rPr>
            </w:pPr>
          </w:p>
          <w:p w14:paraId="5DFFE199" w14:textId="77777777" w:rsidR="002D769C" w:rsidRPr="002D769C" w:rsidRDefault="002D769C" w:rsidP="00462213">
            <w:pPr>
              <w:numPr>
                <w:ilvl w:val="0"/>
                <w:numId w:val="82"/>
              </w:numPr>
              <w:spacing w:after="0"/>
              <w:ind w:left="466" w:right="29"/>
              <w:jc w:val="both"/>
              <w:rPr>
                <w:rFonts w:ascii="Gill Sans MT" w:hAnsi="Gill Sans MT"/>
                <w:sz w:val="24"/>
                <w:szCs w:val="28"/>
              </w:rPr>
            </w:pPr>
            <w:r w:rsidRPr="002D769C">
              <w:rPr>
                <w:rFonts w:ascii="Gill Sans MT" w:hAnsi="Gill Sans MT"/>
                <w:sz w:val="24"/>
                <w:szCs w:val="28"/>
              </w:rPr>
              <w:t>General &amp; Specific Experience</w:t>
            </w:r>
          </w:p>
          <w:p w14:paraId="3C7E86D2" w14:textId="76B4D1C3" w:rsidR="002D769C" w:rsidRPr="002D769C" w:rsidRDefault="002D769C" w:rsidP="00462213">
            <w:pPr>
              <w:numPr>
                <w:ilvl w:val="0"/>
                <w:numId w:val="82"/>
              </w:numPr>
              <w:spacing w:after="0"/>
              <w:ind w:left="466" w:right="29"/>
              <w:jc w:val="both"/>
              <w:rPr>
                <w:rFonts w:ascii="Gill Sans MT" w:hAnsi="Gill Sans MT"/>
                <w:sz w:val="24"/>
                <w:szCs w:val="28"/>
              </w:rPr>
            </w:pPr>
          </w:p>
          <w:p w14:paraId="5D06F0C4" w14:textId="77777777" w:rsidR="002D769C" w:rsidRPr="002D769C" w:rsidRDefault="002D769C" w:rsidP="00462213">
            <w:pPr>
              <w:numPr>
                <w:ilvl w:val="0"/>
                <w:numId w:val="82"/>
              </w:numPr>
              <w:spacing w:after="0"/>
              <w:ind w:left="466" w:right="29"/>
              <w:jc w:val="both"/>
              <w:rPr>
                <w:rFonts w:ascii="Gill Sans MT" w:hAnsi="Gill Sans MT"/>
                <w:sz w:val="24"/>
                <w:szCs w:val="28"/>
              </w:rPr>
            </w:pPr>
            <w:r w:rsidRPr="002D769C">
              <w:rPr>
                <w:rFonts w:ascii="Gill Sans MT" w:hAnsi="Gill Sans MT"/>
                <w:sz w:val="24"/>
                <w:szCs w:val="28"/>
              </w:rPr>
              <w:t>Warranty Provisions</w:t>
            </w:r>
          </w:p>
          <w:p w14:paraId="46F5759A" w14:textId="77777777" w:rsidR="00E64A91" w:rsidRDefault="002D769C" w:rsidP="00462213">
            <w:pPr>
              <w:numPr>
                <w:ilvl w:val="0"/>
                <w:numId w:val="82"/>
              </w:numPr>
              <w:spacing w:after="0"/>
              <w:ind w:left="466" w:right="29"/>
              <w:jc w:val="both"/>
              <w:rPr>
                <w:rFonts w:ascii="Gill Sans MT" w:hAnsi="Gill Sans MT"/>
                <w:sz w:val="24"/>
                <w:szCs w:val="28"/>
              </w:rPr>
            </w:pPr>
            <w:r w:rsidRPr="002D769C">
              <w:rPr>
                <w:rFonts w:ascii="Gill Sans MT" w:hAnsi="Gill Sans MT"/>
                <w:sz w:val="24"/>
                <w:szCs w:val="28"/>
              </w:rPr>
              <w:t>After Sale Service (Availability of after sale Service facilities in Khyber Pakhtunkhwa)</w:t>
            </w:r>
          </w:p>
          <w:p w14:paraId="47DFA2D7" w14:textId="77777777" w:rsidR="007A2290" w:rsidRPr="00382A75" w:rsidRDefault="007A2290" w:rsidP="00462213">
            <w:pPr>
              <w:widowControl w:val="0"/>
              <w:autoSpaceDE w:val="0"/>
              <w:autoSpaceDN w:val="0"/>
              <w:adjustRightInd w:val="0"/>
              <w:snapToGrid w:val="0"/>
              <w:spacing w:after="0"/>
              <w:jc w:val="both"/>
              <w:rPr>
                <w:rFonts w:ascii="Gill Sans MT" w:hAnsi="Gill Sans MT"/>
                <w:b/>
                <w:bCs/>
                <w:sz w:val="24"/>
                <w:szCs w:val="24"/>
              </w:rPr>
            </w:pPr>
            <w:r w:rsidRPr="00382A75">
              <w:rPr>
                <w:rFonts w:ascii="Gill Sans MT" w:hAnsi="Gill Sans MT"/>
                <w:b/>
                <w:bCs/>
                <w:sz w:val="24"/>
                <w:szCs w:val="24"/>
              </w:rPr>
              <w:t>Bidder(s) shall furnish, as part of its bid (along with Bid Forms &amp; Price Schedule) the following documentary evidence to proof Bidder’s qualifications to perform the Contract</w:t>
            </w:r>
          </w:p>
          <w:p w14:paraId="6976DFBB" w14:textId="77777777" w:rsidR="007A2290" w:rsidRPr="00382A75" w:rsidRDefault="007A2290" w:rsidP="00462213">
            <w:pPr>
              <w:pStyle w:val="ListParagraph"/>
              <w:widowControl w:val="0"/>
              <w:numPr>
                <w:ilvl w:val="0"/>
                <w:numId w:val="49"/>
              </w:numPr>
              <w:autoSpaceDE w:val="0"/>
              <w:autoSpaceDN w:val="0"/>
              <w:adjustRightInd w:val="0"/>
              <w:snapToGrid w:val="0"/>
              <w:spacing w:after="240" w:line="276" w:lineRule="auto"/>
              <w:jc w:val="both"/>
              <w:rPr>
                <w:rFonts w:ascii="Gill Sans MT" w:hAnsi="Gill Sans MT"/>
                <w:vanish/>
              </w:rPr>
            </w:pPr>
          </w:p>
          <w:p w14:paraId="1071E9AB" w14:textId="77777777" w:rsidR="007A2290" w:rsidRPr="00382A75" w:rsidRDefault="007A2290" w:rsidP="00462213">
            <w:pPr>
              <w:pStyle w:val="ListParagraph"/>
              <w:widowControl w:val="0"/>
              <w:numPr>
                <w:ilvl w:val="0"/>
                <w:numId w:val="49"/>
              </w:numPr>
              <w:autoSpaceDE w:val="0"/>
              <w:autoSpaceDN w:val="0"/>
              <w:adjustRightInd w:val="0"/>
              <w:snapToGrid w:val="0"/>
              <w:spacing w:after="240" w:line="276" w:lineRule="auto"/>
              <w:jc w:val="both"/>
              <w:rPr>
                <w:rFonts w:ascii="Gill Sans MT" w:hAnsi="Gill Sans MT"/>
                <w:vanish/>
              </w:rPr>
            </w:pPr>
          </w:p>
          <w:p w14:paraId="7D1E0BB3" w14:textId="77777777" w:rsidR="007A2290" w:rsidRPr="00382A75" w:rsidRDefault="007A2290" w:rsidP="00462213">
            <w:pPr>
              <w:pStyle w:val="ListParagraph"/>
              <w:widowControl w:val="0"/>
              <w:numPr>
                <w:ilvl w:val="0"/>
                <w:numId w:val="49"/>
              </w:numPr>
              <w:autoSpaceDE w:val="0"/>
              <w:autoSpaceDN w:val="0"/>
              <w:adjustRightInd w:val="0"/>
              <w:snapToGrid w:val="0"/>
              <w:spacing w:after="240" w:line="276" w:lineRule="auto"/>
              <w:jc w:val="both"/>
              <w:rPr>
                <w:rFonts w:ascii="Gill Sans MT" w:hAnsi="Gill Sans MT"/>
                <w:vanish/>
              </w:rPr>
            </w:pPr>
          </w:p>
          <w:p w14:paraId="04B3D648" w14:textId="77777777" w:rsidR="007A2290" w:rsidRPr="00382A75" w:rsidRDefault="007A2290" w:rsidP="00462213">
            <w:pPr>
              <w:pStyle w:val="ListParagraph"/>
              <w:widowControl w:val="0"/>
              <w:numPr>
                <w:ilvl w:val="0"/>
                <w:numId w:val="49"/>
              </w:numPr>
              <w:autoSpaceDE w:val="0"/>
              <w:autoSpaceDN w:val="0"/>
              <w:adjustRightInd w:val="0"/>
              <w:snapToGrid w:val="0"/>
              <w:spacing w:after="240" w:line="276" w:lineRule="auto"/>
              <w:jc w:val="both"/>
              <w:rPr>
                <w:rFonts w:ascii="Gill Sans MT" w:hAnsi="Gill Sans MT"/>
                <w:vanish/>
              </w:rPr>
            </w:pPr>
          </w:p>
          <w:p w14:paraId="02302C33" w14:textId="77777777" w:rsidR="007A2290" w:rsidRPr="00382A75" w:rsidRDefault="007A2290" w:rsidP="00462213">
            <w:pPr>
              <w:pStyle w:val="ListParagraph"/>
              <w:widowControl w:val="0"/>
              <w:numPr>
                <w:ilvl w:val="0"/>
                <w:numId w:val="49"/>
              </w:numPr>
              <w:autoSpaceDE w:val="0"/>
              <w:autoSpaceDN w:val="0"/>
              <w:adjustRightInd w:val="0"/>
              <w:snapToGrid w:val="0"/>
              <w:spacing w:after="240" w:line="276" w:lineRule="auto"/>
              <w:jc w:val="both"/>
              <w:rPr>
                <w:rFonts w:ascii="Gill Sans MT" w:hAnsi="Gill Sans MT"/>
                <w:vanish/>
              </w:rPr>
            </w:pPr>
          </w:p>
          <w:p w14:paraId="0D1C622B" w14:textId="77777777" w:rsidR="007A2290" w:rsidRPr="00382A75" w:rsidRDefault="007A2290" w:rsidP="00462213">
            <w:pPr>
              <w:pStyle w:val="ListParagraph"/>
              <w:widowControl w:val="0"/>
              <w:numPr>
                <w:ilvl w:val="0"/>
                <w:numId w:val="49"/>
              </w:numPr>
              <w:autoSpaceDE w:val="0"/>
              <w:autoSpaceDN w:val="0"/>
              <w:adjustRightInd w:val="0"/>
              <w:snapToGrid w:val="0"/>
              <w:spacing w:after="240" w:line="276" w:lineRule="auto"/>
              <w:jc w:val="both"/>
              <w:rPr>
                <w:rFonts w:ascii="Gill Sans MT" w:hAnsi="Gill Sans MT"/>
                <w:vanish/>
              </w:rPr>
            </w:pPr>
          </w:p>
          <w:p w14:paraId="14EEC399" w14:textId="77777777" w:rsidR="007A2290" w:rsidRPr="00382A75" w:rsidRDefault="007A2290" w:rsidP="00462213">
            <w:pPr>
              <w:pStyle w:val="ListParagraph"/>
              <w:widowControl w:val="0"/>
              <w:numPr>
                <w:ilvl w:val="0"/>
                <w:numId w:val="49"/>
              </w:numPr>
              <w:autoSpaceDE w:val="0"/>
              <w:autoSpaceDN w:val="0"/>
              <w:adjustRightInd w:val="0"/>
              <w:snapToGrid w:val="0"/>
              <w:spacing w:after="240" w:line="276" w:lineRule="auto"/>
              <w:jc w:val="both"/>
              <w:rPr>
                <w:rFonts w:ascii="Gill Sans MT" w:hAnsi="Gill Sans MT"/>
                <w:vanish/>
              </w:rPr>
            </w:pPr>
          </w:p>
          <w:p w14:paraId="26D282FD" w14:textId="77777777" w:rsidR="007A2290" w:rsidRPr="00382A75" w:rsidRDefault="007A2290" w:rsidP="00462213">
            <w:pPr>
              <w:pStyle w:val="ListParagraph"/>
              <w:widowControl w:val="0"/>
              <w:numPr>
                <w:ilvl w:val="0"/>
                <w:numId w:val="49"/>
              </w:numPr>
              <w:autoSpaceDE w:val="0"/>
              <w:autoSpaceDN w:val="0"/>
              <w:adjustRightInd w:val="0"/>
              <w:snapToGrid w:val="0"/>
              <w:spacing w:after="240" w:line="276" w:lineRule="auto"/>
              <w:jc w:val="both"/>
              <w:rPr>
                <w:rFonts w:ascii="Gill Sans MT" w:hAnsi="Gill Sans MT"/>
                <w:vanish/>
              </w:rPr>
            </w:pPr>
          </w:p>
          <w:p w14:paraId="74F7FA43" w14:textId="77777777" w:rsidR="007A2290" w:rsidRPr="00382A75" w:rsidRDefault="007A2290" w:rsidP="00462213">
            <w:pPr>
              <w:pStyle w:val="ListParagraph"/>
              <w:widowControl w:val="0"/>
              <w:numPr>
                <w:ilvl w:val="0"/>
                <w:numId w:val="49"/>
              </w:numPr>
              <w:autoSpaceDE w:val="0"/>
              <w:autoSpaceDN w:val="0"/>
              <w:adjustRightInd w:val="0"/>
              <w:snapToGrid w:val="0"/>
              <w:spacing w:after="240" w:line="276" w:lineRule="auto"/>
              <w:jc w:val="both"/>
              <w:rPr>
                <w:rFonts w:ascii="Gill Sans MT" w:hAnsi="Gill Sans MT"/>
                <w:vanish/>
              </w:rPr>
            </w:pPr>
          </w:p>
          <w:p w14:paraId="6848D66F" w14:textId="77777777" w:rsidR="007A2290" w:rsidRPr="00382A75" w:rsidRDefault="007A2290" w:rsidP="00462213">
            <w:pPr>
              <w:pStyle w:val="ListParagraph"/>
              <w:widowControl w:val="0"/>
              <w:numPr>
                <w:ilvl w:val="0"/>
                <w:numId w:val="49"/>
              </w:numPr>
              <w:autoSpaceDE w:val="0"/>
              <w:autoSpaceDN w:val="0"/>
              <w:adjustRightInd w:val="0"/>
              <w:snapToGrid w:val="0"/>
              <w:spacing w:after="240" w:line="276" w:lineRule="auto"/>
              <w:jc w:val="both"/>
              <w:rPr>
                <w:rFonts w:ascii="Gill Sans MT" w:hAnsi="Gill Sans MT"/>
                <w:vanish/>
              </w:rPr>
            </w:pPr>
          </w:p>
          <w:p w14:paraId="4D574CBF" w14:textId="77777777" w:rsidR="007A2290" w:rsidRPr="00382A75" w:rsidRDefault="007A2290" w:rsidP="00462213">
            <w:pPr>
              <w:pStyle w:val="ListParagraph"/>
              <w:widowControl w:val="0"/>
              <w:numPr>
                <w:ilvl w:val="0"/>
                <w:numId w:val="81"/>
              </w:numPr>
              <w:autoSpaceDE w:val="0"/>
              <w:autoSpaceDN w:val="0"/>
              <w:adjustRightInd w:val="0"/>
              <w:snapToGrid w:val="0"/>
              <w:spacing w:after="240"/>
              <w:jc w:val="both"/>
              <w:rPr>
                <w:rFonts w:ascii="Gill Sans MT" w:hAnsi="Gill Sans MT"/>
                <w:vanish/>
              </w:rPr>
            </w:pPr>
          </w:p>
          <w:p w14:paraId="29280EDC" w14:textId="77777777" w:rsidR="007A2290" w:rsidRPr="00382A75" w:rsidRDefault="007A2290" w:rsidP="00462213">
            <w:pPr>
              <w:pStyle w:val="ListParagraph"/>
              <w:widowControl w:val="0"/>
              <w:numPr>
                <w:ilvl w:val="0"/>
                <w:numId w:val="81"/>
              </w:numPr>
              <w:autoSpaceDE w:val="0"/>
              <w:autoSpaceDN w:val="0"/>
              <w:adjustRightInd w:val="0"/>
              <w:snapToGrid w:val="0"/>
              <w:spacing w:after="240"/>
              <w:jc w:val="both"/>
              <w:rPr>
                <w:rFonts w:ascii="Gill Sans MT" w:hAnsi="Gill Sans MT"/>
                <w:vanish/>
              </w:rPr>
            </w:pPr>
          </w:p>
          <w:p w14:paraId="1C32EDF9" w14:textId="00CECEBD" w:rsidR="007A2290" w:rsidRPr="00A747A1" w:rsidRDefault="007A2290" w:rsidP="00462213">
            <w:pPr>
              <w:spacing w:after="0"/>
              <w:ind w:right="29"/>
              <w:jc w:val="both"/>
              <w:rPr>
                <w:rFonts w:ascii="Gill Sans MT" w:hAnsi="Gill Sans MT"/>
                <w:sz w:val="24"/>
                <w:szCs w:val="28"/>
              </w:rPr>
            </w:pPr>
            <w:r w:rsidRPr="00BA7F3B">
              <w:rPr>
                <w:rFonts w:ascii="Gill Sans MT" w:hAnsi="Gill Sans MT"/>
                <w:sz w:val="24"/>
              </w:rPr>
              <w:t>The bidder must provide documentary evidence for their past experience as a Satisfactory Performance Completion Certificates containing description of work, value of contract, date of completion and clients’ along with purchase orders and contract agreements. All Satisfactory Performance Completion Certificates must be on the letter head of the issuing authority and shall be verified by an authorized person of the issuing authority by signing and affixing official stamp in addition to the verification provided by the bidder.</w:t>
            </w:r>
          </w:p>
        </w:tc>
      </w:tr>
      <w:tr w:rsidR="00E64A91" w:rsidRPr="009B14E5" w14:paraId="65557B0F" w14:textId="77777777" w:rsidTr="006B38A2">
        <w:trPr>
          <w:jc w:val="center"/>
        </w:trPr>
        <w:tc>
          <w:tcPr>
            <w:tcW w:w="1271" w:type="dxa"/>
            <w:vAlign w:val="center"/>
          </w:tcPr>
          <w:p w14:paraId="3B2C787A" w14:textId="66F40A7C" w:rsidR="00E64A91" w:rsidRPr="00E50B59" w:rsidRDefault="00E64A91" w:rsidP="006B38A2">
            <w:pPr>
              <w:widowControl w:val="0"/>
              <w:autoSpaceDE w:val="0"/>
              <w:autoSpaceDN w:val="0"/>
              <w:adjustRightInd w:val="0"/>
              <w:snapToGrid w:val="0"/>
              <w:spacing w:after="0"/>
              <w:jc w:val="center"/>
              <w:rPr>
                <w:rFonts w:ascii="Gill Sans MT" w:hAnsi="Gill Sans MT" w:cs="Times New RomanPS BoldMT"/>
                <w:b/>
                <w:bCs/>
                <w:color w:val="000000"/>
                <w:sz w:val="24"/>
                <w:szCs w:val="24"/>
              </w:rPr>
            </w:pPr>
            <w:r>
              <w:rPr>
                <w:rFonts w:ascii="Gill Sans MT" w:hAnsi="Gill Sans MT" w:cs="Times New RomanPS BoldMT"/>
                <w:b/>
                <w:bCs/>
                <w:color w:val="000000"/>
                <w:sz w:val="24"/>
                <w:szCs w:val="24"/>
              </w:rPr>
              <w:t>ITB 28.1</w:t>
            </w:r>
          </w:p>
        </w:tc>
        <w:tc>
          <w:tcPr>
            <w:tcW w:w="2410" w:type="dxa"/>
            <w:vAlign w:val="center"/>
          </w:tcPr>
          <w:p w14:paraId="79A27DA1" w14:textId="31883361" w:rsidR="00E64A91" w:rsidRPr="00140075" w:rsidRDefault="002D769C" w:rsidP="00462213">
            <w:pPr>
              <w:spacing w:after="0"/>
              <w:ind w:right="29"/>
              <w:jc w:val="both"/>
              <w:rPr>
                <w:rFonts w:ascii="Gill Sans MT" w:hAnsi="Gill Sans MT"/>
                <w:b/>
                <w:bCs/>
                <w:sz w:val="24"/>
                <w:szCs w:val="28"/>
              </w:rPr>
            </w:pPr>
            <w:r w:rsidRPr="00140075">
              <w:rPr>
                <w:rFonts w:ascii="Gill Sans MT" w:hAnsi="Gill Sans MT"/>
                <w:b/>
                <w:bCs/>
                <w:sz w:val="24"/>
                <w:szCs w:val="28"/>
              </w:rPr>
              <w:t>Award Criteria:</w:t>
            </w:r>
          </w:p>
        </w:tc>
        <w:tc>
          <w:tcPr>
            <w:tcW w:w="6404" w:type="dxa"/>
            <w:vAlign w:val="center"/>
          </w:tcPr>
          <w:p w14:paraId="2F808A03" w14:textId="4E0460B4" w:rsidR="00E64A91" w:rsidRDefault="00E64A91" w:rsidP="00462213">
            <w:pPr>
              <w:spacing w:after="0"/>
              <w:ind w:right="29"/>
              <w:jc w:val="both"/>
              <w:rPr>
                <w:rFonts w:ascii="Gill Sans MT" w:hAnsi="Gill Sans MT" w:cs="Times New RomanPSMT"/>
                <w:b/>
                <w:bCs/>
                <w:color w:val="000000"/>
                <w:sz w:val="24"/>
                <w:szCs w:val="24"/>
              </w:rPr>
            </w:pPr>
            <w:bookmarkStart w:id="24" w:name="_Hlk59882188"/>
            <w:r w:rsidRPr="00E50B59">
              <w:rPr>
                <w:rFonts w:ascii="Gill Sans MT" w:hAnsi="Gill Sans MT"/>
                <w:sz w:val="24"/>
                <w:szCs w:val="24"/>
              </w:rPr>
              <w:t xml:space="preserve">As per </w:t>
            </w:r>
            <w:r w:rsidRPr="00320496">
              <w:rPr>
                <w:rFonts w:ascii="Gill Sans MT" w:hAnsi="Gill Sans MT"/>
                <w:b/>
                <w:bCs/>
                <w:sz w:val="24"/>
                <w:szCs w:val="24"/>
              </w:rPr>
              <w:t xml:space="preserve">Section 2 (1)(c)(i) of KPPRA </w:t>
            </w:r>
            <w:r w:rsidR="009843C6">
              <w:rPr>
                <w:rFonts w:ascii="Gill Sans MT" w:hAnsi="Gill Sans MT"/>
                <w:b/>
                <w:bCs/>
                <w:sz w:val="24"/>
                <w:szCs w:val="24"/>
              </w:rPr>
              <w:t>(Amendment) Act</w:t>
            </w:r>
            <w:r w:rsidRPr="00320496">
              <w:rPr>
                <w:rFonts w:ascii="Gill Sans MT" w:hAnsi="Gill Sans MT"/>
                <w:b/>
                <w:bCs/>
                <w:sz w:val="24"/>
                <w:szCs w:val="24"/>
              </w:rPr>
              <w:t xml:space="preserve"> 20</w:t>
            </w:r>
            <w:r w:rsidR="009843C6">
              <w:rPr>
                <w:rFonts w:ascii="Gill Sans MT" w:hAnsi="Gill Sans MT"/>
                <w:b/>
                <w:bCs/>
                <w:sz w:val="24"/>
                <w:szCs w:val="24"/>
              </w:rPr>
              <w:t>2</w:t>
            </w:r>
            <w:r w:rsidRPr="00320496">
              <w:rPr>
                <w:rFonts w:ascii="Gill Sans MT" w:hAnsi="Gill Sans MT"/>
                <w:b/>
                <w:bCs/>
                <w:sz w:val="24"/>
                <w:szCs w:val="24"/>
              </w:rPr>
              <w:t>2</w:t>
            </w:r>
            <w:r w:rsidR="009843C6">
              <w:rPr>
                <w:rFonts w:ascii="Gill Sans MT" w:hAnsi="Gill Sans MT"/>
                <w:b/>
                <w:bCs/>
                <w:sz w:val="24"/>
                <w:szCs w:val="24"/>
              </w:rPr>
              <w:t xml:space="preserve"> </w:t>
            </w:r>
            <w:r w:rsidR="002D2BE5" w:rsidRPr="002D2BE5">
              <w:rPr>
                <w:rFonts w:ascii="Gill Sans MT" w:hAnsi="Gill Sans MT"/>
                <w:sz w:val="24"/>
                <w:szCs w:val="24"/>
              </w:rPr>
              <w:t>“</w:t>
            </w:r>
            <w:r w:rsidR="002D2BE5">
              <w:rPr>
                <w:rFonts w:ascii="Gill Sans MT" w:hAnsi="Gill Sans MT" w:cs="Times New RomanPSMT"/>
                <w:color w:val="000000"/>
                <w:sz w:val="24"/>
                <w:szCs w:val="24"/>
              </w:rPr>
              <w:t xml:space="preserve">Best Evaluated Bid” </w:t>
            </w:r>
            <w:r w:rsidRPr="00E50B59">
              <w:rPr>
                <w:rFonts w:ascii="Gill Sans MT" w:hAnsi="Gill Sans MT" w:cs="Times New RomanPSMT"/>
                <w:color w:val="000000"/>
                <w:sz w:val="24"/>
                <w:szCs w:val="24"/>
              </w:rPr>
              <w:t xml:space="preserve">The highest-ranking fair bid </w:t>
            </w:r>
            <w:r w:rsidR="002D2BE5">
              <w:rPr>
                <w:rFonts w:ascii="Gill Sans MT" w:hAnsi="Gill Sans MT" w:cs="Times New RomanPSMT"/>
                <w:color w:val="000000"/>
                <w:sz w:val="24"/>
                <w:szCs w:val="24"/>
              </w:rPr>
              <w:t xml:space="preserve">where quality and cost are primary and secondary consideration respectively </w:t>
            </w:r>
            <w:r w:rsidRPr="00E50B59">
              <w:rPr>
                <w:rFonts w:ascii="Gill Sans MT" w:hAnsi="Gill Sans MT" w:cs="Times New RomanPSMT"/>
                <w:color w:val="000000"/>
                <w:sz w:val="24"/>
                <w:szCs w:val="24"/>
              </w:rPr>
              <w:t xml:space="preserve">in accordance with the </w:t>
            </w:r>
            <w:r w:rsidR="002D2BE5">
              <w:rPr>
                <w:rFonts w:ascii="Gill Sans MT" w:hAnsi="Gill Sans MT" w:cs="Times New RomanPSMT"/>
                <w:color w:val="000000"/>
                <w:sz w:val="24"/>
                <w:szCs w:val="24"/>
              </w:rPr>
              <w:t xml:space="preserve">weightage defined for technical and financial </w:t>
            </w:r>
            <w:r w:rsidRPr="00E50B59">
              <w:rPr>
                <w:rFonts w:ascii="Gill Sans MT" w:hAnsi="Gill Sans MT" w:cs="Times New RomanPSMT"/>
                <w:color w:val="000000"/>
                <w:sz w:val="24"/>
                <w:szCs w:val="24"/>
              </w:rPr>
              <w:t>evaluation criteria set forth here in these bid solicitation documents</w:t>
            </w:r>
            <w:r w:rsidRPr="00E50B59">
              <w:rPr>
                <w:rFonts w:ascii="Gill Sans MT" w:hAnsi="Gill Sans MT" w:cs="Times New RomanPSMT"/>
                <w:b/>
                <w:bCs/>
                <w:color w:val="000000"/>
                <w:sz w:val="24"/>
                <w:szCs w:val="24"/>
              </w:rPr>
              <w:t xml:space="preserve">. </w:t>
            </w:r>
          </w:p>
          <w:p w14:paraId="3416AF72" w14:textId="67C5EF77" w:rsidR="00E64A91" w:rsidRDefault="00E64A91" w:rsidP="00462213">
            <w:pPr>
              <w:spacing w:after="0"/>
              <w:ind w:right="29"/>
              <w:jc w:val="both"/>
              <w:rPr>
                <w:rFonts w:ascii="Gill Sans MT" w:hAnsi="Gill Sans MT"/>
                <w:sz w:val="24"/>
                <w:szCs w:val="28"/>
              </w:rPr>
            </w:pPr>
            <w:r w:rsidRPr="00E50B59">
              <w:rPr>
                <w:rFonts w:ascii="Gill Sans MT" w:hAnsi="Gill Sans MT" w:cs="Times New RomanPSMT"/>
                <w:color w:val="000000"/>
                <w:sz w:val="24"/>
                <w:szCs w:val="24"/>
              </w:rPr>
              <w:t xml:space="preserve">Highest Ranking fair bid is the bid </w:t>
            </w:r>
            <w:proofErr w:type="spellStart"/>
            <w:r w:rsidRPr="00E50B59">
              <w:rPr>
                <w:rFonts w:ascii="Gill Sans MT" w:hAnsi="Gill Sans MT" w:cs="Times New RomanPSMT"/>
                <w:color w:val="000000"/>
                <w:sz w:val="24"/>
                <w:szCs w:val="24"/>
              </w:rPr>
              <w:t>i.e</w:t>
            </w:r>
            <w:proofErr w:type="spellEnd"/>
            <w:r w:rsidRPr="00E50B59">
              <w:rPr>
                <w:rFonts w:ascii="Gill Sans MT" w:hAnsi="Gill Sans MT" w:cs="Times New RomanPSMT"/>
                <w:color w:val="000000"/>
                <w:sz w:val="24"/>
                <w:szCs w:val="24"/>
              </w:rPr>
              <w:t xml:space="preserve"> Substantively responsive and Ranks 1st based on achieving highest combined Technical &amp; Financial Evaluations Scores.</w:t>
            </w:r>
            <w:bookmarkEnd w:id="24"/>
          </w:p>
        </w:tc>
      </w:tr>
      <w:tr w:rsidR="00E64A91" w:rsidRPr="009B14E5" w14:paraId="106C02C2" w14:textId="77777777" w:rsidTr="006B38A2">
        <w:trPr>
          <w:jc w:val="center"/>
        </w:trPr>
        <w:tc>
          <w:tcPr>
            <w:tcW w:w="1271" w:type="dxa"/>
            <w:vAlign w:val="center"/>
          </w:tcPr>
          <w:p w14:paraId="5DFF3C79" w14:textId="45919C4D" w:rsidR="00E64A91" w:rsidRDefault="00E64A91" w:rsidP="006B38A2">
            <w:pPr>
              <w:widowControl w:val="0"/>
              <w:autoSpaceDE w:val="0"/>
              <w:autoSpaceDN w:val="0"/>
              <w:adjustRightInd w:val="0"/>
              <w:snapToGrid w:val="0"/>
              <w:spacing w:after="0"/>
              <w:jc w:val="center"/>
              <w:rPr>
                <w:rFonts w:ascii="Gill Sans MT" w:hAnsi="Gill Sans MT" w:cs="Times New RomanPS BoldMT"/>
                <w:b/>
                <w:bCs/>
                <w:color w:val="000000"/>
                <w:sz w:val="24"/>
                <w:szCs w:val="24"/>
              </w:rPr>
            </w:pPr>
            <w:r>
              <w:rPr>
                <w:rFonts w:ascii="Gill Sans MT" w:hAnsi="Gill Sans MT" w:cs="Times New RomanPS BoldMT"/>
                <w:b/>
                <w:bCs/>
                <w:color w:val="000000"/>
                <w:sz w:val="24"/>
                <w:szCs w:val="24"/>
              </w:rPr>
              <w:t>ITB 29.1</w:t>
            </w:r>
          </w:p>
        </w:tc>
        <w:tc>
          <w:tcPr>
            <w:tcW w:w="2410" w:type="dxa"/>
            <w:vAlign w:val="center"/>
          </w:tcPr>
          <w:p w14:paraId="33A5E408" w14:textId="77777777" w:rsidR="00E64A91" w:rsidRPr="00093378" w:rsidRDefault="00E64A91" w:rsidP="00462213">
            <w:pPr>
              <w:spacing w:after="0"/>
              <w:ind w:right="29"/>
              <w:jc w:val="both"/>
              <w:rPr>
                <w:rFonts w:ascii="Gill Sans MT" w:hAnsi="Gill Sans MT"/>
                <w:sz w:val="24"/>
                <w:szCs w:val="28"/>
              </w:rPr>
            </w:pPr>
          </w:p>
        </w:tc>
        <w:tc>
          <w:tcPr>
            <w:tcW w:w="6404" w:type="dxa"/>
            <w:vAlign w:val="center"/>
          </w:tcPr>
          <w:p w14:paraId="23BFCEC4" w14:textId="69BA85A4" w:rsidR="00E64A91" w:rsidRPr="00093378" w:rsidRDefault="00E64A91" w:rsidP="00462213">
            <w:pPr>
              <w:spacing w:after="0"/>
              <w:ind w:right="29"/>
              <w:jc w:val="both"/>
              <w:rPr>
                <w:rFonts w:ascii="Gill Sans MT" w:hAnsi="Gill Sans MT"/>
                <w:sz w:val="24"/>
                <w:szCs w:val="28"/>
              </w:rPr>
            </w:pPr>
            <w:r w:rsidRPr="00093378">
              <w:rPr>
                <w:rFonts w:ascii="Gill Sans MT" w:hAnsi="Gill Sans MT"/>
                <w:sz w:val="24"/>
                <w:szCs w:val="28"/>
              </w:rPr>
              <w:t>The Procuring Entity reserves the right at the time of contract award to increase or decrease, the quantity of goods and services originally specified in the Schedule of Requirements without any change in unit price or other terms and conditions.</w:t>
            </w:r>
          </w:p>
        </w:tc>
      </w:tr>
      <w:tr w:rsidR="00E64A91" w:rsidRPr="009B14E5" w14:paraId="226498CA" w14:textId="77777777" w:rsidTr="006B38A2">
        <w:trPr>
          <w:jc w:val="center"/>
        </w:trPr>
        <w:tc>
          <w:tcPr>
            <w:tcW w:w="1271" w:type="dxa"/>
            <w:vAlign w:val="center"/>
          </w:tcPr>
          <w:p w14:paraId="65E3A3FA" w14:textId="7F28CDD6" w:rsidR="00E64A91" w:rsidRPr="00E50B59" w:rsidRDefault="00E64A91" w:rsidP="006B38A2">
            <w:pPr>
              <w:widowControl w:val="0"/>
              <w:autoSpaceDE w:val="0"/>
              <w:autoSpaceDN w:val="0"/>
              <w:adjustRightInd w:val="0"/>
              <w:snapToGrid w:val="0"/>
              <w:spacing w:after="0"/>
              <w:jc w:val="center"/>
              <w:rPr>
                <w:rFonts w:ascii="Gill Sans MT" w:hAnsi="Gill Sans MT" w:cs="Times New RomanPS BoldMT"/>
                <w:b/>
                <w:bCs/>
                <w:color w:val="000000"/>
                <w:sz w:val="24"/>
                <w:szCs w:val="24"/>
              </w:rPr>
            </w:pPr>
            <w:r w:rsidRPr="00E50B59">
              <w:rPr>
                <w:rFonts w:ascii="Gill Sans MT" w:hAnsi="Gill Sans MT" w:cs="Times New RomanPS BoldMT"/>
                <w:b/>
                <w:bCs/>
                <w:color w:val="000000"/>
                <w:sz w:val="24"/>
                <w:szCs w:val="24"/>
              </w:rPr>
              <w:t>ITB 33.1</w:t>
            </w:r>
          </w:p>
        </w:tc>
        <w:tc>
          <w:tcPr>
            <w:tcW w:w="2410" w:type="dxa"/>
            <w:vAlign w:val="center"/>
          </w:tcPr>
          <w:p w14:paraId="2774B300" w14:textId="7B96AD42" w:rsidR="00E64A91" w:rsidRPr="00E50B59" w:rsidRDefault="00A7120F" w:rsidP="00462213">
            <w:pPr>
              <w:widowControl w:val="0"/>
              <w:autoSpaceDE w:val="0"/>
              <w:autoSpaceDN w:val="0"/>
              <w:adjustRightInd w:val="0"/>
              <w:snapToGrid w:val="0"/>
              <w:spacing w:after="0"/>
              <w:jc w:val="both"/>
              <w:rPr>
                <w:rFonts w:ascii="Gill Sans MT" w:hAnsi="Gill Sans MT" w:cs="Times New RomanPSMT"/>
                <w:b/>
                <w:bCs/>
                <w:color w:val="000000"/>
                <w:sz w:val="24"/>
                <w:szCs w:val="24"/>
              </w:rPr>
            </w:pPr>
            <w:r w:rsidRPr="00E50B59">
              <w:rPr>
                <w:rFonts w:ascii="Gill Sans MT" w:hAnsi="Gill Sans MT" w:cs="Times New RomanPSMT"/>
                <w:b/>
                <w:bCs/>
                <w:color w:val="000000"/>
                <w:sz w:val="24"/>
                <w:szCs w:val="24"/>
              </w:rPr>
              <w:t>Performance Security:</w:t>
            </w:r>
          </w:p>
        </w:tc>
        <w:tc>
          <w:tcPr>
            <w:tcW w:w="6404" w:type="dxa"/>
            <w:vAlign w:val="center"/>
          </w:tcPr>
          <w:p w14:paraId="69169525" w14:textId="2B7D28E5" w:rsidR="00E64A91" w:rsidRPr="00E50B59" w:rsidRDefault="00E64A91" w:rsidP="00462213">
            <w:pPr>
              <w:widowControl w:val="0"/>
              <w:autoSpaceDE w:val="0"/>
              <w:autoSpaceDN w:val="0"/>
              <w:adjustRightInd w:val="0"/>
              <w:snapToGrid w:val="0"/>
              <w:spacing w:after="0"/>
              <w:jc w:val="both"/>
              <w:rPr>
                <w:rFonts w:ascii="Gill Sans MT" w:hAnsi="Gill Sans MT" w:cs="Times New RomanPSMT"/>
                <w:color w:val="000000"/>
                <w:sz w:val="24"/>
                <w:szCs w:val="24"/>
              </w:rPr>
            </w:pPr>
            <w:r>
              <w:rPr>
                <w:rFonts w:ascii="Gill Sans MT" w:hAnsi="Gill Sans MT" w:cs="Times New RomanPSMT"/>
                <w:color w:val="000000"/>
                <w:sz w:val="24"/>
                <w:szCs w:val="24"/>
              </w:rPr>
              <w:t>10</w:t>
            </w:r>
            <w:r w:rsidRPr="00E50B59">
              <w:rPr>
                <w:rFonts w:ascii="Gill Sans MT" w:hAnsi="Gill Sans MT" w:cs="Times New RomanPSMT"/>
                <w:color w:val="000000"/>
                <w:sz w:val="24"/>
                <w:szCs w:val="24"/>
              </w:rPr>
              <w:t xml:space="preserve">% of the total price of award of contract or as desired by the Procuring </w:t>
            </w:r>
            <w:r>
              <w:rPr>
                <w:rFonts w:ascii="Gill Sans MT" w:hAnsi="Gill Sans MT" w:cs="Times New RomanPSMT"/>
                <w:color w:val="000000"/>
                <w:sz w:val="24"/>
                <w:szCs w:val="24"/>
              </w:rPr>
              <w:t>Entity</w:t>
            </w:r>
            <w:r w:rsidRPr="00E50B59">
              <w:rPr>
                <w:rFonts w:ascii="Gill Sans MT" w:hAnsi="Gill Sans MT" w:cs="Times New RomanPSMT"/>
                <w:color w:val="000000"/>
                <w:sz w:val="24"/>
                <w:szCs w:val="24"/>
              </w:rPr>
              <w:t xml:space="preserve"> at the time of contract</w:t>
            </w:r>
          </w:p>
        </w:tc>
      </w:tr>
    </w:tbl>
    <w:p w14:paraId="7B38522C" w14:textId="77777777" w:rsidR="00F75A6E" w:rsidRDefault="00F75A6E" w:rsidP="005214DB">
      <w:pPr>
        <w:tabs>
          <w:tab w:val="left" w:pos="2940"/>
        </w:tabs>
      </w:pPr>
    </w:p>
    <w:p w14:paraId="3AB54D95" w14:textId="77777777" w:rsidR="009129F9" w:rsidRDefault="009129F9" w:rsidP="005214DB">
      <w:pPr>
        <w:tabs>
          <w:tab w:val="left" w:pos="2940"/>
        </w:tabs>
      </w:pPr>
    </w:p>
    <w:p w14:paraId="0B201276" w14:textId="6870EB71" w:rsidR="0012258F" w:rsidRPr="004E57F2" w:rsidRDefault="0012258F" w:rsidP="004E57F2"/>
    <w:p w14:paraId="4F053F31" w14:textId="17561F48" w:rsidR="0012258F" w:rsidRDefault="0012258F" w:rsidP="005214DB">
      <w:pPr>
        <w:tabs>
          <w:tab w:val="left" w:pos="2940"/>
        </w:tabs>
      </w:pPr>
    </w:p>
    <w:p w14:paraId="5DFAD6E2" w14:textId="7B12921C" w:rsidR="0012258F" w:rsidRDefault="0012258F" w:rsidP="005214DB">
      <w:pPr>
        <w:tabs>
          <w:tab w:val="left" w:pos="2940"/>
        </w:tabs>
      </w:pPr>
    </w:p>
    <w:p w14:paraId="127C3F99" w14:textId="43A09B23" w:rsidR="0012258F" w:rsidRDefault="0012258F" w:rsidP="005214DB">
      <w:pPr>
        <w:tabs>
          <w:tab w:val="left" w:pos="2940"/>
        </w:tabs>
      </w:pPr>
    </w:p>
    <w:p w14:paraId="036C5D4B" w14:textId="77777777" w:rsidR="0012258F" w:rsidRDefault="0012258F" w:rsidP="005214DB">
      <w:pPr>
        <w:tabs>
          <w:tab w:val="left" w:pos="2940"/>
        </w:tabs>
      </w:pPr>
    </w:p>
    <w:p w14:paraId="12293C2D" w14:textId="77777777" w:rsidR="00D9033D" w:rsidRDefault="00D9033D" w:rsidP="005214DB">
      <w:pPr>
        <w:tabs>
          <w:tab w:val="left" w:pos="2940"/>
        </w:tabs>
      </w:pPr>
    </w:p>
    <w:p w14:paraId="52F63475" w14:textId="77777777" w:rsidR="00D9033D" w:rsidRDefault="00D9033D" w:rsidP="005214DB">
      <w:pPr>
        <w:tabs>
          <w:tab w:val="left" w:pos="2940"/>
        </w:tabs>
      </w:pPr>
    </w:p>
    <w:p w14:paraId="0197AE8C" w14:textId="5451804E" w:rsidR="00D9033D" w:rsidRDefault="00D9033D" w:rsidP="005214DB">
      <w:pPr>
        <w:tabs>
          <w:tab w:val="left" w:pos="2940"/>
        </w:tabs>
      </w:pPr>
    </w:p>
    <w:p w14:paraId="55B40827" w14:textId="76A99582" w:rsidR="006A396D" w:rsidRDefault="006A396D" w:rsidP="005214DB">
      <w:pPr>
        <w:tabs>
          <w:tab w:val="left" w:pos="2940"/>
        </w:tabs>
      </w:pPr>
    </w:p>
    <w:p w14:paraId="62D99828" w14:textId="50AF2127" w:rsidR="006A396D" w:rsidRDefault="006A396D" w:rsidP="005214DB">
      <w:pPr>
        <w:tabs>
          <w:tab w:val="left" w:pos="2940"/>
        </w:tabs>
      </w:pPr>
    </w:p>
    <w:p w14:paraId="355B6369" w14:textId="74FD117B" w:rsidR="000C55F8" w:rsidRDefault="000C55F8" w:rsidP="005214DB">
      <w:pPr>
        <w:tabs>
          <w:tab w:val="left" w:pos="2940"/>
        </w:tabs>
      </w:pPr>
    </w:p>
    <w:p w14:paraId="2B948662" w14:textId="7BF42A40" w:rsidR="00E966C9" w:rsidRDefault="00E966C9" w:rsidP="005214DB">
      <w:pPr>
        <w:tabs>
          <w:tab w:val="left" w:pos="2940"/>
        </w:tabs>
      </w:pPr>
    </w:p>
    <w:p w14:paraId="6105D27B" w14:textId="219CCBCB" w:rsidR="00E966C9" w:rsidRDefault="00E966C9" w:rsidP="005214DB">
      <w:pPr>
        <w:tabs>
          <w:tab w:val="left" w:pos="2940"/>
        </w:tabs>
      </w:pPr>
    </w:p>
    <w:p w14:paraId="1742E57E" w14:textId="77777777" w:rsidR="00E966C9" w:rsidRDefault="00E966C9" w:rsidP="005214DB">
      <w:pPr>
        <w:tabs>
          <w:tab w:val="left" w:pos="2940"/>
        </w:tabs>
      </w:pPr>
    </w:p>
    <w:p w14:paraId="05107966" w14:textId="38518FAB" w:rsidR="00602160" w:rsidRPr="00D9033D" w:rsidRDefault="009129F9" w:rsidP="00077E40">
      <w:pPr>
        <w:pStyle w:val="Heading1"/>
      </w:pPr>
      <w:bookmarkStart w:id="25" w:name="_Toc192941812"/>
      <w:r>
        <w:t xml:space="preserve">Section III. Special </w:t>
      </w:r>
      <w:r w:rsidRPr="00502567">
        <w:t>Conditions</w:t>
      </w:r>
      <w:r>
        <w:t xml:space="preserve"> of Contract</w:t>
      </w:r>
      <w:bookmarkEnd w:id="25"/>
    </w:p>
    <w:p w14:paraId="640E00C7" w14:textId="598CBDB8" w:rsidR="004B2C61" w:rsidRPr="00D9033D" w:rsidRDefault="004B2C61" w:rsidP="00077E40">
      <w:pPr>
        <w:pStyle w:val="Heading1"/>
      </w:pPr>
      <w:r>
        <w:br w:type="page"/>
      </w:r>
      <w:bookmarkStart w:id="26" w:name="_Toc192941813"/>
      <w:r w:rsidRPr="00240FE0">
        <w:lastRenderedPageBreak/>
        <w:t>Table of Clauses</w:t>
      </w:r>
      <w:r w:rsidR="00DB4F30">
        <w:t xml:space="preserve"> (Special Conditions of Contract)</w:t>
      </w:r>
      <w:bookmarkEnd w:id="26"/>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828"/>
        <w:gridCol w:w="6840"/>
        <w:gridCol w:w="1008"/>
      </w:tblGrid>
      <w:tr w:rsidR="00240FE0" w:rsidRPr="00DB6739" w14:paraId="2E9C3560" w14:textId="77777777" w:rsidTr="006A396D">
        <w:trPr>
          <w:jc w:val="center"/>
        </w:trPr>
        <w:tc>
          <w:tcPr>
            <w:tcW w:w="828" w:type="dxa"/>
            <w:vAlign w:val="bottom"/>
          </w:tcPr>
          <w:p w14:paraId="0840B5C4" w14:textId="77777777" w:rsidR="00240FE0" w:rsidRPr="00DB6739" w:rsidRDefault="00240FE0" w:rsidP="00854A4C">
            <w:pPr>
              <w:numPr>
                <w:ilvl w:val="0"/>
                <w:numId w:val="16"/>
              </w:numPr>
              <w:spacing w:after="0"/>
              <w:rPr>
                <w:rFonts w:ascii="Gill Sans MT" w:hAnsi="Gill Sans MT"/>
                <w:sz w:val="24"/>
                <w:szCs w:val="24"/>
              </w:rPr>
            </w:pPr>
          </w:p>
        </w:tc>
        <w:tc>
          <w:tcPr>
            <w:tcW w:w="6840" w:type="dxa"/>
            <w:vAlign w:val="bottom"/>
          </w:tcPr>
          <w:p w14:paraId="3589C55E" w14:textId="62A9177D" w:rsidR="00240FE0" w:rsidRPr="00DB6739" w:rsidRDefault="00985293" w:rsidP="00985293">
            <w:pPr>
              <w:spacing w:after="0"/>
              <w:jc w:val="both"/>
              <w:rPr>
                <w:rFonts w:ascii="Gill Sans MT" w:hAnsi="Gill Sans MT"/>
                <w:sz w:val="24"/>
                <w:szCs w:val="24"/>
              </w:rPr>
            </w:pPr>
            <w:r w:rsidRPr="00DB6739">
              <w:rPr>
                <w:rFonts w:ascii="Gill Sans MT" w:hAnsi="Gill Sans MT"/>
                <w:color w:val="000000"/>
                <w:sz w:val="24"/>
                <w:szCs w:val="24"/>
              </w:rPr>
              <w:t>Definitions (GCC Clause 1)</w:t>
            </w:r>
          </w:p>
        </w:tc>
        <w:tc>
          <w:tcPr>
            <w:tcW w:w="1008" w:type="dxa"/>
            <w:vAlign w:val="center"/>
          </w:tcPr>
          <w:p w14:paraId="01658497" w14:textId="5F2BA21E" w:rsidR="00240FE0" w:rsidRPr="00DB6739" w:rsidRDefault="00D17E4A" w:rsidP="000A25A8">
            <w:pPr>
              <w:spacing w:after="0"/>
              <w:jc w:val="center"/>
              <w:rPr>
                <w:rFonts w:ascii="Gill Sans MT" w:hAnsi="Gill Sans MT"/>
                <w:sz w:val="24"/>
                <w:szCs w:val="24"/>
              </w:rPr>
            </w:pPr>
            <w:r w:rsidRPr="00DB6739">
              <w:rPr>
                <w:rFonts w:ascii="Gill Sans MT" w:hAnsi="Gill Sans MT"/>
                <w:sz w:val="24"/>
                <w:szCs w:val="24"/>
              </w:rPr>
              <w:t>4</w:t>
            </w:r>
            <w:r w:rsidR="009F10C5" w:rsidRPr="00DB6739">
              <w:rPr>
                <w:rFonts w:ascii="Gill Sans MT" w:hAnsi="Gill Sans MT"/>
                <w:sz w:val="24"/>
                <w:szCs w:val="24"/>
              </w:rPr>
              <w:t>5</w:t>
            </w:r>
          </w:p>
        </w:tc>
      </w:tr>
      <w:tr w:rsidR="00B016D6" w:rsidRPr="00DB6739" w14:paraId="4E67C52B" w14:textId="77777777" w:rsidTr="006A396D">
        <w:trPr>
          <w:jc w:val="center"/>
        </w:trPr>
        <w:tc>
          <w:tcPr>
            <w:tcW w:w="828" w:type="dxa"/>
            <w:vAlign w:val="bottom"/>
          </w:tcPr>
          <w:p w14:paraId="39B87746" w14:textId="77777777" w:rsidR="00B016D6" w:rsidRPr="00DB6739" w:rsidRDefault="00B016D6" w:rsidP="00B016D6">
            <w:pPr>
              <w:numPr>
                <w:ilvl w:val="0"/>
                <w:numId w:val="16"/>
              </w:numPr>
              <w:spacing w:after="0"/>
              <w:rPr>
                <w:rFonts w:ascii="Gill Sans MT" w:hAnsi="Gill Sans MT"/>
                <w:sz w:val="24"/>
                <w:szCs w:val="24"/>
              </w:rPr>
            </w:pPr>
          </w:p>
        </w:tc>
        <w:tc>
          <w:tcPr>
            <w:tcW w:w="6840" w:type="dxa"/>
            <w:vAlign w:val="bottom"/>
          </w:tcPr>
          <w:p w14:paraId="74C47DC6" w14:textId="232F54BE" w:rsidR="00B016D6" w:rsidRPr="00DB6739" w:rsidRDefault="00985293" w:rsidP="00985293">
            <w:pPr>
              <w:spacing w:after="0"/>
              <w:jc w:val="both"/>
              <w:rPr>
                <w:rFonts w:ascii="Gill Sans MT" w:hAnsi="Gill Sans MT"/>
                <w:sz w:val="24"/>
                <w:szCs w:val="24"/>
              </w:rPr>
            </w:pPr>
            <w:r w:rsidRPr="00DB6739">
              <w:rPr>
                <w:rFonts w:ascii="Gill Sans MT" w:hAnsi="Gill Sans MT"/>
                <w:color w:val="000000"/>
                <w:sz w:val="24"/>
                <w:szCs w:val="24"/>
              </w:rPr>
              <w:t>Country of Origin (GCC Clause 3)</w:t>
            </w:r>
          </w:p>
        </w:tc>
        <w:tc>
          <w:tcPr>
            <w:tcW w:w="1008" w:type="dxa"/>
          </w:tcPr>
          <w:p w14:paraId="311A0613" w14:textId="548A09FE" w:rsidR="00B016D6" w:rsidRPr="00DB6739" w:rsidRDefault="00B016D6" w:rsidP="00B016D6">
            <w:pPr>
              <w:spacing w:after="0"/>
              <w:jc w:val="center"/>
              <w:rPr>
                <w:rFonts w:ascii="Gill Sans MT" w:hAnsi="Gill Sans MT"/>
                <w:sz w:val="24"/>
                <w:szCs w:val="24"/>
              </w:rPr>
            </w:pPr>
            <w:r w:rsidRPr="00DB6739">
              <w:rPr>
                <w:rFonts w:ascii="Gill Sans MT" w:hAnsi="Gill Sans MT"/>
                <w:sz w:val="24"/>
                <w:szCs w:val="24"/>
              </w:rPr>
              <w:t>4</w:t>
            </w:r>
            <w:r w:rsidR="009F10C5" w:rsidRPr="00DB6739">
              <w:rPr>
                <w:rFonts w:ascii="Gill Sans MT" w:hAnsi="Gill Sans MT"/>
                <w:sz w:val="24"/>
                <w:szCs w:val="24"/>
              </w:rPr>
              <w:t>5</w:t>
            </w:r>
          </w:p>
        </w:tc>
      </w:tr>
      <w:tr w:rsidR="00B016D6" w:rsidRPr="00DB6739" w14:paraId="2E1C83F9" w14:textId="77777777" w:rsidTr="006A396D">
        <w:trPr>
          <w:jc w:val="center"/>
        </w:trPr>
        <w:tc>
          <w:tcPr>
            <w:tcW w:w="828" w:type="dxa"/>
            <w:vAlign w:val="bottom"/>
          </w:tcPr>
          <w:p w14:paraId="7E03DA49" w14:textId="77777777" w:rsidR="00B016D6" w:rsidRPr="00DB6739" w:rsidRDefault="00B016D6" w:rsidP="00B016D6">
            <w:pPr>
              <w:numPr>
                <w:ilvl w:val="0"/>
                <w:numId w:val="16"/>
              </w:numPr>
              <w:spacing w:after="0"/>
              <w:rPr>
                <w:rFonts w:ascii="Gill Sans MT" w:hAnsi="Gill Sans MT"/>
                <w:sz w:val="24"/>
                <w:szCs w:val="24"/>
              </w:rPr>
            </w:pPr>
          </w:p>
        </w:tc>
        <w:tc>
          <w:tcPr>
            <w:tcW w:w="6840" w:type="dxa"/>
            <w:vAlign w:val="bottom"/>
          </w:tcPr>
          <w:p w14:paraId="74DA1049" w14:textId="0F77F500" w:rsidR="00B016D6"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Performance Security (GCC Clause 7)</w:t>
            </w:r>
          </w:p>
        </w:tc>
        <w:tc>
          <w:tcPr>
            <w:tcW w:w="1008" w:type="dxa"/>
          </w:tcPr>
          <w:p w14:paraId="6CAFC4C4" w14:textId="0A2FEA46" w:rsidR="00B016D6" w:rsidRPr="00DB6739" w:rsidRDefault="00B016D6" w:rsidP="00B016D6">
            <w:pPr>
              <w:spacing w:after="0"/>
              <w:jc w:val="center"/>
              <w:rPr>
                <w:rFonts w:ascii="Gill Sans MT" w:hAnsi="Gill Sans MT"/>
                <w:sz w:val="24"/>
                <w:szCs w:val="24"/>
              </w:rPr>
            </w:pPr>
            <w:r w:rsidRPr="00DB6739">
              <w:rPr>
                <w:rFonts w:ascii="Gill Sans MT" w:hAnsi="Gill Sans MT"/>
                <w:sz w:val="24"/>
                <w:szCs w:val="24"/>
              </w:rPr>
              <w:t>4</w:t>
            </w:r>
            <w:r w:rsidR="009F10C5" w:rsidRPr="00DB6739">
              <w:rPr>
                <w:rFonts w:ascii="Gill Sans MT" w:hAnsi="Gill Sans MT"/>
                <w:sz w:val="24"/>
                <w:szCs w:val="24"/>
              </w:rPr>
              <w:t>5</w:t>
            </w:r>
          </w:p>
        </w:tc>
      </w:tr>
      <w:tr w:rsidR="00F42B69" w:rsidRPr="00DB6739" w14:paraId="53D680CB" w14:textId="77777777" w:rsidTr="006A396D">
        <w:trPr>
          <w:jc w:val="center"/>
        </w:trPr>
        <w:tc>
          <w:tcPr>
            <w:tcW w:w="828" w:type="dxa"/>
            <w:vAlign w:val="bottom"/>
          </w:tcPr>
          <w:p w14:paraId="16FFA92C" w14:textId="77777777" w:rsidR="00F42B69" w:rsidRPr="00DB6739" w:rsidRDefault="00F42B69" w:rsidP="00854A4C">
            <w:pPr>
              <w:numPr>
                <w:ilvl w:val="0"/>
                <w:numId w:val="16"/>
              </w:numPr>
              <w:spacing w:after="0"/>
              <w:rPr>
                <w:rFonts w:ascii="Gill Sans MT" w:hAnsi="Gill Sans MT"/>
                <w:sz w:val="24"/>
                <w:szCs w:val="24"/>
              </w:rPr>
            </w:pPr>
          </w:p>
        </w:tc>
        <w:tc>
          <w:tcPr>
            <w:tcW w:w="6840" w:type="dxa"/>
            <w:vAlign w:val="bottom"/>
          </w:tcPr>
          <w:p w14:paraId="6909BBEC" w14:textId="03D281FC" w:rsidR="00F42B69"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Inspections and Tests (GCC Clause 8)</w:t>
            </w:r>
          </w:p>
        </w:tc>
        <w:tc>
          <w:tcPr>
            <w:tcW w:w="1008" w:type="dxa"/>
            <w:vAlign w:val="center"/>
          </w:tcPr>
          <w:p w14:paraId="357B3CC1" w14:textId="582E2AB0" w:rsidR="00F42B69" w:rsidRPr="00DB6739" w:rsidRDefault="00E77601" w:rsidP="000A25A8">
            <w:pPr>
              <w:spacing w:after="0"/>
              <w:jc w:val="center"/>
              <w:rPr>
                <w:rFonts w:ascii="Gill Sans MT" w:hAnsi="Gill Sans MT"/>
                <w:sz w:val="24"/>
                <w:szCs w:val="24"/>
              </w:rPr>
            </w:pPr>
            <w:r w:rsidRPr="00DB6739">
              <w:rPr>
                <w:rFonts w:ascii="Gill Sans MT" w:hAnsi="Gill Sans MT"/>
                <w:sz w:val="24"/>
                <w:szCs w:val="24"/>
              </w:rPr>
              <w:t>4</w:t>
            </w:r>
            <w:r w:rsidR="009F10C5" w:rsidRPr="00DB6739">
              <w:rPr>
                <w:rFonts w:ascii="Gill Sans MT" w:hAnsi="Gill Sans MT"/>
                <w:sz w:val="24"/>
                <w:szCs w:val="24"/>
              </w:rPr>
              <w:t>6</w:t>
            </w:r>
          </w:p>
        </w:tc>
      </w:tr>
      <w:tr w:rsidR="00E77601" w:rsidRPr="00DB6739" w14:paraId="11D9FB67" w14:textId="77777777" w:rsidTr="006A396D">
        <w:trPr>
          <w:jc w:val="center"/>
        </w:trPr>
        <w:tc>
          <w:tcPr>
            <w:tcW w:w="828" w:type="dxa"/>
            <w:vAlign w:val="bottom"/>
          </w:tcPr>
          <w:p w14:paraId="6717CCED" w14:textId="77777777" w:rsidR="00E77601" w:rsidRPr="00DB6739" w:rsidRDefault="00E77601" w:rsidP="00E77601">
            <w:pPr>
              <w:numPr>
                <w:ilvl w:val="0"/>
                <w:numId w:val="16"/>
              </w:numPr>
              <w:spacing w:after="0"/>
              <w:rPr>
                <w:rFonts w:ascii="Gill Sans MT" w:hAnsi="Gill Sans MT"/>
                <w:sz w:val="24"/>
                <w:szCs w:val="24"/>
              </w:rPr>
            </w:pPr>
          </w:p>
        </w:tc>
        <w:tc>
          <w:tcPr>
            <w:tcW w:w="6840" w:type="dxa"/>
            <w:vAlign w:val="bottom"/>
          </w:tcPr>
          <w:p w14:paraId="171D907E" w14:textId="7775616D" w:rsidR="00E77601"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Packing (GCC Clause 9)</w:t>
            </w:r>
          </w:p>
        </w:tc>
        <w:tc>
          <w:tcPr>
            <w:tcW w:w="1008" w:type="dxa"/>
          </w:tcPr>
          <w:p w14:paraId="643CF6EE" w14:textId="7197592B" w:rsidR="00E77601" w:rsidRPr="00DB6739" w:rsidRDefault="00E77601" w:rsidP="00E77601">
            <w:pPr>
              <w:spacing w:after="0"/>
              <w:jc w:val="center"/>
              <w:rPr>
                <w:rFonts w:ascii="Gill Sans MT" w:hAnsi="Gill Sans MT"/>
                <w:sz w:val="24"/>
                <w:szCs w:val="24"/>
              </w:rPr>
            </w:pPr>
            <w:r w:rsidRPr="00DB6739">
              <w:rPr>
                <w:rFonts w:ascii="Gill Sans MT" w:hAnsi="Gill Sans MT"/>
                <w:sz w:val="24"/>
                <w:szCs w:val="24"/>
              </w:rPr>
              <w:t>4</w:t>
            </w:r>
            <w:r w:rsidR="009F10C5" w:rsidRPr="00DB6739">
              <w:rPr>
                <w:rFonts w:ascii="Gill Sans MT" w:hAnsi="Gill Sans MT"/>
                <w:sz w:val="24"/>
                <w:szCs w:val="24"/>
              </w:rPr>
              <w:t>6</w:t>
            </w:r>
          </w:p>
        </w:tc>
      </w:tr>
      <w:tr w:rsidR="00E77601" w:rsidRPr="00DB6739" w14:paraId="31DCDF2D" w14:textId="77777777" w:rsidTr="006A396D">
        <w:trPr>
          <w:jc w:val="center"/>
        </w:trPr>
        <w:tc>
          <w:tcPr>
            <w:tcW w:w="828" w:type="dxa"/>
            <w:vAlign w:val="bottom"/>
          </w:tcPr>
          <w:p w14:paraId="728E6A51" w14:textId="77777777" w:rsidR="00E77601" w:rsidRPr="00DB6739" w:rsidRDefault="00E77601" w:rsidP="00E77601">
            <w:pPr>
              <w:numPr>
                <w:ilvl w:val="0"/>
                <w:numId w:val="16"/>
              </w:numPr>
              <w:spacing w:after="0"/>
              <w:rPr>
                <w:rFonts w:ascii="Gill Sans MT" w:hAnsi="Gill Sans MT"/>
                <w:sz w:val="24"/>
                <w:szCs w:val="24"/>
              </w:rPr>
            </w:pPr>
          </w:p>
        </w:tc>
        <w:tc>
          <w:tcPr>
            <w:tcW w:w="6840" w:type="dxa"/>
            <w:vAlign w:val="bottom"/>
          </w:tcPr>
          <w:p w14:paraId="5C91A5B4" w14:textId="7811E6E2" w:rsidR="00E77601"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Delivery and Documents (GCC Clause 10)</w:t>
            </w:r>
          </w:p>
        </w:tc>
        <w:tc>
          <w:tcPr>
            <w:tcW w:w="1008" w:type="dxa"/>
          </w:tcPr>
          <w:p w14:paraId="5A8EC308" w14:textId="2866D492" w:rsidR="00E77601" w:rsidRPr="00DB6739" w:rsidRDefault="00E77601" w:rsidP="00E77601">
            <w:pPr>
              <w:spacing w:after="0"/>
              <w:jc w:val="center"/>
              <w:rPr>
                <w:rFonts w:ascii="Gill Sans MT" w:hAnsi="Gill Sans MT"/>
                <w:sz w:val="24"/>
                <w:szCs w:val="24"/>
              </w:rPr>
            </w:pPr>
            <w:r w:rsidRPr="00DB6739">
              <w:rPr>
                <w:rFonts w:ascii="Gill Sans MT" w:hAnsi="Gill Sans MT"/>
                <w:sz w:val="24"/>
                <w:szCs w:val="24"/>
              </w:rPr>
              <w:t>4</w:t>
            </w:r>
            <w:r w:rsidR="009F10C5" w:rsidRPr="00DB6739">
              <w:rPr>
                <w:rFonts w:ascii="Gill Sans MT" w:hAnsi="Gill Sans MT"/>
                <w:sz w:val="24"/>
                <w:szCs w:val="24"/>
              </w:rPr>
              <w:t>6</w:t>
            </w:r>
          </w:p>
        </w:tc>
      </w:tr>
      <w:tr w:rsidR="00F42B69" w:rsidRPr="00DB6739" w14:paraId="6058D0BC" w14:textId="77777777" w:rsidTr="006A396D">
        <w:trPr>
          <w:jc w:val="center"/>
        </w:trPr>
        <w:tc>
          <w:tcPr>
            <w:tcW w:w="828" w:type="dxa"/>
            <w:vAlign w:val="bottom"/>
          </w:tcPr>
          <w:p w14:paraId="016A8FF4" w14:textId="77777777" w:rsidR="00F42B69" w:rsidRPr="00DB6739" w:rsidRDefault="00F42B69" w:rsidP="00854A4C">
            <w:pPr>
              <w:numPr>
                <w:ilvl w:val="0"/>
                <w:numId w:val="16"/>
              </w:numPr>
              <w:spacing w:after="0"/>
              <w:rPr>
                <w:rFonts w:ascii="Gill Sans MT" w:hAnsi="Gill Sans MT"/>
                <w:sz w:val="24"/>
                <w:szCs w:val="24"/>
              </w:rPr>
            </w:pPr>
          </w:p>
        </w:tc>
        <w:tc>
          <w:tcPr>
            <w:tcW w:w="6840" w:type="dxa"/>
            <w:vAlign w:val="bottom"/>
          </w:tcPr>
          <w:p w14:paraId="70212581" w14:textId="73BC9B95" w:rsidR="00F42B69"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Insurance (GCC Clause 11)</w:t>
            </w:r>
          </w:p>
        </w:tc>
        <w:tc>
          <w:tcPr>
            <w:tcW w:w="1008" w:type="dxa"/>
            <w:vAlign w:val="center"/>
          </w:tcPr>
          <w:p w14:paraId="42A8C9F7" w14:textId="1D55D7C6" w:rsidR="00F42B69" w:rsidRPr="00DB6739" w:rsidRDefault="00D17E4A" w:rsidP="000A25A8">
            <w:pPr>
              <w:spacing w:after="0"/>
              <w:jc w:val="center"/>
              <w:rPr>
                <w:rFonts w:ascii="Gill Sans MT" w:hAnsi="Gill Sans MT"/>
                <w:sz w:val="24"/>
                <w:szCs w:val="24"/>
              </w:rPr>
            </w:pPr>
            <w:r w:rsidRPr="00DB6739">
              <w:rPr>
                <w:rFonts w:ascii="Gill Sans MT" w:hAnsi="Gill Sans MT"/>
                <w:sz w:val="24"/>
                <w:szCs w:val="24"/>
              </w:rPr>
              <w:t>4</w:t>
            </w:r>
            <w:r w:rsidR="004A1784" w:rsidRPr="00DB6739">
              <w:rPr>
                <w:rFonts w:ascii="Gill Sans MT" w:hAnsi="Gill Sans MT"/>
                <w:sz w:val="24"/>
                <w:szCs w:val="24"/>
              </w:rPr>
              <w:t>7</w:t>
            </w:r>
          </w:p>
        </w:tc>
      </w:tr>
      <w:tr w:rsidR="00985293" w:rsidRPr="00DB6739" w14:paraId="2DC5CC39" w14:textId="77777777" w:rsidTr="006A396D">
        <w:trPr>
          <w:jc w:val="center"/>
        </w:trPr>
        <w:tc>
          <w:tcPr>
            <w:tcW w:w="828" w:type="dxa"/>
            <w:vAlign w:val="bottom"/>
          </w:tcPr>
          <w:p w14:paraId="4A4CAB7D" w14:textId="77777777" w:rsidR="00985293" w:rsidRPr="00DB6739" w:rsidRDefault="00985293" w:rsidP="00985293">
            <w:pPr>
              <w:numPr>
                <w:ilvl w:val="0"/>
                <w:numId w:val="16"/>
              </w:numPr>
              <w:spacing w:after="0"/>
              <w:rPr>
                <w:rFonts w:ascii="Gill Sans MT" w:hAnsi="Gill Sans MT"/>
                <w:sz w:val="24"/>
                <w:szCs w:val="24"/>
              </w:rPr>
            </w:pPr>
          </w:p>
        </w:tc>
        <w:tc>
          <w:tcPr>
            <w:tcW w:w="6840" w:type="dxa"/>
            <w:vAlign w:val="bottom"/>
          </w:tcPr>
          <w:p w14:paraId="7A5BC987" w14:textId="790578F3" w:rsidR="00985293"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Incidental Services (GCC Clause 13)</w:t>
            </w:r>
          </w:p>
        </w:tc>
        <w:tc>
          <w:tcPr>
            <w:tcW w:w="1008" w:type="dxa"/>
          </w:tcPr>
          <w:p w14:paraId="2E4F2832" w14:textId="161D498D" w:rsidR="00985293" w:rsidRPr="00DB6739" w:rsidRDefault="00985293" w:rsidP="00985293">
            <w:pPr>
              <w:spacing w:after="0"/>
              <w:jc w:val="center"/>
              <w:rPr>
                <w:rFonts w:ascii="Gill Sans MT" w:hAnsi="Gill Sans MT"/>
                <w:sz w:val="24"/>
                <w:szCs w:val="24"/>
              </w:rPr>
            </w:pPr>
            <w:r w:rsidRPr="00DB6739">
              <w:rPr>
                <w:rFonts w:ascii="Gill Sans MT" w:hAnsi="Gill Sans MT"/>
                <w:sz w:val="24"/>
                <w:szCs w:val="24"/>
              </w:rPr>
              <w:t>4</w:t>
            </w:r>
            <w:r w:rsidR="004A1784" w:rsidRPr="00DB6739">
              <w:rPr>
                <w:rFonts w:ascii="Gill Sans MT" w:hAnsi="Gill Sans MT"/>
                <w:sz w:val="24"/>
                <w:szCs w:val="24"/>
              </w:rPr>
              <w:t>7</w:t>
            </w:r>
          </w:p>
        </w:tc>
      </w:tr>
      <w:tr w:rsidR="00985293" w:rsidRPr="00DB6739" w14:paraId="5EC27D19" w14:textId="77777777" w:rsidTr="006A396D">
        <w:trPr>
          <w:jc w:val="center"/>
        </w:trPr>
        <w:tc>
          <w:tcPr>
            <w:tcW w:w="828" w:type="dxa"/>
            <w:vAlign w:val="bottom"/>
          </w:tcPr>
          <w:p w14:paraId="18387A2E" w14:textId="77777777" w:rsidR="00985293" w:rsidRPr="00DB6739" w:rsidRDefault="00985293" w:rsidP="00985293">
            <w:pPr>
              <w:numPr>
                <w:ilvl w:val="0"/>
                <w:numId w:val="16"/>
              </w:numPr>
              <w:spacing w:after="0"/>
              <w:rPr>
                <w:rFonts w:ascii="Gill Sans MT" w:hAnsi="Gill Sans MT"/>
                <w:sz w:val="24"/>
                <w:szCs w:val="24"/>
              </w:rPr>
            </w:pPr>
          </w:p>
        </w:tc>
        <w:tc>
          <w:tcPr>
            <w:tcW w:w="6840" w:type="dxa"/>
            <w:vAlign w:val="bottom"/>
          </w:tcPr>
          <w:p w14:paraId="49B3F786" w14:textId="66A3F205" w:rsidR="00985293"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Spare Parts (GCC Clause 14)</w:t>
            </w:r>
          </w:p>
        </w:tc>
        <w:tc>
          <w:tcPr>
            <w:tcW w:w="1008" w:type="dxa"/>
          </w:tcPr>
          <w:p w14:paraId="182BAE18" w14:textId="6D827412" w:rsidR="00985293" w:rsidRPr="00DB6739" w:rsidRDefault="00985293" w:rsidP="00985293">
            <w:pPr>
              <w:spacing w:after="0"/>
              <w:jc w:val="center"/>
              <w:rPr>
                <w:rFonts w:ascii="Gill Sans MT" w:hAnsi="Gill Sans MT"/>
                <w:sz w:val="24"/>
                <w:szCs w:val="24"/>
              </w:rPr>
            </w:pPr>
            <w:r w:rsidRPr="00DB6739">
              <w:rPr>
                <w:rFonts w:ascii="Gill Sans MT" w:hAnsi="Gill Sans MT"/>
                <w:sz w:val="24"/>
                <w:szCs w:val="24"/>
              </w:rPr>
              <w:t>4</w:t>
            </w:r>
            <w:r w:rsidR="004A1784" w:rsidRPr="00DB6739">
              <w:rPr>
                <w:rFonts w:ascii="Gill Sans MT" w:hAnsi="Gill Sans MT"/>
                <w:sz w:val="24"/>
                <w:szCs w:val="24"/>
              </w:rPr>
              <w:t>7</w:t>
            </w:r>
          </w:p>
        </w:tc>
      </w:tr>
      <w:tr w:rsidR="00985293" w:rsidRPr="00DB6739" w14:paraId="0C09826E" w14:textId="77777777" w:rsidTr="006A396D">
        <w:trPr>
          <w:jc w:val="center"/>
        </w:trPr>
        <w:tc>
          <w:tcPr>
            <w:tcW w:w="828" w:type="dxa"/>
            <w:vAlign w:val="bottom"/>
          </w:tcPr>
          <w:p w14:paraId="664612A1" w14:textId="77777777" w:rsidR="00985293" w:rsidRPr="00DB6739" w:rsidRDefault="00985293" w:rsidP="00985293">
            <w:pPr>
              <w:numPr>
                <w:ilvl w:val="0"/>
                <w:numId w:val="16"/>
              </w:numPr>
              <w:spacing w:after="0"/>
              <w:rPr>
                <w:rFonts w:ascii="Gill Sans MT" w:hAnsi="Gill Sans MT"/>
                <w:sz w:val="24"/>
                <w:szCs w:val="24"/>
              </w:rPr>
            </w:pPr>
          </w:p>
        </w:tc>
        <w:tc>
          <w:tcPr>
            <w:tcW w:w="6840" w:type="dxa"/>
            <w:vAlign w:val="bottom"/>
          </w:tcPr>
          <w:p w14:paraId="29458F91" w14:textId="25E70AE6" w:rsidR="00985293"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Warranty (GCC Clause 15)</w:t>
            </w:r>
          </w:p>
        </w:tc>
        <w:tc>
          <w:tcPr>
            <w:tcW w:w="1008" w:type="dxa"/>
          </w:tcPr>
          <w:p w14:paraId="6CA188C9" w14:textId="19C79AE1" w:rsidR="00985293" w:rsidRPr="00DB6739" w:rsidRDefault="00985293" w:rsidP="00985293">
            <w:pPr>
              <w:spacing w:after="0"/>
              <w:jc w:val="center"/>
              <w:rPr>
                <w:rFonts w:ascii="Gill Sans MT" w:hAnsi="Gill Sans MT"/>
                <w:sz w:val="24"/>
                <w:szCs w:val="24"/>
              </w:rPr>
            </w:pPr>
            <w:r w:rsidRPr="00DB6739">
              <w:rPr>
                <w:rFonts w:ascii="Gill Sans MT" w:hAnsi="Gill Sans MT"/>
                <w:sz w:val="24"/>
                <w:szCs w:val="24"/>
              </w:rPr>
              <w:t>4</w:t>
            </w:r>
            <w:r w:rsidR="004A1784" w:rsidRPr="00DB6739">
              <w:rPr>
                <w:rFonts w:ascii="Gill Sans MT" w:hAnsi="Gill Sans MT"/>
                <w:sz w:val="24"/>
                <w:szCs w:val="24"/>
              </w:rPr>
              <w:t>7</w:t>
            </w:r>
          </w:p>
        </w:tc>
      </w:tr>
      <w:tr w:rsidR="00792F00" w:rsidRPr="00DB6739" w14:paraId="003A1BD3" w14:textId="77777777" w:rsidTr="006A396D">
        <w:trPr>
          <w:jc w:val="center"/>
        </w:trPr>
        <w:tc>
          <w:tcPr>
            <w:tcW w:w="828" w:type="dxa"/>
            <w:vAlign w:val="bottom"/>
          </w:tcPr>
          <w:p w14:paraId="63DD6FBB" w14:textId="77777777" w:rsidR="00792F00" w:rsidRPr="00DB6739" w:rsidRDefault="00792F00" w:rsidP="00854A4C">
            <w:pPr>
              <w:numPr>
                <w:ilvl w:val="0"/>
                <w:numId w:val="16"/>
              </w:numPr>
              <w:spacing w:after="0"/>
              <w:rPr>
                <w:rFonts w:ascii="Gill Sans MT" w:hAnsi="Gill Sans MT"/>
                <w:sz w:val="24"/>
                <w:szCs w:val="24"/>
              </w:rPr>
            </w:pPr>
          </w:p>
        </w:tc>
        <w:tc>
          <w:tcPr>
            <w:tcW w:w="6840" w:type="dxa"/>
            <w:vAlign w:val="bottom"/>
          </w:tcPr>
          <w:p w14:paraId="4114347F" w14:textId="48D6C0FF" w:rsidR="00792F00"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Payment (GCC Clause 16)</w:t>
            </w:r>
          </w:p>
        </w:tc>
        <w:tc>
          <w:tcPr>
            <w:tcW w:w="1008" w:type="dxa"/>
            <w:vAlign w:val="center"/>
          </w:tcPr>
          <w:p w14:paraId="3F2EC4A1" w14:textId="5AC2F0C0" w:rsidR="00792F00" w:rsidRPr="00DB6739" w:rsidRDefault="00D17E4A" w:rsidP="000A25A8">
            <w:pPr>
              <w:spacing w:after="0"/>
              <w:jc w:val="center"/>
              <w:rPr>
                <w:rFonts w:ascii="Gill Sans MT" w:hAnsi="Gill Sans MT"/>
                <w:sz w:val="24"/>
                <w:szCs w:val="24"/>
              </w:rPr>
            </w:pPr>
            <w:r w:rsidRPr="00DB6739">
              <w:rPr>
                <w:rFonts w:ascii="Gill Sans MT" w:hAnsi="Gill Sans MT"/>
                <w:sz w:val="24"/>
                <w:szCs w:val="24"/>
              </w:rPr>
              <w:t>4</w:t>
            </w:r>
            <w:r w:rsidR="009F10C5" w:rsidRPr="00DB6739">
              <w:rPr>
                <w:rFonts w:ascii="Gill Sans MT" w:hAnsi="Gill Sans MT"/>
                <w:sz w:val="24"/>
                <w:szCs w:val="24"/>
              </w:rPr>
              <w:t>8</w:t>
            </w:r>
          </w:p>
        </w:tc>
      </w:tr>
      <w:tr w:rsidR="00985293" w:rsidRPr="00DB6739" w14:paraId="29F0084E" w14:textId="77777777" w:rsidTr="006A396D">
        <w:trPr>
          <w:jc w:val="center"/>
        </w:trPr>
        <w:tc>
          <w:tcPr>
            <w:tcW w:w="828" w:type="dxa"/>
            <w:vAlign w:val="bottom"/>
          </w:tcPr>
          <w:p w14:paraId="504A1E21" w14:textId="77777777" w:rsidR="00985293" w:rsidRPr="00DB6739" w:rsidRDefault="00985293" w:rsidP="00985293">
            <w:pPr>
              <w:numPr>
                <w:ilvl w:val="0"/>
                <w:numId w:val="16"/>
              </w:numPr>
              <w:spacing w:after="0"/>
              <w:rPr>
                <w:rFonts w:ascii="Gill Sans MT" w:hAnsi="Gill Sans MT"/>
                <w:sz w:val="24"/>
                <w:szCs w:val="24"/>
              </w:rPr>
            </w:pPr>
          </w:p>
        </w:tc>
        <w:tc>
          <w:tcPr>
            <w:tcW w:w="6840" w:type="dxa"/>
            <w:vAlign w:val="bottom"/>
          </w:tcPr>
          <w:p w14:paraId="4672C5D6" w14:textId="0ED5B992" w:rsidR="00985293"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Prices (GCC Clause 17)</w:t>
            </w:r>
          </w:p>
        </w:tc>
        <w:tc>
          <w:tcPr>
            <w:tcW w:w="1008" w:type="dxa"/>
          </w:tcPr>
          <w:p w14:paraId="3C1C6F8B" w14:textId="66EC5093" w:rsidR="00985293" w:rsidRPr="00DB6739" w:rsidRDefault="00985293" w:rsidP="00985293">
            <w:pPr>
              <w:spacing w:after="0"/>
              <w:jc w:val="center"/>
              <w:rPr>
                <w:rFonts w:ascii="Gill Sans MT" w:hAnsi="Gill Sans MT"/>
                <w:sz w:val="24"/>
                <w:szCs w:val="24"/>
              </w:rPr>
            </w:pPr>
            <w:r w:rsidRPr="00DB6739">
              <w:rPr>
                <w:rFonts w:ascii="Gill Sans MT" w:hAnsi="Gill Sans MT"/>
                <w:sz w:val="24"/>
                <w:szCs w:val="24"/>
              </w:rPr>
              <w:t>4</w:t>
            </w:r>
            <w:r w:rsidR="009F10C5" w:rsidRPr="00DB6739">
              <w:rPr>
                <w:rFonts w:ascii="Gill Sans MT" w:hAnsi="Gill Sans MT"/>
                <w:sz w:val="24"/>
                <w:szCs w:val="24"/>
              </w:rPr>
              <w:t>8</w:t>
            </w:r>
          </w:p>
        </w:tc>
      </w:tr>
      <w:tr w:rsidR="00985293" w:rsidRPr="00DB6739" w14:paraId="3C02FCF8" w14:textId="77777777" w:rsidTr="006A396D">
        <w:trPr>
          <w:jc w:val="center"/>
        </w:trPr>
        <w:tc>
          <w:tcPr>
            <w:tcW w:w="828" w:type="dxa"/>
            <w:vAlign w:val="bottom"/>
          </w:tcPr>
          <w:p w14:paraId="787B65E2" w14:textId="77777777" w:rsidR="00985293" w:rsidRPr="00DB6739" w:rsidRDefault="00985293" w:rsidP="00985293">
            <w:pPr>
              <w:numPr>
                <w:ilvl w:val="0"/>
                <w:numId w:val="16"/>
              </w:numPr>
              <w:spacing w:after="0"/>
              <w:rPr>
                <w:rFonts w:ascii="Gill Sans MT" w:hAnsi="Gill Sans MT"/>
                <w:sz w:val="24"/>
                <w:szCs w:val="24"/>
              </w:rPr>
            </w:pPr>
          </w:p>
        </w:tc>
        <w:tc>
          <w:tcPr>
            <w:tcW w:w="6840" w:type="dxa"/>
            <w:vAlign w:val="bottom"/>
          </w:tcPr>
          <w:p w14:paraId="31008F3B" w14:textId="110B479C" w:rsidR="00985293"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Liquidated Damages (GCC Clause 23)</w:t>
            </w:r>
          </w:p>
        </w:tc>
        <w:tc>
          <w:tcPr>
            <w:tcW w:w="1008" w:type="dxa"/>
          </w:tcPr>
          <w:p w14:paraId="7D839549" w14:textId="1E210266" w:rsidR="00985293" w:rsidRPr="00DB6739" w:rsidRDefault="00985293" w:rsidP="00985293">
            <w:pPr>
              <w:spacing w:after="0"/>
              <w:jc w:val="center"/>
              <w:rPr>
                <w:rFonts w:ascii="Gill Sans MT" w:hAnsi="Gill Sans MT"/>
                <w:sz w:val="24"/>
                <w:szCs w:val="24"/>
              </w:rPr>
            </w:pPr>
            <w:r w:rsidRPr="00DB6739">
              <w:rPr>
                <w:rFonts w:ascii="Gill Sans MT" w:hAnsi="Gill Sans MT"/>
                <w:sz w:val="24"/>
                <w:szCs w:val="24"/>
              </w:rPr>
              <w:t>4</w:t>
            </w:r>
            <w:r w:rsidR="009F10C5" w:rsidRPr="00DB6739">
              <w:rPr>
                <w:rFonts w:ascii="Gill Sans MT" w:hAnsi="Gill Sans MT"/>
                <w:sz w:val="24"/>
                <w:szCs w:val="24"/>
              </w:rPr>
              <w:t>8</w:t>
            </w:r>
          </w:p>
        </w:tc>
      </w:tr>
      <w:tr w:rsidR="00985293" w:rsidRPr="00DB6739" w14:paraId="2126CCEE" w14:textId="77777777" w:rsidTr="006A396D">
        <w:trPr>
          <w:jc w:val="center"/>
        </w:trPr>
        <w:tc>
          <w:tcPr>
            <w:tcW w:w="828" w:type="dxa"/>
            <w:vAlign w:val="bottom"/>
          </w:tcPr>
          <w:p w14:paraId="59AF7BDA" w14:textId="77777777" w:rsidR="00985293" w:rsidRPr="00DB6739" w:rsidRDefault="00985293" w:rsidP="00985293">
            <w:pPr>
              <w:numPr>
                <w:ilvl w:val="0"/>
                <w:numId w:val="16"/>
              </w:numPr>
              <w:spacing w:after="0"/>
              <w:rPr>
                <w:rFonts w:ascii="Gill Sans MT" w:hAnsi="Gill Sans MT"/>
                <w:sz w:val="24"/>
                <w:szCs w:val="24"/>
              </w:rPr>
            </w:pPr>
          </w:p>
        </w:tc>
        <w:tc>
          <w:tcPr>
            <w:tcW w:w="6840" w:type="dxa"/>
            <w:vAlign w:val="bottom"/>
          </w:tcPr>
          <w:p w14:paraId="3C2F3828" w14:textId="533FCADE" w:rsidR="00985293"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Resolution of Disputes (GCC Clause 28)</w:t>
            </w:r>
          </w:p>
        </w:tc>
        <w:tc>
          <w:tcPr>
            <w:tcW w:w="1008" w:type="dxa"/>
          </w:tcPr>
          <w:p w14:paraId="7A8A27D3" w14:textId="24795EA5" w:rsidR="00985293" w:rsidRPr="00DB6739" w:rsidRDefault="00985293" w:rsidP="00985293">
            <w:pPr>
              <w:spacing w:after="0"/>
              <w:jc w:val="center"/>
              <w:rPr>
                <w:rFonts w:ascii="Gill Sans MT" w:hAnsi="Gill Sans MT"/>
                <w:sz w:val="24"/>
                <w:szCs w:val="24"/>
              </w:rPr>
            </w:pPr>
            <w:r w:rsidRPr="00DB6739">
              <w:rPr>
                <w:rFonts w:ascii="Gill Sans MT" w:hAnsi="Gill Sans MT"/>
                <w:sz w:val="24"/>
                <w:szCs w:val="24"/>
              </w:rPr>
              <w:t>4</w:t>
            </w:r>
            <w:r w:rsidR="009F10C5" w:rsidRPr="00DB6739">
              <w:rPr>
                <w:rFonts w:ascii="Gill Sans MT" w:hAnsi="Gill Sans MT"/>
                <w:sz w:val="24"/>
                <w:szCs w:val="24"/>
              </w:rPr>
              <w:t>8</w:t>
            </w:r>
          </w:p>
        </w:tc>
      </w:tr>
      <w:tr w:rsidR="00985293" w:rsidRPr="00DB6739" w14:paraId="0CD8B5A0" w14:textId="77777777" w:rsidTr="006A396D">
        <w:trPr>
          <w:jc w:val="center"/>
        </w:trPr>
        <w:tc>
          <w:tcPr>
            <w:tcW w:w="828" w:type="dxa"/>
            <w:vAlign w:val="bottom"/>
          </w:tcPr>
          <w:p w14:paraId="689082ED" w14:textId="77777777" w:rsidR="00985293" w:rsidRPr="00DB6739" w:rsidRDefault="00985293" w:rsidP="00985293">
            <w:pPr>
              <w:numPr>
                <w:ilvl w:val="0"/>
                <w:numId w:val="16"/>
              </w:numPr>
              <w:spacing w:after="0"/>
              <w:rPr>
                <w:rFonts w:ascii="Gill Sans MT" w:hAnsi="Gill Sans MT"/>
                <w:sz w:val="24"/>
                <w:szCs w:val="24"/>
              </w:rPr>
            </w:pPr>
          </w:p>
        </w:tc>
        <w:tc>
          <w:tcPr>
            <w:tcW w:w="6840" w:type="dxa"/>
            <w:vAlign w:val="bottom"/>
          </w:tcPr>
          <w:p w14:paraId="0AFBAE58" w14:textId="6477B95E" w:rsidR="00985293"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Governing Language (GCC Clause 29)</w:t>
            </w:r>
          </w:p>
        </w:tc>
        <w:tc>
          <w:tcPr>
            <w:tcW w:w="1008" w:type="dxa"/>
          </w:tcPr>
          <w:p w14:paraId="745C1D30" w14:textId="661E3B55" w:rsidR="00985293" w:rsidRPr="00DB6739" w:rsidRDefault="00985293" w:rsidP="00985293">
            <w:pPr>
              <w:spacing w:after="0"/>
              <w:jc w:val="center"/>
              <w:rPr>
                <w:rFonts w:ascii="Gill Sans MT" w:hAnsi="Gill Sans MT"/>
                <w:sz w:val="24"/>
                <w:szCs w:val="24"/>
              </w:rPr>
            </w:pPr>
            <w:r w:rsidRPr="00DB6739">
              <w:rPr>
                <w:rFonts w:ascii="Gill Sans MT" w:hAnsi="Gill Sans MT"/>
                <w:sz w:val="24"/>
                <w:szCs w:val="24"/>
              </w:rPr>
              <w:t>4</w:t>
            </w:r>
            <w:r w:rsidR="009F10C5" w:rsidRPr="00DB6739">
              <w:rPr>
                <w:rFonts w:ascii="Gill Sans MT" w:hAnsi="Gill Sans MT"/>
                <w:sz w:val="24"/>
                <w:szCs w:val="24"/>
              </w:rPr>
              <w:t>8</w:t>
            </w:r>
          </w:p>
        </w:tc>
      </w:tr>
      <w:tr w:rsidR="00985293" w:rsidRPr="00DB6739" w14:paraId="1ACA0C9C" w14:textId="77777777" w:rsidTr="006A396D">
        <w:trPr>
          <w:jc w:val="center"/>
        </w:trPr>
        <w:tc>
          <w:tcPr>
            <w:tcW w:w="828" w:type="dxa"/>
            <w:vAlign w:val="bottom"/>
          </w:tcPr>
          <w:p w14:paraId="70BC5FEA" w14:textId="77777777" w:rsidR="00985293" w:rsidRPr="00DB6739" w:rsidRDefault="00985293" w:rsidP="00985293">
            <w:pPr>
              <w:numPr>
                <w:ilvl w:val="0"/>
                <w:numId w:val="16"/>
              </w:numPr>
              <w:spacing w:after="0"/>
              <w:rPr>
                <w:rFonts w:ascii="Gill Sans MT" w:hAnsi="Gill Sans MT"/>
                <w:sz w:val="24"/>
                <w:szCs w:val="24"/>
              </w:rPr>
            </w:pPr>
          </w:p>
        </w:tc>
        <w:tc>
          <w:tcPr>
            <w:tcW w:w="6840" w:type="dxa"/>
            <w:vAlign w:val="bottom"/>
          </w:tcPr>
          <w:p w14:paraId="05B874F8" w14:textId="44E497B7" w:rsidR="00985293"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Applicable Law (GCC Clause 30)</w:t>
            </w:r>
          </w:p>
        </w:tc>
        <w:tc>
          <w:tcPr>
            <w:tcW w:w="1008" w:type="dxa"/>
          </w:tcPr>
          <w:p w14:paraId="106C035F" w14:textId="6AD27BC8" w:rsidR="00985293" w:rsidRPr="00DB6739" w:rsidRDefault="00985293" w:rsidP="00985293">
            <w:pPr>
              <w:spacing w:after="0"/>
              <w:jc w:val="center"/>
              <w:rPr>
                <w:rFonts w:ascii="Gill Sans MT" w:hAnsi="Gill Sans MT"/>
                <w:sz w:val="24"/>
                <w:szCs w:val="24"/>
              </w:rPr>
            </w:pPr>
            <w:r w:rsidRPr="00DB6739">
              <w:rPr>
                <w:rFonts w:ascii="Gill Sans MT" w:hAnsi="Gill Sans MT"/>
                <w:sz w:val="24"/>
                <w:szCs w:val="24"/>
              </w:rPr>
              <w:t>4</w:t>
            </w:r>
            <w:r w:rsidR="004A1784" w:rsidRPr="00DB6739">
              <w:rPr>
                <w:rFonts w:ascii="Gill Sans MT" w:hAnsi="Gill Sans MT"/>
                <w:sz w:val="24"/>
                <w:szCs w:val="24"/>
              </w:rPr>
              <w:t>8</w:t>
            </w:r>
          </w:p>
        </w:tc>
      </w:tr>
      <w:tr w:rsidR="00985293" w:rsidRPr="00DB6739" w14:paraId="4F52E6FF" w14:textId="77777777" w:rsidTr="006A396D">
        <w:trPr>
          <w:jc w:val="center"/>
        </w:trPr>
        <w:tc>
          <w:tcPr>
            <w:tcW w:w="828" w:type="dxa"/>
            <w:vAlign w:val="bottom"/>
          </w:tcPr>
          <w:p w14:paraId="54527FE2" w14:textId="77777777" w:rsidR="00985293" w:rsidRPr="00DB6739" w:rsidRDefault="00985293" w:rsidP="00985293">
            <w:pPr>
              <w:numPr>
                <w:ilvl w:val="0"/>
                <w:numId w:val="16"/>
              </w:numPr>
              <w:spacing w:after="0"/>
              <w:rPr>
                <w:rFonts w:ascii="Gill Sans MT" w:hAnsi="Gill Sans MT"/>
                <w:sz w:val="24"/>
                <w:szCs w:val="24"/>
              </w:rPr>
            </w:pPr>
          </w:p>
        </w:tc>
        <w:tc>
          <w:tcPr>
            <w:tcW w:w="6840" w:type="dxa"/>
            <w:vAlign w:val="bottom"/>
          </w:tcPr>
          <w:p w14:paraId="7C00D851" w14:textId="74ACF422" w:rsidR="00985293"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Notices (GCC Clause 31)</w:t>
            </w:r>
          </w:p>
        </w:tc>
        <w:tc>
          <w:tcPr>
            <w:tcW w:w="1008" w:type="dxa"/>
          </w:tcPr>
          <w:p w14:paraId="477785C0" w14:textId="2033B8F7" w:rsidR="00985293" w:rsidRPr="00DB6739" w:rsidRDefault="00985293" w:rsidP="00985293">
            <w:pPr>
              <w:spacing w:after="0"/>
              <w:jc w:val="center"/>
              <w:rPr>
                <w:rFonts w:ascii="Gill Sans MT" w:hAnsi="Gill Sans MT"/>
                <w:sz w:val="24"/>
                <w:szCs w:val="24"/>
              </w:rPr>
            </w:pPr>
            <w:r w:rsidRPr="00DB6739">
              <w:rPr>
                <w:rFonts w:ascii="Gill Sans MT" w:hAnsi="Gill Sans MT"/>
                <w:sz w:val="24"/>
                <w:szCs w:val="24"/>
              </w:rPr>
              <w:t>4</w:t>
            </w:r>
            <w:r w:rsidR="00DF6BDB" w:rsidRPr="00DB6739">
              <w:rPr>
                <w:rFonts w:ascii="Gill Sans MT" w:hAnsi="Gill Sans MT"/>
                <w:sz w:val="24"/>
                <w:szCs w:val="24"/>
              </w:rPr>
              <w:t>8</w:t>
            </w:r>
          </w:p>
        </w:tc>
      </w:tr>
      <w:tr w:rsidR="00985293" w:rsidRPr="00DB6739" w14:paraId="463DAABF" w14:textId="77777777" w:rsidTr="006A396D">
        <w:trPr>
          <w:jc w:val="center"/>
        </w:trPr>
        <w:tc>
          <w:tcPr>
            <w:tcW w:w="828" w:type="dxa"/>
            <w:vAlign w:val="bottom"/>
          </w:tcPr>
          <w:p w14:paraId="4CBAAA52" w14:textId="77777777" w:rsidR="00985293" w:rsidRPr="00DB6739" w:rsidRDefault="00985293" w:rsidP="00985293">
            <w:pPr>
              <w:numPr>
                <w:ilvl w:val="0"/>
                <w:numId w:val="16"/>
              </w:numPr>
              <w:spacing w:after="0"/>
              <w:rPr>
                <w:rFonts w:ascii="Gill Sans MT" w:hAnsi="Gill Sans MT"/>
                <w:sz w:val="24"/>
                <w:szCs w:val="24"/>
              </w:rPr>
            </w:pPr>
          </w:p>
        </w:tc>
        <w:tc>
          <w:tcPr>
            <w:tcW w:w="6840" w:type="dxa"/>
            <w:vAlign w:val="bottom"/>
          </w:tcPr>
          <w:p w14:paraId="3024F930" w14:textId="64ED66F2" w:rsidR="00985293" w:rsidRPr="00DB6739" w:rsidRDefault="00985293" w:rsidP="00985293">
            <w:pPr>
              <w:spacing w:after="0"/>
              <w:jc w:val="both"/>
              <w:rPr>
                <w:rFonts w:ascii="Gill Sans MT" w:hAnsi="Gill Sans MT"/>
                <w:color w:val="000000"/>
                <w:sz w:val="24"/>
                <w:szCs w:val="24"/>
              </w:rPr>
            </w:pPr>
            <w:r w:rsidRPr="00DB6739">
              <w:rPr>
                <w:rFonts w:ascii="Gill Sans MT" w:hAnsi="Gill Sans MT"/>
                <w:color w:val="000000"/>
                <w:sz w:val="24"/>
                <w:szCs w:val="24"/>
              </w:rPr>
              <w:t>Duties &amp; Taxes</w:t>
            </w:r>
          </w:p>
        </w:tc>
        <w:tc>
          <w:tcPr>
            <w:tcW w:w="1008" w:type="dxa"/>
          </w:tcPr>
          <w:p w14:paraId="15786169" w14:textId="1FF21133" w:rsidR="00985293" w:rsidRPr="00DB6739" w:rsidRDefault="00DF6BDB" w:rsidP="00985293">
            <w:pPr>
              <w:spacing w:after="0"/>
              <w:jc w:val="center"/>
              <w:rPr>
                <w:rFonts w:ascii="Gill Sans MT" w:hAnsi="Gill Sans MT"/>
                <w:sz w:val="24"/>
                <w:szCs w:val="24"/>
              </w:rPr>
            </w:pPr>
            <w:r w:rsidRPr="00DB6739">
              <w:rPr>
                <w:rFonts w:ascii="Gill Sans MT" w:hAnsi="Gill Sans MT"/>
                <w:sz w:val="24"/>
                <w:szCs w:val="24"/>
              </w:rPr>
              <w:t>49</w:t>
            </w:r>
          </w:p>
        </w:tc>
      </w:tr>
    </w:tbl>
    <w:p w14:paraId="3A74B315" w14:textId="77777777" w:rsidR="004B2C61" w:rsidRDefault="004B2C61" w:rsidP="00602160"/>
    <w:p w14:paraId="2A06FC6E" w14:textId="77777777" w:rsidR="004B2C61" w:rsidRDefault="004B2C61" w:rsidP="00602160"/>
    <w:p w14:paraId="690ECC98" w14:textId="77777777" w:rsidR="004B2C61" w:rsidRDefault="004B2C61" w:rsidP="00602160"/>
    <w:p w14:paraId="77CBCBBE" w14:textId="77777777" w:rsidR="004B2C61" w:rsidRDefault="004B2C61" w:rsidP="00602160"/>
    <w:p w14:paraId="605420C6" w14:textId="77777777" w:rsidR="004B2C61" w:rsidRDefault="004B2C61" w:rsidP="00602160"/>
    <w:p w14:paraId="167A2360" w14:textId="77777777" w:rsidR="004B2C61" w:rsidRDefault="004B2C61" w:rsidP="00602160"/>
    <w:p w14:paraId="66ABCC60" w14:textId="6E631F02" w:rsidR="005B2AB6" w:rsidRPr="00DB67A0" w:rsidRDefault="005B2AB6" w:rsidP="004F3213">
      <w:pPr>
        <w:pStyle w:val="KPFSAOne"/>
      </w:pPr>
      <w:r>
        <w:br w:type="page"/>
      </w:r>
      <w:bookmarkStart w:id="27" w:name="_Toc192941814"/>
      <w:r w:rsidRPr="00DB67A0">
        <w:lastRenderedPageBreak/>
        <w:t>Special Conditions of Contract</w:t>
      </w:r>
      <w:r w:rsidR="009F10C5" w:rsidRPr="00DB67A0">
        <w:t xml:space="preserve"> (SCC)</w:t>
      </w:r>
      <w:bookmarkEnd w:id="27"/>
    </w:p>
    <w:p w14:paraId="27E6D9F6" w14:textId="774AF481" w:rsidR="001E1DD5" w:rsidRPr="0065726B" w:rsidRDefault="001E1DD5" w:rsidP="0065726B">
      <w:pPr>
        <w:pStyle w:val="ListParagraph"/>
        <w:widowControl w:val="0"/>
        <w:numPr>
          <w:ilvl w:val="3"/>
          <w:numId w:val="5"/>
        </w:numPr>
        <w:autoSpaceDE w:val="0"/>
        <w:autoSpaceDN w:val="0"/>
        <w:adjustRightInd w:val="0"/>
        <w:snapToGrid w:val="0"/>
        <w:ind w:left="426" w:hanging="426"/>
        <w:rPr>
          <w:rFonts w:ascii="Gill Sans MT" w:hAnsi="Gill Sans MT" w:cs="Times New RomanPS BoldMT"/>
          <w:b/>
          <w:bCs/>
          <w:color w:val="000000"/>
        </w:rPr>
      </w:pPr>
      <w:r w:rsidRPr="0065726B">
        <w:rPr>
          <w:rFonts w:ascii="Gill Sans MT" w:hAnsi="Gill Sans MT" w:cs="Times New RomanPS BoldMT"/>
          <w:b/>
          <w:bCs/>
          <w:color w:val="000000"/>
        </w:rPr>
        <w:t>Definitions (GCC Clause 1)</w:t>
      </w:r>
    </w:p>
    <w:p w14:paraId="5E447BB8" w14:textId="77777777" w:rsidR="00E31BD2" w:rsidRPr="00BA2102" w:rsidRDefault="00E31BD2" w:rsidP="001E1DD5">
      <w:pPr>
        <w:widowControl w:val="0"/>
        <w:autoSpaceDE w:val="0"/>
        <w:autoSpaceDN w:val="0"/>
        <w:adjustRightInd w:val="0"/>
        <w:snapToGrid w:val="0"/>
        <w:spacing w:after="0" w:line="240" w:lineRule="auto"/>
        <w:rPr>
          <w:rFonts w:ascii="Gill Sans MT" w:hAnsi="Gill Sans MT"/>
          <w:b/>
          <w:bCs/>
          <w:sz w:val="24"/>
          <w:szCs w:val="24"/>
        </w:rPr>
      </w:pPr>
    </w:p>
    <w:p w14:paraId="72CF8817" w14:textId="570C8271" w:rsidR="002319B1" w:rsidRDefault="001E1DD5" w:rsidP="002319B1">
      <w:pPr>
        <w:widowControl w:val="0"/>
        <w:autoSpaceDE w:val="0"/>
        <w:autoSpaceDN w:val="0"/>
        <w:adjustRightInd w:val="0"/>
        <w:snapToGrid w:val="0"/>
        <w:spacing w:after="0" w:line="240" w:lineRule="auto"/>
        <w:ind w:left="284" w:hanging="284"/>
        <w:rPr>
          <w:rFonts w:ascii="Gill Sans MT" w:hAnsi="Gill Sans MT" w:cs="Times New RomanPSMT"/>
          <w:b/>
          <w:bCs/>
          <w:color w:val="000000"/>
          <w:sz w:val="24"/>
          <w:szCs w:val="24"/>
        </w:rPr>
      </w:pPr>
      <w:r w:rsidRPr="00BA2102">
        <w:rPr>
          <w:rFonts w:ascii="Gill Sans MT" w:hAnsi="Gill Sans MT"/>
          <w:sz w:val="24"/>
          <w:szCs w:val="24"/>
        </w:rPr>
        <w:tab/>
      </w:r>
      <w:r w:rsidRPr="00BA2102">
        <w:rPr>
          <w:rFonts w:ascii="Gill Sans MT" w:hAnsi="Gill Sans MT" w:cs="Times New RomanPSMT"/>
          <w:color w:val="000000"/>
          <w:sz w:val="24"/>
          <w:szCs w:val="24"/>
        </w:rPr>
        <w:t xml:space="preserve">GCC 1.1 (g)—The </w:t>
      </w:r>
      <w:r w:rsidRPr="00320EB2">
        <w:rPr>
          <w:rFonts w:ascii="Gill Sans MT" w:hAnsi="Gill Sans MT" w:cs="Times New RomanPSMT"/>
          <w:b/>
          <w:bCs/>
          <w:color w:val="000000"/>
          <w:sz w:val="24"/>
          <w:szCs w:val="24"/>
        </w:rPr>
        <w:t xml:space="preserve">Procuring </w:t>
      </w:r>
      <w:r w:rsidR="00870C01" w:rsidRPr="00320EB2">
        <w:rPr>
          <w:rFonts w:ascii="Gill Sans MT" w:hAnsi="Gill Sans MT" w:cs="Times New RomanPSMT"/>
          <w:b/>
          <w:bCs/>
          <w:color w:val="000000"/>
          <w:sz w:val="24"/>
          <w:szCs w:val="24"/>
        </w:rPr>
        <w:t>Entity</w:t>
      </w:r>
      <w:r w:rsidRPr="00BA2102">
        <w:rPr>
          <w:rFonts w:ascii="Gill Sans MT" w:hAnsi="Gill Sans MT" w:cs="Times New RomanPSMT"/>
          <w:color w:val="000000"/>
          <w:sz w:val="24"/>
          <w:szCs w:val="24"/>
        </w:rPr>
        <w:t xml:space="preserve"> is:</w:t>
      </w:r>
      <w:r w:rsidR="00DF6103" w:rsidRPr="00BA2102">
        <w:rPr>
          <w:rFonts w:ascii="Gill Sans MT" w:hAnsi="Gill Sans MT" w:cs="Times New RomanPSMT"/>
          <w:color w:val="000000"/>
          <w:sz w:val="24"/>
          <w:szCs w:val="24"/>
        </w:rPr>
        <w:t xml:space="preserve"> </w:t>
      </w:r>
      <w:r w:rsidR="00DF6103" w:rsidRPr="00BA2102">
        <w:rPr>
          <w:rFonts w:ascii="Gill Sans MT" w:hAnsi="Gill Sans MT" w:cs="Times New RomanPSMT"/>
          <w:b/>
          <w:bCs/>
          <w:color w:val="000000"/>
          <w:sz w:val="24"/>
          <w:szCs w:val="24"/>
        </w:rPr>
        <w:t>Khyber Pakhtunkhwa Food Safety &amp; Halal Food Authority</w:t>
      </w:r>
    </w:p>
    <w:p w14:paraId="69ED7F4A" w14:textId="77777777" w:rsidR="002319B1" w:rsidRDefault="002319B1" w:rsidP="002319B1">
      <w:pPr>
        <w:widowControl w:val="0"/>
        <w:autoSpaceDE w:val="0"/>
        <w:autoSpaceDN w:val="0"/>
        <w:adjustRightInd w:val="0"/>
        <w:snapToGrid w:val="0"/>
        <w:spacing w:after="0" w:line="240" w:lineRule="auto"/>
        <w:ind w:left="284" w:hanging="284"/>
        <w:rPr>
          <w:rFonts w:ascii="Gill Sans MT" w:hAnsi="Gill Sans MT"/>
          <w:sz w:val="24"/>
          <w:szCs w:val="24"/>
        </w:rPr>
      </w:pPr>
    </w:p>
    <w:p w14:paraId="5B7C2EBB" w14:textId="77777777" w:rsidR="002319B1" w:rsidRDefault="001E1DD5" w:rsidP="002319B1">
      <w:pPr>
        <w:widowControl w:val="0"/>
        <w:autoSpaceDE w:val="0"/>
        <w:autoSpaceDN w:val="0"/>
        <w:adjustRightInd w:val="0"/>
        <w:snapToGrid w:val="0"/>
        <w:spacing w:after="0" w:line="240" w:lineRule="auto"/>
        <w:ind w:left="284"/>
        <w:rPr>
          <w:rFonts w:ascii="Gill Sans MT" w:hAnsi="Gill Sans MT"/>
          <w:sz w:val="24"/>
          <w:szCs w:val="24"/>
        </w:rPr>
      </w:pPr>
      <w:r w:rsidRPr="00BA2102">
        <w:rPr>
          <w:rFonts w:ascii="Gill Sans MT" w:hAnsi="Gill Sans MT" w:cs="Times New RomanPSMT"/>
          <w:color w:val="000000"/>
          <w:sz w:val="24"/>
          <w:szCs w:val="24"/>
        </w:rPr>
        <w:t xml:space="preserve">GCC 1.1 (h)—The </w:t>
      </w:r>
      <w:r w:rsidRPr="00320EB2">
        <w:rPr>
          <w:rFonts w:ascii="Gill Sans MT" w:hAnsi="Gill Sans MT" w:cs="Times New RomanPSMT"/>
          <w:b/>
          <w:bCs/>
          <w:color w:val="000000"/>
          <w:sz w:val="24"/>
          <w:szCs w:val="24"/>
        </w:rPr>
        <w:t xml:space="preserve">Procuring </w:t>
      </w:r>
      <w:r w:rsidR="00870C01" w:rsidRPr="00320EB2">
        <w:rPr>
          <w:rFonts w:ascii="Gill Sans MT" w:hAnsi="Gill Sans MT" w:cs="Times New RomanPSMT"/>
          <w:b/>
          <w:bCs/>
          <w:color w:val="000000"/>
          <w:sz w:val="24"/>
          <w:szCs w:val="24"/>
        </w:rPr>
        <w:t>Entity's</w:t>
      </w:r>
      <w:r w:rsidRPr="00320EB2">
        <w:rPr>
          <w:rFonts w:ascii="Gill Sans MT" w:hAnsi="Gill Sans MT" w:cs="Times New RomanPSMT"/>
          <w:b/>
          <w:bCs/>
          <w:color w:val="000000"/>
          <w:sz w:val="24"/>
          <w:szCs w:val="24"/>
        </w:rPr>
        <w:t xml:space="preserve"> </w:t>
      </w:r>
      <w:r w:rsidR="00320EB2" w:rsidRPr="00320EB2">
        <w:rPr>
          <w:rFonts w:ascii="Gill Sans MT" w:hAnsi="Gill Sans MT" w:cs="Times New RomanPSMT"/>
          <w:b/>
          <w:bCs/>
          <w:color w:val="000000"/>
          <w:sz w:val="24"/>
          <w:szCs w:val="24"/>
        </w:rPr>
        <w:t>C</w:t>
      </w:r>
      <w:r w:rsidRPr="00320EB2">
        <w:rPr>
          <w:rFonts w:ascii="Gill Sans MT" w:hAnsi="Gill Sans MT" w:cs="Times New RomanPSMT"/>
          <w:b/>
          <w:bCs/>
          <w:color w:val="000000"/>
          <w:sz w:val="24"/>
          <w:szCs w:val="24"/>
        </w:rPr>
        <w:t>ountry</w:t>
      </w:r>
      <w:r w:rsidRPr="00BA2102">
        <w:rPr>
          <w:rFonts w:ascii="Gill Sans MT" w:hAnsi="Gill Sans MT" w:cs="Times New RomanPSMT"/>
          <w:color w:val="000000"/>
          <w:sz w:val="24"/>
          <w:szCs w:val="24"/>
        </w:rPr>
        <w:t xml:space="preserve"> is:</w:t>
      </w:r>
      <w:r w:rsidR="00DF6103" w:rsidRPr="00BA2102">
        <w:rPr>
          <w:rFonts w:ascii="Gill Sans MT" w:hAnsi="Gill Sans MT" w:cs="Times New RomanPSMT"/>
          <w:color w:val="000000"/>
          <w:sz w:val="24"/>
          <w:szCs w:val="24"/>
        </w:rPr>
        <w:t xml:space="preserve"> </w:t>
      </w:r>
      <w:r w:rsidR="00DF6103" w:rsidRPr="00BA2102">
        <w:rPr>
          <w:rFonts w:ascii="Gill Sans MT" w:hAnsi="Gill Sans MT" w:cs="Times New RomanPSMT"/>
          <w:b/>
          <w:bCs/>
          <w:color w:val="000000"/>
          <w:sz w:val="24"/>
          <w:szCs w:val="24"/>
        </w:rPr>
        <w:t>Pakistan</w:t>
      </w:r>
    </w:p>
    <w:p w14:paraId="61485F6F" w14:textId="77777777" w:rsidR="002319B1" w:rsidRDefault="002319B1" w:rsidP="002319B1">
      <w:pPr>
        <w:widowControl w:val="0"/>
        <w:autoSpaceDE w:val="0"/>
        <w:autoSpaceDN w:val="0"/>
        <w:adjustRightInd w:val="0"/>
        <w:snapToGrid w:val="0"/>
        <w:spacing w:after="0" w:line="240" w:lineRule="auto"/>
        <w:ind w:left="284" w:hanging="284"/>
        <w:rPr>
          <w:rFonts w:ascii="Gill Sans MT" w:hAnsi="Gill Sans MT" w:cs="Times New RomanPSMT"/>
          <w:color w:val="000000"/>
          <w:sz w:val="24"/>
          <w:szCs w:val="24"/>
        </w:rPr>
      </w:pPr>
    </w:p>
    <w:p w14:paraId="4121D790" w14:textId="69E9123B" w:rsidR="001E1DD5" w:rsidRPr="002319B1" w:rsidRDefault="001E1DD5" w:rsidP="002319B1">
      <w:pPr>
        <w:widowControl w:val="0"/>
        <w:autoSpaceDE w:val="0"/>
        <w:autoSpaceDN w:val="0"/>
        <w:adjustRightInd w:val="0"/>
        <w:snapToGrid w:val="0"/>
        <w:spacing w:after="0" w:line="240" w:lineRule="auto"/>
        <w:ind w:left="284"/>
        <w:jc w:val="both"/>
        <w:rPr>
          <w:rFonts w:ascii="Gill Sans MT" w:hAnsi="Gill Sans MT"/>
          <w:sz w:val="24"/>
          <w:szCs w:val="24"/>
        </w:rPr>
      </w:pPr>
      <w:r w:rsidRPr="00BA2102">
        <w:rPr>
          <w:rFonts w:ascii="Gill Sans MT" w:hAnsi="Gill Sans MT" w:cs="Times New RomanPSMT"/>
          <w:color w:val="000000"/>
          <w:sz w:val="24"/>
          <w:szCs w:val="24"/>
        </w:rPr>
        <w:t xml:space="preserve">GCC 1.1 (i)—The </w:t>
      </w:r>
      <w:r w:rsidRPr="00320EB2">
        <w:rPr>
          <w:rFonts w:ascii="Gill Sans MT" w:hAnsi="Gill Sans MT" w:cs="Times New RomanPSMT"/>
          <w:b/>
          <w:bCs/>
          <w:color w:val="000000"/>
          <w:sz w:val="24"/>
          <w:szCs w:val="24"/>
        </w:rPr>
        <w:t>Supplier</w:t>
      </w:r>
      <w:r w:rsidRPr="00BA2102">
        <w:rPr>
          <w:rFonts w:ascii="Gill Sans MT" w:hAnsi="Gill Sans MT" w:cs="Times New RomanPSMT"/>
          <w:color w:val="000000"/>
          <w:sz w:val="24"/>
          <w:szCs w:val="24"/>
        </w:rPr>
        <w:t xml:space="preserve"> </w:t>
      </w:r>
      <w:r w:rsidR="003C756C" w:rsidRPr="003C756C">
        <w:rPr>
          <w:rFonts w:ascii="Gill Sans MT" w:hAnsi="Gill Sans MT" w:cs="Times New RomanPSMT"/>
          <w:color w:val="000000"/>
          <w:sz w:val="24"/>
          <w:szCs w:val="24"/>
        </w:rPr>
        <w:t>supplying Goods and Services under this Contract</w:t>
      </w:r>
      <w:r w:rsidR="003C756C">
        <w:rPr>
          <w:rFonts w:ascii="Gill Sans MT" w:hAnsi="Gill Sans MT" w:cs="Times New RomanPSMT"/>
          <w:color w:val="000000"/>
          <w:sz w:val="24"/>
          <w:szCs w:val="24"/>
        </w:rPr>
        <w:t xml:space="preserve"> is</w:t>
      </w:r>
      <w:r w:rsidRPr="00BA2102">
        <w:rPr>
          <w:rFonts w:ascii="Gill Sans MT" w:hAnsi="Gill Sans MT" w:cs="Times New RomanPSMT"/>
          <w:color w:val="000000"/>
          <w:sz w:val="24"/>
          <w:szCs w:val="24"/>
        </w:rPr>
        <w:t>:</w:t>
      </w:r>
      <w:r w:rsidR="00CA44FA">
        <w:rPr>
          <w:rFonts w:ascii="Gill Sans MT" w:hAnsi="Gill Sans MT" w:cs="Times New RomanPSMT"/>
          <w:color w:val="000000"/>
          <w:sz w:val="24"/>
          <w:szCs w:val="24"/>
        </w:rPr>
        <w:t xml:space="preserve"> </w:t>
      </w:r>
      <w:r w:rsidR="009A30EA" w:rsidRPr="009A30EA">
        <w:rPr>
          <w:rFonts w:ascii="Gill Sans MT" w:hAnsi="Gill Sans MT" w:cs="Times New RomanPSMT"/>
          <w:color w:val="000000"/>
          <w:sz w:val="24"/>
          <w:szCs w:val="24"/>
        </w:rPr>
        <w:t>i)</w:t>
      </w:r>
      <w:r w:rsidR="009A30EA" w:rsidRPr="009A30EA">
        <w:rPr>
          <w:rFonts w:ascii="Gill Sans MT" w:hAnsi="Gill Sans MT" w:cs="Times New RomanPSMT"/>
          <w:color w:val="000000"/>
          <w:sz w:val="24"/>
          <w:szCs w:val="24"/>
        </w:rPr>
        <w:tab/>
      </w:r>
      <w:r w:rsidR="009A30EA" w:rsidRPr="00AE33B8">
        <w:rPr>
          <w:rFonts w:ascii="Gill Sans MT" w:hAnsi="Gill Sans MT" w:cs="Times New RomanPSMT"/>
          <w:color w:val="000000"/>
          <w:sz w:val="24"/>
          <w:szCs w:val="24"/>
        </w:rPr>
        <w:t>Original</w:t>
      </w:r>
      <w:r w:rsidR="009A30EA">
        <w:rPr>
          <w:rFonts w:ascii="Gill Sans MT" w:hAnsi="Gill Sans MT" w:cs="Times New RomanPSMT"/>
          <w:color w:val="000000"/>
          <w:sz w:val="24"/>
          <w:szCs w:val="24"/>
        </w:rPr>
        <w:t xml:space="preserve"> </w:t>
      </w:r>
      <w:r w:rsidR="009A30EA" w:rsidRPr="009A30EA">
        <w:rPr>
          <w:rFonts w:ascii="Gill Sans MT" w:hAnsi="Gill Sans MT" w:cs="Times New RomanPSMT"/>
          <w:color w:val="000000"/>
          <w:sz w:val="24"/>
          <w:szCs w:val="24"/>
        </w:rPr>
        <w:t xml:space="preserve">Manufacturer / Importer / Authorized Agent of </w:t>
      </w:r>
      <w:r w:rsidR="00AE33B8" w:rsidRPr="00AE33B8">
        <w:rPr>
          <w:rFonts w:ascii="Gill Sans MT" w:hAnsi="Gill Sans MT" w:cs="Times New RomanPSMT"/>
          <w:color w:val="000000"/>
          <w:sz w:val="24"/>
          <w:szCs w:val="24"/>
        </w:rPr>
        <w:t>Original manufacturer</w:t>
      </w:r>
      <w:r w:rsidR="00AE33B8">
        <w:rPr>
          <w:rFonts w:ascii="Gill Sans MT" w:hAnsi="Gill Sans MT" w:cs="Times New RomanPSMT"/>
          <w:color w:val="000000"/>
          <w:sz w:val="24"/>
          <w:szCs w:val="24"/>
        </w:rPr>
        <w:t>.</w:t>
      </w:r>
    </w:p>
    <w:p w14:paraId="4A579571" w14:textId="77777777" w:rsidR="00E31BD2" w:rsidRPr="00BA2102" w:rsidRDefault="00E31BD2" w:rsidP="002319B1">
      <w:pPr>
        <w:widowControl w:val="0"/>
        <w:autoSpaceDE w:val="0"/>
        <w:autoSpaceDN w:val="0"/>
        <w:adjustRightInd w:val="0"/>
        <w:snapToGrid w:val="0"/>
        <w:spacing w:after="0"/>
        <w:ind w:left="709"/>
        <w:jc w:val="both"/>
        <w:rPr>
          <w:rFonts w:ascii="Gill Sans MT" w:hAnsi="Gill Sans MT"/>
          <w:b/>
          <w:bCs/>
          <w:sz w:val="24"/>
          <w:szCs w:val="24"/>
        </w:rPr>
      </w:pPr>
    </w:p>
    <w:p w14:paraId="79333198" w14:textId="0F09A9F4" w:rsidR="00A44AFC" w:rsidRPr="00057BA5" w:rsidRDefault="001E1DD5" w:rsidP="00057BA5">
      <w:pPr>
        <w:widowControl w:val="0"/>
        <w:autoSpaceDE w:val="0"/>
        <w:autoSpaceDN w:val="0"/>
        <w:adjustRightInd w:val="0"/>
        <w:snapToGrid w:val="0"/>
        <w:spacing w:after="0"/>
        <w:ind w:left="284"/>
        <w:jc w:val="both"/>
        <w:rPr>
          <w:rFonts w:ascii="Gill Sans MT" w:hAnsi="Gill Sans MT" w:cs="Times New RomanPSMT"/>
          <w:color w:val="000000"/>
          <w:sz w:val="24"/>
          <w:szCs w:val="24"/>
        </w:rPr>
      </w:pPr>
      <w:r w:rsidRPr="00BA2102">
        <w:rPr>
          <w:rFonts w:ascii="Gill Sans MT" w:hAnsi="Gill Sans MT" w:cs="Times New RomanPSMT"/>
          <w:color w:val="000000"/>
          <w:sz w:val="24"/>
          <w:szCs w:val="24"/>
        </w:rPr>
        <w:t xml:space="preserve">GCC 1.1 (j)—The </w:t>
      </w:r>
      <w:r w:rsidRPr="00320EB2">
        <w:rPr>
          <w:rFonts w:ascii="Gill Sans MT" w:hAnsi="Gill Sans MT" w:cs="Times New RomanPSMT"/>
          <w:b/>
          <w:bCs/>
          <w:color w:val="000000"/>
          <w:sz w:val="24"/>
          <w:szCs w:val="24"/>
        </w:rPr>
        <w:t>Project Site</w:t>
      </w:r>
      <w:r w:rsidRPr="00BA2102">
        <w:rPr>
          <w:rFonts w:ascii="Gill Sans MT" w:hAnsi="Gill Sans MT" w:cs="Times New RomanPSMT"/>
          <w:color w:val="000000"/>
          <w:sz w:val="24"/>
          <w:szCs w:val="24"/>
        </w:rPr>
        <w:t xml:space="preserve"> is:</w:t>
      </w:r>
      <w:r w:rsidR="00226A6C" w:rsidRPr="00BA2102">
        <w:rPr>
          <w:rFonts w:ascii="Gill Sans MT" w:hAnsi="Gill Sans MT" w:cs="Times New RomanPSMT"/>
          <w:color w:val="000000"/>
          <w:sz w:val="24"/>
          <w:szCs w:val="24"/>
        </w:rPr>
        <w:t xml:space="preserve"> Directorate General</w:t>
      </w:r>
      <w:r w:rsidR="009A30EA">
        <w:rPr>
          <w:rFonts w:ascii="Gill Sans MT" w:hAnsi="Gill Sans MT" w:cs="Times New RomanPSMT"/>
          <w:color w:val="000000"/>
          <w:sz w:val="24"/>
          <w:szCs w:val="24"/>
        </w:rPr>
        <w:t xml:space="preserve"> of</w:t>
      </w:r>
      <w:r w:rsidR="00226A6C" w:rsidRPr="00BA2102">
        <w:rPr>
          <w:rFonts w:ascii="Gill Sans MT" w:hAnsi="Gill Sans MT" w:cs="Times New RomanPSMT"/>
          <w:color w:val="000000"/>
          <w:sz w:val="24"/>
          <w:szCs w:val="24"/>
        </w:rPr>
        <w:t xml:space="preserve"> </w:t>
      </w:r>
      <w:r w:rsidR="00226A6C" w:rsidRPr="00BA2102">
        <w:rPr>
          <w:rFonts w:ascii="Gill Sans MT" w:hAnsi="Gill Sans MT" w:cs="Times New RomanPSMT"/>
          <w:b/>
          <w:bCs/>
          <w:color w:val="000000"/>
          <w:sz w:val="24"/>
          <w:szCs w:val="24"/>
        </w:rPr>
        <w:t>Khyber Pakhtunkhwa Food Safety &amp; Halal Food Authority</w:t>
      </w:r>
      <w:r w:rsidR="003F0BA3" w:rsidRPr="00BA2102">
        <w:rPr>
          <w:rFonts w:ascii="Gill Sans MT" w:hAnsi="Gill Sans MT" w:cs="Times New RomanPSMT"/>
          <w:b/>
          <w:bCs/>
          <w:color w:val="000000"/>
          <w:sz w:val="24"/>
          <w:szCs w:val="24"/>
        </w:rPr>
        <w:t xml:space="preserve"> at New C&amp;W building Ground Floor, </w:t>
      </w:r>
      <w:r w:rsidR="009A30EA">
        <w:rPr>
          <w:rFonts w:ascii="Gill Sans MT" w:hAnsi="Gill Sans MT" w:cs="Times New RomanPSMT"/>
          <w:b/>
          <w:bCs/>
          <w:color w:val="000000"/>
          <w:sz w:val="24"/>
          <w:szCs w:val="24"/>
        </w:rPr>
        <w:t xml:space="preserve">Police Lines, </w:t>
      </w:r>
      <w:r w:rsidR="00320EB2" w:rsidRPr="00BA2102">
        <w:rPr>
          <w:rFonts w:ascii="Gill Sans MT" w:hAnsi="Gill Sans MT" w:cs="Times New RomanPSMT"/>
          <w:b/>
          <w:bCs/>
          <w:color w:val="000000"/>
          <w:sz w:val="24"/>
          <w:szCs w:val="24"/>
        </w:rPr>
        <w:t>Khyber Road</w:t>
      </w:r>
      <w:r w:rsidR="003F0BA3" w:rsidRPr="00BA2102">
        <w:rPr>
          <w:rFonts w:ascii="Gill Sans MT" w:hAnsi="Gill Sans MT" w:cs="Times New RomanPSMT"/>
          <w:b/>
          <w:bCs/>
          <w:color w:val="000000"/>
          <w:sz w:val="24"/>
          <w:szCs w:val="24"/>
        </w:rPr>
        <w:t>, Peshawar</w:t>
      </w:r>
      <w:r w:rsidR="003F0BA3" w:rsidRPr="00BA2102">
        <w:rPr>
          <w:rFonts w:ascii="Gill Sans MT" w:hAnsi="Gill Sans MT" w:cs="Times New RomanPSMT"/>
          <w:color w:val="000000"/>
          <w:sz w:val="24"/>
          <w:szCs w:val="24"/>
        </w:rPr>
        <w:t xml:space="preserve">. </w:t>
      </w:r>
    </w:p>
    <w:p w14:paraId="3C5D3663" w14:textId="77777777" w:rsidR="00E31BD2" w:rsidRPr="00AF44F6" w:rsidRDefault="00E31BD2" w:rsidP="004E6B3B">
      <w:pPr>
        <w:widowControl w:val="0"/>
        <w:autoSpaceDE w:val="0"/>
        <w:autoSpaceDN w:val="0"/>
        <w:adjustRightInd w:val="0"/>
        <w:snapToGrid w:val="0"/>
        <w:spacing w:after="0"/>
        <w:jc w:val="both"/>
        <w:rPr>
          <w:rFonts w:ascii="Gill Sans MT" w:hAnsi="Gill Sans MT"/>
          <w:sz w:val="24"/>
          <w:szCs w:val="24"/>
        </w:rPr>
      </w:pPr>
    </w:p>
    <w:p w14:paraId="5EFC3E11" w14:textId="52EAD27D" w:rsidR="001E1DD5" w:rsidRPr="0038762E" w:rsidRDefault="001E1DD5" w:rsidP="0065726B">
      <w:pPr>
        <w:pStyle w:val="ListParagraph"/>
        <w:widowControl w:val="0"/>
        <w:numPr>
          <w:ilvl w:val="3"/>
          <w:numId w:val="5"/>
        </w:numPr>
        <w:autoSpaceDE w:val="0"/>
        <w:autoSpaceDN w:val="0"/>
        <w:adjustRightInd w:val="0"/>
        <w:snapToGrid w:val="0"/>
        <w:ind w:left="426" w:hanging="426"/>
        <w:jc w:val="both"/>
        <w:rPr>
          <w:rFonts w:ascii="Gill Sans MT" w:hAnsi="Gill Sans MT"/>
        </w:rPr>
      </w:pPr>
      <w:r w:rsidRPr="0065726B">
        <w:rPr>
          <w:rFonts w:ascii="Gill Sans MT" w:hAnsi="Gill Sans MT" w:cs="Times New RomanPS BoldMT"/>
          <w:b/>
          <w:bCs/>
          <w:color w:val="000000"/>
        </w:rPr>
        <w:t>Country of Origin (GCC Clause 3)</w:t>
      </w:r>
    </w:p>
    <w:p w14:paraId="1599E16D" w14:textId="77777777" w:rsidR="0038762E" w:rsidRPr="0065726B" w:rsidRDefault="0038762E" w:rsidP="0038762E">
      <w:pPr>
        <w:pStyle w:val="ListParagraph"/>
        <w:widowControl w:val="0"/>
        <w:autoSpaceDE w:val="0"/>
        <w:autoSpaceDN w:val="0"/>
        <w:adjustRightInd w:val="0"/>
        <w:snapToGrid w:val="0"/>
        <w:ind w:left="426"/>
        <w:jc w:val="both"/>
        <w:rPr>
          <w:rFonts w:ascii="Gill Sans MT" w:hAnsi="Gill Sans MT"/>
        </w:rPr>
      </w:pPr>
    </w:p>
    <w:p w14:paraId="0DE604AB" w14:textId="704E8310" w:rsidR="001E1DD5" w:rsidRPr="00AF44F6" w:rsidRDefault="0065726B" w:rsidP="0038762E">
      <w:pPr>
        <w:widowControl w:val="0"/>
        <w:autoSpaceDE w:val="0"/>
        <w:autoSpaceDN w:val="0"/>
        <w:adjustRightInd w:val="0"/>
        <w:snapToGrid w:val="0"/>
        <w:ind w:left="284"/>
        <w:jc w:val="both"/>
        <w:rPr>
          <w:rFonts w:ascii="Gill Sans MT" w:hAnsi="Gill Sans MT"/>
          <w:sz w:val="24"/>
          <w:szCs w:val="24"/>
        </w:rPr>
      </w:pPr>
      <w:r>
        <w:rPr>
          <w:rFonts w:ascii="Gill Sans MT" w:hAnsi="Gill Sans MT" w:cs="Times New RomanPSMT"/>
          <w:color w:val="000000"/>
          <w:sz w:val="24"/>
          <w:szCs w:val="24"/>
        </w:rPr>
        <w:t xml:space="preserve">GCC </w:t>
      </w:r>
      <w:r w:rsidR="0038762E">
        <w:rPr>
          <w:rFonts w:ascii="Gill Sans MT" w:hAnsi="Gill Sans MT" w:cs="Times New RomanPSMT"/>
          <w:color w:val="000000"/>
          <w:sz w:val="24"/>
          <w:szCs w:val="24"/>
        </w:rPr>
        <w:t>3.1</w:t>
      </w:r>
      <w:r w:rsidR="0038762E" w:rsidRPr="00BA2102">
        <w:rPr>
          <w:rFonts w:ascii="Gill Sans MT" w:hAnsi="Gill Sans MT" w:cs="Times New RomanPSMT"/>
          <w:color w:val="000000"/>
          <w:sz w:val="24"/>
          <w:szCs w:val="24"/>
        </w:rPr>
        <w:t>—</w:t>
      </w:r>
      <w:r w:rsidR="001E1DD5" w:rsidRPr="00AF44F6">
        <w:rPr>
          <w:rFonts w:ascii="Gill Sans MT" w:hAnsi="Gill Sans MT" w:cs="Times New RomanPSMT"/>
          <w:color w:val="000000"/>
          <w:sz w:val="24"/>
          <w:szCs w:val="24"/>
        </w:rPr>
        <w:t>All countries and territories as indicated in Part Two Section VI of the bidding</w:t>
      </w:r>
      <w:r w:rsidR="00E31BD2" w:rsidRPr="00AF44F6">
        <w:rPr>
          <w:rFonts w:ascii="Gill Sans MT" w:hAnsi="Gill Sans MT" w:cs="Times New RomanPSMT"/>
          <w:color w:val="000000"/>
          <w:sz w:val="24"/>
          <w:szCs w:val="24"/>
        </w:rPr>
        <w:t xml:space="preserve"> </w:t>
      </w:r>
      <w:r w:rsidR="001E1DD5" w:rsidRPr="00AF44F6">
        <w:rPr>
          <w:rFonts w:ascii="Gill Sans MT" w:hAnsi="Gill Sans MT" w:cs="Times New RomanPSMT"/>
          <w:color w:val="000000"/>
          <w:sz w:val="24"/>
          <w:szCs w:val="24"/>
        </w:rPr>
        <w:t>documents, “Eligibility for the Provisions of Goods, Works, and Services in</w:t>
      </w:r>
      <w:r w:rsidR="00E31BD2" w:rsidRPr="00AF44F6">
        <w:rPr>
          <w:rFonts w:ascii="Gill Sans MT" w:hAnsi="Gill Sans MT" w:cs="Times New RomanPSMT"/>
          <w:color w:val="000000"/>
          <w:sz w:val="24"/>
          <w:szCs w:val="24"/>
        </w:rPr>
        <w:t xml:space="preserve"> </w:t>
      </w:r>
      <w:r w:rsidR="001E1DD5" w:rsidRPr="00AF44F6">
        <w:rPr>
          <w:rFonts w:ascii="Gill Sans MT" w:hAnsi="Gill Sans MT" w:cs="Times New RomanPSMT"/>
          <w:color w:val="000000"/>
          <w:sz w:val="24"/>
          <w:szCs w:val="24"/>
        </w:rPr>
        <w:t>Government-Financed Procurement”.</w:t>
      </w:r>
    </w:p>
    <w:p w14:paraId="4C4DDC94" w14:textId="213B67DC" w:rsidR="001E1DD5" w:rsidRPr="0038762E" w:rsidRDefault="001E1DD5" w:rsidP="0038762E">
      <w:pPr>
        <w:pStyle w:val="ListParagraph"/>
        <w:widowControl w:val="0"/>
        <w:numPr>
          <w:ilvl w:val="3"/>
          <w:numId w:val="5"/>
        </w:numPr>
        <w:autoSpaceDE w:val="0"/>
        <w:autoSpaceDN w:val="0"/>
        <w:adjustRightInd w:val="0"/>
        <w:snapToGrid w:val="0"/>
        <w:ind w:left="426" w:hanging="426"/>
        <w:jc w:val="both"/>
        <w:rPr>
          <w:rFonts w:ascii="Gill Sans MT" w:hAnsi="Gill Sans MT" w:cs="Times New RomanPS BoldMT"/>
          <w:b/>
          <w:bCs/>
          <w:color w:val="000000"/>
        </w:rPr>
      </w:pPr>
      <w:r w:rsidRPr="0038762E">
        <w:rPr>
          <w:rFonts w:ascii="Gill Sans MT" w:hAnsi="Gill Sans MT" w:cs="Times New RomanPS BoldMT"/>
          <w:b/>
          <w:bCs/>
          <w:color w:val="000000"/>
        </w:rPr>
        <w:t>Performance Security (GCC Clause 7)</w:t>
      </w:r>
    </w:p>
    <w:p w14:paraId="6213E60A" w14:textId="77777777" w:rsidR="00E31BD2" w:rsidRPr="00AF44F6" w:rsidRDefault="00E31BD2" w:rsidP="004E6B3B">
      <w:pPr>
        <w:widowControl w:val="0"/>
        <w:autoSpaceDE w:val="0"/>
        <w:autoSpaceDN w:val="0"/>
        <w:adjustRightInd w:val="0"/>
        <w:snapToGrid w:val="0"/>
        <w:spacing w:after="0"/>
        <w:jc w:val="both"/>
        <w:rPr>
          <w:rFonts w:ascii="Gill Sans MT" w:hAnsi="Gill Sans MT"/>
          <w:sz w:val="24"/>
          <w:szCs w:val="24"/>
        </w:rPr>
      </w:pPr>
    </w:p>
    <w:p w14:paraId="306D0A64" w14:textId="65FAF710" w:rsidR="001E1DD5" w:rsidRPr="00AF44F6" w:rsidRDefault="001E1DD5" w:rsidP="0038762E">
      <w:pPr>
        <w:widowControl w:val="0"/>
        <w:autoSpaceDE w:val="0"/>
        <w:autoSpaceDN w:val="0"/>
        <w:adjustRightInd w:val="0"/>
        <w:snapToGrid w:val="0"/>
        <w:spacing w:after="0"/>
        <w:ind w:left="284"/>
        <w:jc w:val="both"/>
        <w:rPr>
          <w:rFonts w:ascii="Gill Sans MT" w:hAnsi="Gill Sans MT" w:cs="Times New RomanPS ItalicMT"/>
          <w:i/>
          <w:iCs/>
          <w:color w:val="000000"/>
          <w:sz w:val="24"/>
          <w:szCs w:val="24"/>
        </w:rPr>
      </w:pPr>
      <w:r w:rsidRPr="00AF44F6">
        <w:rPr>
          <w:rFonts w:ascii="Gill Sans MT" w:hAnsi="Gill Sans MT" w:cs="Times New RomanPSMT"/>
          <w:color w:val="000000"/>
          <w:sz w:val="24"/>
          <w:szCs w:val="24"/>
        </w:rPr>
        <w:t>GCC 7.1—The amount of performance security, as a percentage of the Contract Price, shall be:</w:t>
      </w:r>
      <w:r w:rsidRPr="00AF44F6">
        <w:rPr>
          <w:rFonts w:ascii="Gill Sans MT" w:hAnsi="Gill Sans MT" w:cs="Times New RomanPSMT"/>
          <w:i/>
          <w:iCs/>
          <w:color w:val="000000"/>
          <w:sz w:val="24"/>
          <w:szCs w:val="24"/>
        </w:rPr>
        <w:t xml:space="preserve"> </w:t>
      </w:r>
      <w:r w:rsidR="00BA2102" w:rsidRPr="00AF44F6">
        <w:rPr>
          <w:rFonts w:ascii="Gill Sans MT" w:hAnsi="Gill Sans MT" w:cs="Times New RomanPSMT"/>
          <w:b/>
          <w:bCs/>
          <w:color w:val="000000"/>
          <w:sz w:val="24"/>
          <w:szCs w:val="24"/>
        </w:rPr>
        <w:t>Ten (10) percent</w:t>
      </w:r>
      <w:r w:rsidR="00BA2102" w:rsidRPr="00AF44F6">
        <w:rPr>
          <w:rFonts w:ascii="Gill Sans MT" w:hAnsi="Gill Sans MT" w:cs="Times New RomanPS ItalicMT"/>
          <w:i/>
          <w:iCs/>
          <w:color w:val="000000"/>
          <w:sz w:val="24"/>
          <w:szCs w:val="24"/>
        </w:rPr>
        <w:t xml:space="preserve"> of the</w:t>
      </w:r>
      <w:r w:rsidR="009A30EA">
        <w:rPr>
          <w:rFonts w:ascii="Gill Sans MT" w:hAnsi="Gill Sans MT" w:cs="Times New RomanPS ItalicMT"/>
          <w:i/>
          <w:iCs/>
          <w:color w:val="000000"/>
          <w:sz w:val="24"/>
          <w:szCs w:val="24"/>
        </w:rPr>
        <w:t xml:space="preserve"> total</w:t>
      </w:r>
      <w:r w:rsidR="00BA2102" w:rsidRPr="00AF44F6">
        <w:rPr>
          <w:rFonts w:ascii="Gill Sans MT" w:hAnsi="Gill Sans MT" w:cs="Times New RomanPS ItalicMT"/>
          <w:i/>
          <w:iCs/>
          <w:color w:val="000000"/>
          <w:sz w:val="24"/>
          <w:szCs w:val="24"/>
        </w:rPr>
        <w:t xml:space="preserve"> Contract Price</w:t>
      </w:r>
    </w:p>
    <w:p w14:paraId="6234625C" w14:textId="77777777" w:rsidR="001E1DD5" w:rsidRPr="00AF44F6" w:rsidRDefault="001E1DD5" w:rsidP="00AF44F6">
      <w:pPr>
        <w:widowControl w:val="0"/>
        <w:autoSpaceDE w:val="0"/>
        <w:autoSpaceDN w:val="0"/>
        <w:adjustRightInd w:val="0"/>
        <w:snapToGrid w:val="0"/>
        <w:spacing w:after="0" w:line="240" w:lineRule="auto"/>
        <w:jc w:val="both"/>
        <w:rPr>
          <w:rFonts w:ascii="Gill Sans MT" w:hAnsi="Gill Sans MT"/>
          <w:sz w:val="24"/>
          <w:szCs w:val="24"/>
        </w:rPr>
      </w:pPr>
    </w:p>
    <w:p w14:paraId="0EAE60EE" w14:textId="4AFBC056" w:rsidR="001E1DD5" w:rsidRPr="0038762E" w:rsidRDefault="001E1DD5" w:rsidP="0038762E">
      <w:pPr>
        <w:pStyle w:val="ListParagraph"/>
        <w:widowControl w:val="0"/>
        <w:numPr>
          <w:ilvl w:val="3"/>
          <w:numId w:val="5"/>
        </w:numPr>
        <w:autoSpaceDE w:val="0"/>
        <w:autoSpaceDN w:val="0"/>
        <w:adjustRightInd w:val="0"/>
        <w:snapToGrid w:val="0"/>
        <w:ind w:left="426" w:hanging="426"/>
        <w:jc w:val="both"/>
        <w:rPr>
          <w:rFonts w:ascii="Gill Sans MT" w:hAnsi="Gill Sans MT"/>
          <w:b/>
          <w:bCs/>
        </w:rPr>
      </w:pPr>
      <w:r w:rsidRPr="0038762E">
        <w:rPr>
          <w:rFonts w:ascii="Gill Sans MT" w:hAnsi="Gill Sans MT" w:cs="Times New RomanPS BoldMT"/>
          <w:b/>
          <w:bCs/>
          <w:color w:val="000000"/>
        </w:rPr>
        <w:t>Inspections and Tests (GCC Clause 8)</w:t>
      </w:r>
    </w:p>
    <w:p w14:paraId="52C94774" w14:textId="77777777" w:rsidR="006F488F" w:rsidRPr="00AF44F6" w:rsidRDefault="006F488F" w:rsidP="00AF44F6">
      <w:pPr>
        <w:widowControl w:val="0"/>
        <w:autoSpaceDE w:val="0"/>
        <w:autoSpaceDN w:val="0"/>
        <w:adjustRightInd w:val="0"/>
        <w:snapToGrid w:val="0"/>
        <w:spacing w:after="0" w:line="240" w:lineRule="auto"/>
        <w:ind w:left="720" w:hanging="720"/>
        <w:jc w:val="both"/>
        <w:rPr>
          <w:rFonts w:ascii="Gill Sans MT" w:hAnsi="Gill Sans MT"/>
          <w:sz w:val="24"/>
          <w:szCs w:val="24"/>
        </w:rPr>
      </w:pPr>
    </w:p>
    <w:p w14:paraId="41DCEC72" w14:textId="7AD48946" w:rsidR="00057BA5" w:rsidRDefault="00D24D9C" w:rsidP="0038762E">
      <w:pPr>
        <w:widowControl w:val="0"/>
        <w:autoSpaceDE w:val="0"/>
        <w:autoSpaceDN w:val="0"/>
        <w:adjustRightInd w:val="0"/>
        <w:snapToGrid w:val="0"/>
        <w:spacing w:after="0" w:line="240" w:lineRule="auto"/>
        <w:ind w:left="284"/>
        <w:jc w:val="both"/>
        <w:rPr>
          <w:rFonts w:ascii="Gill Sans MT" w:hAnsi="Gill Sans MT" w:cs="Times New RomanPSMT"/>
          <w:color w:val="000000"/>
          <w:sz w:val="24"/>
          <w:szCs w:val="24"/>
        </w:rPr>
      </w:pPr>
      <w:r w:rsidRPr="004338E1">
        <w:rPr>
          <w:rFonts w:ascii="Gill Sans MT" w:hAnsi="Gill Sans MT" w:cs="Times New RomanPSMT"/>
          <w:b/>
          <w:bCs/>
          <w:color w:val="000000"/>
          <w:sz w:val="24"/>
          <w:szCs w:val="24"/>
        </w:rPr>
        <w:t>GCC 8.</w:t>
      </w:r>
      <w:r w:rsidR="009A30EA">
        <w:rPr>
          <w:rFonts w:ascii="Gill Sans MT" w:hAnsi="Gill Sans MT" w:cs="Times New RomanPSMT"/>
          <w:b/>
          <w:bCs/>
          <w:color w:val="000000"/>
          <w:sz w:val="24"/>
          <w:szCs w:val="24"/>
        </w:rPr>
        <w:t>1</w:t>
      </w:r>
      <w:r w:rsidRPr="004338E1">
        <w:rPr>
          <w:rFonts w:ascii="Gill Sans MT" w:hAnsi="Gill Sans MT" w:cs="Times New RomanPSMT"/>
          <w:b/>
          <w:bCs/>
          <w:color w:val="000000"/>
          <w:sz w:val="24"/>
          <w:szCs w:val="24"/>
        </w:rPr>
        <w:t>—Inspection and tests</w:t>
      </w:r>
      <w:r w:rsidRPr="00AF44F6">
        <w:rPr>
          <w:rFonts w:ascii="Gill Sans MT" w:hAnsi="Gill Sans MT" w:cs="Times New RomanPSMT"/>
          <w:color w:val="000000"/>
          <w:sz w:val="24"/>
          <w:szCs w:val="24"/>
        </w:rPr>
        <w:t xml:space="preserve"> </w:t>
      </w:r>
      <w:r w:rsidR="00BA2102" w:rsidRPr="00AF44F6">
        <w:rPr>
          <w:rFonts w:ascii="Gill Sans MT" w:hAnsi="Gill Sans MT" w:cs="Times New RomanPSMT"/>
          <w:color w:val="000000"/>
          <w:sz w:val="24"/>
          <w:szCs w:val="24"/>
        </w:rPr>
        <w:t>in accordance</w:t>
      </w:r>
      <w:r w:rsidRPr="00AF44F6">
        <w:rPr>
          <w:rFonts w:ascii="Gill Sans MT" w:hAnsi="Gill Sans MT" w:cs="Times New RomanPSMT"/>
          <w:color w:val="000000"/>
          <w:sz w:val="24"/>
          <w:szCs w:val="24"/>
        </w:rPr>
        <w:t xml:space="preserve"> </w:t>
      </w:r>
      <w:r w:rsidR="00BA2102" w:rsidRPr="00AF44F6">
        <w:rPr>
          <w:rFonts w:ascii="Gill Sans MT" w:hAnsi="Gill Sans MT" w:cs="Times New RomanPSMT"/>
          <w:color w:val="000000"/>
          <w:sz w:val="24"/>
          <w:szCs w:val="24"/>
        </w:rPr>
        <w:t xml:space="preserve">with the clauses of contract with Procuring </w:t>
      </w:r>
      <w:r w:rsidR="00870C01">
        <w:rPr>
          <w:rFonts w:ascii="Gill Sans MT" w:hAnsi="Gill Sans MT" w:cs="Times New RomanPSMT"/>
          <w:color w:val="000000"/>
          <w:sz w:val="24"/>
          <w:szCs w:val="24"/>
        </w:rPr>
        <w:t>Entity</w:t>
      </w:r>
      <w:r w:rsidR="00C100CC">
        <w:rPr>
          <w:rFonts w:ascii="Gill Sans MT" w:hAnsi="Gill Sans MT" w:cs="Times New RomanPSMT"/>
          <w:color w:val="000000"/>
          <w:sz w:val="24"/>
          <w:szCs w:val="24"/>
        </w:rPr>
        <w:t>. It is mandatory for each equipment delivered to perform IQ, OQ, PQ prior to Inspection</w:t>
      </w:r>
      <w:r w:rsidR="00555A24" w:rsidRPr="00AF44F6">
        <w:rPr>
          <w:rFonts w:ascii="Gill Sans MT" w:hAnsi="Gill Sans MT" w:cs="Times New RomanPSMT"/>
          <w:color w:val="000000"/>
          <w:sz w:val="24"/>
          <w:szCs w:val="24"/>
        </w:rPr>
        <w:t>:</w:t>
      </w:r>
    </w:p>
    <w:p w14:paraId="6D742809" w14:textId="1011B051" w:rsidR="00057BA5" w:rsidRDefault="00057BA5" w:rsidP="00057BA5">
      <w:pPr>
        <w:widowControl w:val="0"/>
        <w:autoSpaceDE w:val="0"/>
        <w:autoSpaceDN w:val="0"/>
        <w:adjustRightInd w:val="0"/>
        <w:snapToGrid w:val="0"/>
        <w:spacing w:after="0" w:line="240" w:lineRule="auto"/>
        <w:ind w:left="709" w:hanging="11"/>
        <w:jc w:val="both"/>
        <w:rPr>
          <w:rFonts w:ascii="Gill Sans MT" w:hAnsi="Gill Sans MT" w:cs="Times New RomanPSMT"/>
          <w:color w:val="000000"/>
          <w:sz w:val="24"/>
          <w:szCs w:val="24"/>
        </w:rPr>
      </w:pPr>
    </w:p>
    <w:p w14:paraId="3EB8B308" w14:textId="0737CBDB" w:rsidR="002414F1" w:rsidRDefault="00057BA5" w:rsidP="00ED3959">
      <w:pPr>
        <w:pStyle w:val="ListParagraph"/>
        <w:widowControl w:val="0"/>
        <w:numPr>
          <w:ilvl w:val="0"/>
          <w:numId w:val="50"/>
        </w:numPr>
        <w:autoSpaceDE w:val="0"/>
        <w:autoSpaceDN w:val="0"/>
        <w:adjustRightInd w:val="0"/>
        <w:snapToGrid w:val="0"/>
        <w:spacing w:after="240" w:line="276" w:lineRule="auto"/>
        <w:ind w:left="567"/>
        <w:jc w:val="both"/>
        <w:rPr>
          <w:rFonts w:ascii="Gill Sans MT" w:hAnsi="Gill Sans MT" w:cs="Times New RomanPSMT"/>
          <w:color w:val="000000"/>
        </w:rPr>
      </w:pPr>
      <w:r w:rsidRPr="00B24FAA">
        <w:rPr>
          <w:rFonts w:ascii="Gill Sans MT" w:hAnsi="Gill Sans MT" w:cs="Times New RomanPSMT"/>
          <w:color w:val="000000"/>
        </w:rPr>
        <w:t xml:space="preserve">Before the opening of the Financial Bid, immediately after the opening of </w:t>
      </w:r>
      <w:r w:rsidR="002E1892" w:rsidRPr="00B24FAA">
        <w:rPr>
          <w:rFonts w:ascii="Gill Sans MT" w:hAnsi="Gill Sans MT" w:cs="Times New RomanPSMT"/>
          <w:color w:val="000000"/>
        </w:rPr>
        <w:t>technical</w:t>
      </w:r>
      <w:r w:rsidRPr="00B24FAA">
        <w:rPr>
          <w:rFonts w:ascii="Gill Sans MT" w:hAnsi="Gill Sans MT" w:cs="Times New RomanPSMT"/>
          <w:color w:val="000000"/>
        </w:rPr>
        <w:t xml:space="preserve"> bid, </w:t>
      </w:r>
      <w:r w:rsidR="00B24FAA" w:rsidRPr="00B24FAA">
        <w:rPr>
          <w:rFonts w:ascii="Gill Sans MT" w:hAnsi="Gill Sans MT" w:cs="Times New RomanPSMT"/>
          <w:color w:val="000000"/>
        </w:rPr>
        <w:t xml:space="preserve">The Procuring Entity </w:t>
      </w:r>
      <w:r w:rsidR="00C100CC">
        <w:rPr>
          <w:rFonts w:ascii="Gill Sans MT" w:hAnsi="Gill Sans MT" w:cs="Times New RomanPSMT"/>
          <w:color w:val="000000"/>
        </w:rPr>
        <w:t xml:space="preserve">may </w:t>
      </w:r>
      <w:r w:rsidR="00B24FAA" w:rsidRPr="00B24FAA">
        <w:rPr>
          <w:rFonts w:ascii="Gill Sans MT" w:hAnsi="Gill Sans MT" w:cs="Times New RomanPSMT"/>
          <w:color w:val="000000"/>
        </w:rPr>
        <w:t xml:space="preserve">require </w:t>
      </w:r>
      <w:r w:rsidR="00C100CC">
        <w:rPr>
          <w:rFonts w:ascii="Gill Sans MT" w:hAnsi="Gill Sans MT" w:cs="Times New RomanPSMT"/>
          <w:color w:val="000000"/>
        </w:rPr>
        <w:t xml:space="preserve">physical verification of </w:t>
      </w:r>
      <w:r w:rsidR="00B24FAA" w:rsidRPr="00B24FAA">
        <w:rPr>
          <w:rFonts w:ascii="Gill Sans MT" w:hAnsi="Gill Sans MT" w:cs="Times New RomanPSMT"/>
          <w:color w:val="000000"/>
        </w:rPr>
        <w:t xml:space="preserve">offered </w:t>
      </w:r>
      <w:r w:rsidR="009A30EA">
        <w:rPr>
          <w:rFonts w:ascii="Gill Sans MT" w:hAnsi="Gill Sans MT" w:cs="Times New RomanPSMT"/>
          <w:color w:val="000000"/>
        </w:rPr>
        <w:t>equipment</w:t>
      </w:r>
      <w:r w:rsidR="00B24FAA" w:rsidRPr="00B24FAA">
        <w:rPr>
          <w:rFonts w:ascii="Gill Sans MT" w:hAnsi="Gill Sans MT" w:cs="Times New RomanPSMT"/>
          <w:color w:val="000000"/>
        </w:rPr>
        <w:t xml:space="preserve"> and Related services.</w:t>
      </w:r>
      <w:r w:rsidR="00B24FAA">
        <w:rPr>
          <w:rFonts w:ascii="Gill Sans MT" w:hAnsi="Gill Sans MT" w:cs="Times New RomanPSMT"/>
          <w:color w:val="000000"/>
        </w:rPr>
        <w:t xml:space="preserve"> T</w:t>
      </w:r>
      <w:r w:rsidRPr="00B24FAA">
        <w:rPr>
          <w:rFonts w:ascii="Gill Sans MT" w:hAnsi="Gill Sans MT" w:cs="Times New RomanPSMT"/>
          <w:color w:val="000000"/>
        </w:rPr>
        <w:t xml:space="preserve">he bidder shall arrange for demonstration of offered </w:t>
      </w:r>
      <w:r w:rsidR="00C100CC">
        <w:rPr>
          <w:rFonts w:ascii="Gill Sans MT" w:hAnsi="Gill Sans MT" w:cs="Times New RomanPSMT"/>
          <w:color w:val="000000"/>
        </w:rPr>
        <w:t>equipment</w:t>
      </w:r>
      <w:r w:rsidRPr="00B24FAA">
        <w:rPr>
          <w:rFonts w:ascii="Gill Sans MT" w:hAnsi="Gill Sans MT" w:cs="Times New RomanPSMT"/>
          <w:color w:val="000000"/>
        </w:rPr>
        <w:t xml:space="preserve"> within the period specified by the </w:t>
      </w:r>
      <w:bookmarkStart w:id="28" w:name="_Hlk79123234"/>
      <w:r w:rsidRPr="00B24FAA">
        <w:rPr>
          <w:rFonts w:ascii="Gill Sans MT" w:hAnsi="Gill Sans MT" w:cs="Times New RomanPSMT"/>
          <w:color w:val="000000"/>
        </w:rPr>
        <w:t>Procuring Entity</w:t>
      </w:r>
      <w:bookmarkEnd w:id="28"/>
      <w:r w:rsidRPr="00B24FAA">
        <w:rPr>
          <w:rFonts w:ascii="Gill Sans MT" w:hAnsi="Gill Sans MT" w:cs="Times New RomanPSMT"/>
          <w:color w:val="000000"/>
        </w:rPr>
        <w:t xml:space="preserve">. The bidder may be prepared to do so by </w:t>
      </w:r>
      <w:r w:rsidR="00C100CC">
        <w:rPr>
          <w:rFonts w:ascii="Gill Sans MT" w:hAnsi="Gill Sans MT" w:cs="Times New RomanPSMT"/>
          <w:color w:val="000000"/>
        </w:rPr>
        <w:t>arranging a visit to location where the offered equipment is installed and is operational.</w:t>
      </w:r>
    </w:p>
    <w:p w14:paraId="62F61368" w14:textId="604A3624" w:rsidR="00D8489F" w:rsidRPr="00544DAF" w:rsidRDefault="00E238AB" w:rsidP="00ED3959">
      <w:pPr>
        <w:pStyle w:val="ListParagraph"/>
        <w:widowControl w:val="0"/>
        <w:numPr>
          <w:ilvl w:val="0"/>
          <w:numId w:val="50"/>
        </w:numPr>
        <w:autoSpaceDE w:val="0"/>
        <w:autoSpaceDN w:val="0"/>
        <w:adjustRightInd w:val="0"/>
        <w:snapToGrid w:val="0"/>
        <w:spacing w:after="240" w:line="276" w:lineRule="auto"/>
        <w:ind w:left="567"/>
        <w:jc w:val="both"/>
        <w:rPr>
          <w:rFonts w:ascii="Gill Sans MT" w:hAnsi="Gill Sans MT" w:cs="Times New RomanPSMT"/>
          <w:color w:val="000000"/>
        </w:rPr>
      </w:pPr>
      <w:r w:rsidRPr="00544DAF">
        <w:rPr>
          <w:rFonts w:ascii="Gill Sans MT" w:hAnsi="Gill Sans MT" w:cs="Times New RomanPSMT"/>
          <w:color w:val="000000"/>
        </w:rPr>
        <w:t xml:space="preserve">Bidder will also be required to provide such evidence </w:t>
      </w:r>
      <w:r w:rsidR="00D8489F" w:rsidRPr="00544DAF">
        <w:rPr>
          <w:rFonts w:ascii="Gill Sans MT" w:hAnsi="Gill Sans MT" w:cs="Times New RomanPSMT"/>
          <w:color w:val="000000"/>
        </w:rPr>
        <w:t xml:space="preserve">that proves the conformity of technical &amp; performance specification of the </w:t>
      </w:r>
      <w:r w:rsidR="00544DAF">
        <w:rPr>
          <w:rFonts w:ascii="Gill Sans MT" w:hAnsi="Gill Sans MT" w:cs="Times New RomanPSMT"/>
          <w:color w:val="000000"/>
        </w:rPr>
        <w:t xml:space="preserve">offered </w:t>
      </w:r>
      <w:r w:rsidR="00D8489F" w:rsidRPr="00544DAF">
        <w:rPr>
          <w:rFonts w:ascii="Gill Sans MT" w:hAnsi="Gill Sans MT" w:cs="Times New RomanPSMT"/>
          <w:color w:val="000000"/>
        </w:rPr>
        <w:t>equipme</w:t>
      </w:r>
      <w:r w:rsidR="00544DAF">
        <w:rPr>
          <w:rFonts w:ascii="Gill Sans MT" w:hAnsi="Gill Sans MT" w:cs="Times New RomanPSMT"/>
          <w:color w:val="000000"/>
        </w:rPr>
        <w:t>nt</w:t>
      </w:r>
      <w:r w:rsidR="00D8489F" w:rsidRPr="00544DAF">
        <w:rPr>
          <w:rFonts w:ascii="Gill Sans MT" w:hAnsi="Gill Sans MT" w:cs="Times New RomanPSMT"/>
          <w:color w:val="000000"/>
        </w:rPr>
        <w:t>.</w:t>
      </w:r>
      <w:r w:rsidR="00490826">
        <w:rPr>
          <w:rFonts w:ascii="Gill Sans MT" w:hAnsi="Gill Sans MT" w:cs="Times New RomanPSMT"/>
          <w:color w:val="000000"/>
        </w:rPr>
        <w:t xml:space="preserve"> </w:t>
      </w:r>
      <w:r w:rsidR="00490826" w:rsidRPr="00D8489F">
        <w:rPr>
          <w:rFonts w:ascii="Gill Sans MT" w:hAnsi="Gill Sans MT" w:cs="Times New RomanPSMT"/>
          <w:color w:val="000000"/>
        </w:rPr>
        <w:t>No claim for Goods/ items tested for quality will be entertained, costs of tests will be incurred by respective bidder.</w:t>
      </w:r>
    </w:p>
    <w:p w14:paraId="0BC92A0D" w14:textId="2856E85D" w:rsidR="00D8489F" w:rsidRPr="00490826" w:rsidRDefault="00490826" w:rsidP="00ED3959">
      <w:pPr>
        <w:pStyle w:val="ListParagraph"/>
        <w:widowControl w:val="0"/>
        <w:numPr>
          <w:ilvl w:val="0"/>
          <w:numId w:val="50"/>
        </w:numPr>
        <w:autoSpaceDE w:val="0"/>
        <w:autoSpaceDN w:val="0"/>
        <w:adjustRightInd w:val="0"/>
        <w:snapToGrid w:val="0"/>
        <w:spacing w:after="240" w:line="276" w:lineRule="auto"/>
        <w:ind w:left="567"/>
        <w:jc w:val="both"/>
        <w:rPr>
          <w:rFonts w:ascii="Gill Sans MT" w:hAnsi="Gill Sans MT" w:cs="Times New RomanPSMT"/>
          <w:color w:val="000000"/>
        </w:rPr>
      </w:pPr>
      <w:r w:rsidRPr="00D8489F">
        <w:rPr>
          <w:rFonts w:ascii="Gill Sans MT" w:hAnsi="Gill Sans MT" w:cs="Times New RomanPSMT"/>
          <w:color w:val="000000"/>
        </w:rPr>
        <w:t xml:space="preserve">The bidder will be disqualified for competition, if Procuring Entity declare that the </w:t>
      </w:r>
      <w:r>
        <w:rPr>
          <w:rFonts w:ascii="Gill Sans MT" w:hAnsi="Gill Sans MT" w:cs="Times New RomanPSMT"/>
          <w:color w:val="000000"/>
        </w:rPr>
        <w:t>bidder’s offered equipment / goods/ items</w:t>
      </w:r>
      <w:r w:rsidRPr="00D8489F">
        <w:rPr>
          <w:rFonts w:ascii="Gill Sans MT" w:hAnsi="Gill Sans MT" w:cs="Times New RomanPSMT"/>
          <w:color w:val="000000"/>
        </w:rPr>
        <w:t xml:space="preserve"> did not meet the mandatory technical </w:t>
      </w:r>
      <w:r>
        <w:rPr>
          <w:rFonts w:ascii="Gill Sans MT" w:hAnsi="Gill Sans MT" w:cs="Times New RomanPSMT"/>
          <w:color w:val="000000"/>
        </w:rPr>
        <w:t xml:space="preserve">&amp; performance </w:t>
      </w:r>
      <w:r w:rsidRPr="00D8489F">
        <w:rPr>
          <w:rFonts w:ascii="Gill Sans MT" w:hAnsi="Gill Sans MT" w:cs="Times New RomanPSMT"/>
          <w:color w:val="000000"/>
        </w:rPr>
        <w:t xml:space="preserve">requirements </w:t>
      </w:r>
      <w:r>
        <w:rPr>
          <w:rFonts w:ascii="Gill Sans MT" w:hAnsi="Gill Sans MT" w:cs="Times New RomanPSMT"/>
          <w:color w:val="000000"/>
        </w:rPr>
        <w:t xml:space="preserve">during </w:t>
      </w:r>
      <w:r w:rsidR="00C100CC">
        <w:rPr>
          <w:rFonts w:ascii="Gill Sans MT" w:hAnsi="Gill Sans MT" w:cs="Times New RomanPSMT"/>
          <w:color w:val="000000"/>
        </w:rPr>
        <w:t>physical verification</w:t>
      </w:r>
      <w:r>
        <w:rPr>
          <w:rFonts w:ascii="Gill Sans MT" w:hAnsi="Gill Sans MT" w:cs="Times New RomanPSMT"/>
          <w:color w:val="000000"/>
        </w:rPr>
        <w:t xml:space="preserve"> or the bidder did not provide evidence to satisfaction of the Technical Committee in case sample is not available.</w:t>
      </w:r>
    </w:p>
    <w:p w14:paraId="092CAFA1" w14:textId="17B52BD0" w:rsidR="006B3D2D" w:rsidRDefault="00490826" w:rsidP="00ED3959">
      <w:pPr>
        <w:pStyle w:val="ListParagraph"/>
        <w:widowControl w:val="0"/>
        <w:numPr>
          <w:ilvl w:val="0"/>
          <w:numId w:val="50"/>
        </w:numPr>
        <w:autoSpaceDE w:val="0"/>
        <w:autoSpaceDN w:val="0"/>
        <w:adjustRightInd w:val="0"/>
        <w:snapToGrid w:val="0"/>
        <w:spacing w:after="240" w:line="276" w:lineRule="auto"/>
        <w:ind w:left="567"/>
        <w:jc w:val="both"/>
        <w:rPr>
          <w:rFonts w:ascii="Gill Sans MT" w:hAnsi="Gill Sans MT" w:cs="Times New RomanPSMT"/>
          <w:color w:val="000000"/>
        </w:rPr>
      </w:pPr>
      <w:r>
        <w:rPr>
          <w:rFonts w:ascii="Gill Sans MT" w:hAnsi="Gill Sans MT" w:cs="Times New RomanPSMT"/>
          <w:color w:val="000000"/>
        </w:rPr>
        <w:t xml:space="preserve">The Procuring Entity </w:t>
      </w:r>
      <w:r w:rsidR="000F34C8">
        <w:rPr>
          <w:rFonts w:ascii="Gill Sans MT" w:hAnsi="Gill Sans MT" w:cs="Times New RomanPSMT"/>
          <w:color w:val="000000"/>
        </w:rPr>
        <w:t>may</w:t>
      </w:r>
      <w:r>
        <w:rPr>
          <w:rFonts w:ascii="Gill Sans MT" w:hAnsi="Gill Sans MT" w:cs="Times New RomanPSMT"/>
          <w:color w:val="000000"/>
        </w:rPr>
        <w:t xml:space="preserve"> also e</w:t>
      </w:r>
      <w:r w:rsidR="00D8489F" w:rsidRPr="00D8489F">
        <w:rPr>
          <w:rFonts w:ascii="Gill Sans MT" w:hAnsi="Gill Sans MT" w:cs="Times New RomanPSMT"/>
          <w:color w:val="000000"/>
        </w:rPr>
        <w:t xml:space="preserve">xamine the original documents related to the fitness of the offered </w:t>
      </w:r>
      <w:r w:rsidR="00D8489F" w:rsidRPr="00D8489F">
        <w:rPr>
          <w:rFonts w:ascii="Gill Sans MT" w:hAnsi="Gill Sans MT" w:cs="Times New RomanPSMT"/>
          <w:color w:val="000000"/>
        </w:rPr>
        <w:lastRenderedPageBreak/>
        <w:t>Goods / items in all respects including but not limited to Bill of Lading / Airway bill(s), Goods Declaration(s), Certificate/ Declaration of Conformity/ Compliances/ Analysis, invoice etc.</w:t>
      </w:r>
    </w:p>
    <w:p w14:paraId="209AB8E0" w14:textId="2D4E0CFB" w:rsidR="00544DAF" w:rsidRPr="006B3D2D" w:rsidRDefault="006B3D2D" w:rsidP="00ED3959">
      <w:pPr>
        <w:pStyle w:val="ListParagraph"/>
        <w:widowControl w:val="0"/>
        <w:numPr>
          <w:ilvl w:val="0"/>
          <w:numId w:val="50"/>
        </w:numPr>
        <w:autoSpaceDE w:val="0"/>
        <w:autoSpaceDN w:val="0"/>
        <w:adjustRightInd w:val="0"/>
        <w:snapToGrid w:val="0"/>
        <w:spacing w:after="240" w:line="276" w:lineRule="auto"/>
        <w:ind w:left="567"/>
        <w:jc w:val="both"/>
        <w:rPr>
          <w:rFonts w:ascii="Gill Sans MT" w:hAnsi="Gill Sans MT" w:cs="Times New RomanPSMT"/>
          <w:color w:val="000000"/>
        </w:rPr>
      </w:pPr>
      <w:r>
        <w:rPr>
          <w:rFonts w:ascii="Gill Sans MT" w:hAnsi="Gill Sans MT" w:cs="Times New RomanPSMT"/>
          <w:color w:val="000000"/>
        </w:rPr>
        <w:t xml:space="preserve">Before acceptance of the Equipment / Goods/ items the </w:t>
      </w:r>
      <w:r w:rsidR="002C62E1" w:rsidRPr="006B3D2D">
        <w:rPr>
          <w:rFonts w:ascii="Gill Sans MT" w:hAnsi="Gill Sans MT" w:cs="Times New RomanPSMT"/>
          <w:color w:val="000000"/>
        </w:rPr>
        <w:t xml:space="preserve">Procuring Entity </w:t>
      </w:r>
      <w:r>
        <w:rPr>
          <w:rFonts w:ascii="Gill Sans MT" w:hAnsi="Gill Sans MT" w:cs="Times New RomanPSMT"/>
          <w:color w:val="000000"/>
        </w:rPr>
        <w:t xml:space="preserve">will </w:t>
      </w:r>
      <w:r w:rsidR="00057BA5" w:rsidRPr="006B3D2D">
        <w:rPr>
          <w:rFonts w:ascii="Gill Sans MT" w:hAnsi="Gill Sans MT" w:cs="Times New RomanPSMT"/>
          <w:color w:val="000000"/>
        </w:rPr>
        <w:t xml:space="preserve">inspect, test and, if necessary, reject the goods after the goods’ </w:t>
      </w:r>
      <w:r>
        <w:rPr>
          <w:rFonts w:ascii="Gill Sans MT" w:hAnsi="Gill Sans MT" w:cs="Times New RomanPSMT"/>
          <w:color w:val="000000"/>
        </w:rPr>
        <w:t xml:space="preserve">have </w:t>
      </w:r>
      <w:r w:rsidR="00057BA5" w:rsidRPr="006B3D2D">
        <w:rPr>
          <w:rFonts w:ascii="Gill Sans MT" w:hAnsi="Gill Sans MT" w:cs="Times New RomanPSMT"/>
          <w:color w:val="000000"/>
        </w:rPr>
        <w:t>arriv</w:t>
      </w:r>
      <w:r>
        <w:rPr>
          <w:rFonts w:ascii="Gill Sans MT" w:hAnsi="Gill Sans MT" w:cs="Times New RomanPSMT"/>
          <w:color w:val="000000"/>
        </w:rPr>
        <w:t>ed</w:t>
      </w:r>
      <w:r w:rsidR="00057BA5" w:rsidRPr="006B3D2D">
        <w:rPr>
          <w:rFonts w:ascii="Gill Sans MT" w:hAnsi="Gill Sans MT" w:cs="Times New RomanPSMT"/>
          <w:color w:val="000000"/>
        </w:rPr>
        <w:t xml:space="preserve"> at the final destination shall have no bearing of the fact that the goods have previously been inspected and cleared by </w:t>
      </w:r>
      <w:r w:rsidR="002C62E1" w:rsidRPr="006B3D2D">
        <w:rPr>
          <w:rFonts w:ascii="Gill Sans MT" w:hAnsi="Gill Sans MT" w:cs="Times New RomanPSMT"/>
          <w:color w:val="000000"/>
        </w:rPr>
        <w:t xml:space="preserve">Procuring Entity </w:t>
      </w:r>
      <w:r w:rsidR="00057BA5" w:rsidRPr="006B3D2D">
        <w:rPr>
          <w:rFonts w:ascii="Gill Sans MT" w:hAnsi="Gill Sans MT" w:cs="Times New RomanPSMT"/>
          <w:color w:val="000000"/>
        </w:rPr>
        <w:t xml:space="preserve">during </w:t>
      </w:r>
      <w:r w:rsidR="007629AA" w:rsidRPr="006B3D2D">
        <w:rPr>
          <w:rFonts w:ascii="Gill Sans MT" w:hAnsi="Gill Sans MT" w:cs="Times New RomanPSMT"/>
          <w:color w:val="000000"/>
        </w:rPr>
        <w:t xml:space="preserve">sample </w:t>
      </w:r>
      <w:r w:rsidR="000D6047" w:rsidRPr="006B3D2D">
        <w:rPr>
          <w:rFonts w:ascii="Gill Sans MT" w:hAnsi="Gill Sans MT" w:cs="Times New RomanPSMT"/>
          <w:color w:val="000000"/>
        </w:rPr>
        <w:t>evaluation</w:t>
      </w:r>
      <w:r w:rsidR="00057BA5" w:rsidRPr="006B3D2D">
        <w:rPr>
          <w:rFonts w:ascii="Gill Sans MT" w:hAnsi="Gill Sans MT" w:cs="Times New RomanPSMT"/>
          <w:color w:val="000000"/>
        </w:rPr>
        <w:t xml:space="preserve"> as mentioned above.</w:t>
      </w:r>
    </w:p>
    <w:p w14:paraId="038EE66E" w14:textId="39C6A4C4" w:rsidR="00E34236" w:rsidRPr="00830B56" w:rsidRDefault="00244DBB" w:rsidP="00ED3959">
      <w:pPr>
        <w:pStyle w:val="ListParagraph"/>
        <w:widowControl w:val="0"/>
        <w:numPr>
          <w:ilvl w:val="0"/>
          <w:numId w:val="50"/>
        </w:numPr>
        <w:autoSpaceDE w:val="0"/>
        <w:autoSpaceDN w:val="0"/>
        <w:adjustRightInd w:val="0"/>
        <w:snapToGrid w:val="0"/>
        <w:spacing w:after="240" w:line="276" w:lineRule="auto"/>
        <w:ind w:left="567"/>
        <w:jc w:val="both"/>
        <w:rPr>
          <w:rFonts w:ascii="Gill Sans MT" w:hAnsi="Gill Sans MT" w:cs="Times New RomanPSMT"/>
          <w:color w:val="000000"/>
        </w:rPr>
      </w:pPr>
      <w:r w:rsidRPr="00244DBB">
        <w:rPr>
          <w:rFonts w:ascii="Gill Sans MT" w:hAnsi="Gill Sans MT" w:cs="Times New RomanPSMT"/>
          <w:color w:val="000000"/>
        </w:rPr>
        <w:t>Inspection and tests</w:t>
      </w:r>
      <w:r>
        <w:rPr>
          <w:rFonts w:ascii="Gill Sans MT" w:hAnsi="Gill Sans MT" w:cs="Times New RomanPSMT"/>
          <w:color w:val="000000"/>
        </w:rPr>
        <w:t xml:space="preserve"> include but is not limited to:</w:t>
      </w:r>
    </w:p>
    <w:p w14:paraId="2E564780" w14:textId="77777777" w:rsidR="00443C4F" w:rsidRDefault="00E34236" w:rsidP="00ED3959">
      <w:pPr>
        <w:widowControl w:val="0"/>
        <w:numPr>
          <w:ilvl w:val="0"/>
          <w:numId w:val="23"/>
        </w:numPr>
        <w:autoSpaceDE w:val="0"/>
        <w:autoSpaceDN w:val="0"/>
        <w:adjustRightInd w:val="0"/>
        <w:snapToGrid w:val="0"/>
        <w:ind w:left="1134" w:hanging="436"/>
        <w:jc w:val="both"/>
        <w:rPr>
          <w:rFonts w:ascii="Gill Sans MT" w:hAnsi="Gill Sans MT" w:cs="Times New RomanPSMT"/>
          <w:color w:val="000000"/>
          <w:sz w:val="24"/>
          <w:szCs w:val="24"/>
        </w:rPr>
      </w:pPr>
      <w:r w:rsidRPr="00E34236">
        <w:rPr>
          <w:rFonts w:ascii="Gill Sans MT" w:hAnsi="Gill Sans MT" w:cs="Times New RomanPSMT"/>
          <w:color w:val="000000"/>
          <w:sz w:val="24"/>
          <w:szCs w:val="24"/>
        </w:rPr>
        <w:t>E</w:t>
      </w:r>
      <w:r w:rsidR="00BA2102" w:rsidRPr="00E34236">
        <w:rPr>
          <w:rFonts w:ascii="Gill Sans MT" w:hAnsi="Gill Sans MT" w:cs="Times New RomanPSMT"/>
          <w:color w:val="000000"/>
          <w:sz w:val="24"/>
          <w:szCs w:val="24"/>
        </w:rPr>
        <w:t>xamine the original documents related to the fitness of the material of</w:t>
      </w:r>
      <w:r w:rsidR="00FA259B" w:rsidRPr="00E34236">
        <w:rPr>
          <w:rFonts w:ascii="Gill Sans MT" w:hAnsi="Gill Sans MT" w:cs="Times New RomanPSMT"/>
          <w:color w:val="000000"/>
          <w:sz w:val="24"/>
          <w:szCs w:val="24"/>
        </w:rPr>
        <w:t xml:space="preserve"> </w:t>
      </w:r>
      <w:r w:rsidR="00BA2102" w:rsidRPr="00E34236">
        <w:rPr>
          <w:rFonts w:ascii="Gill Sans MT" w:hAnsi="Gill Sans MT" w:cs="Times New RomanPSMT"/>
          <w:color w:val="000000"/>
          <w:sz w:val="24"/>
          <w:szCs w:val="24"/>
        </w:rPr>
        <w:t xml:space="preserve">immediate container/s for storage and / or dispensing of the quoted </w:t>
      </w:r>
      <w:r w:rsidR="00FA259B" w:rsidRPr="00E34236">
        <w:rPr>
          <w:rFonts w:ascii="Gill Sans MT" w:hAnsi="Gill Sans MT" w:cs="Times New RomanPSMT"/>
          <w:color w:val="000000"/>
          <w:sz w:val="24"/>
          <w:szCs w:val="24"/>
        </w:rPr>
        <w:t xml:space="preserve">Goods/ </w:t>
      </w:r>
      <w:r w:rsidR="00BA2102" w:rsidRPr="00E34236">
        <w:rPr>
          <w:rFonts w:ascii="Gill Sans MT" w:hAnsi="Gill Sans MT" w:cs="Times New RomanPSMT"/>
          <w:color w:val="000000"/>
          <w:sz w:val="24"/>
          <w:szCs w:val="24"/>
        </w:rPr>
        <w:t>item/s, e.g., Certificate of Analysis, invoice, etc. of the material/s</w:t>
      </w:r>
      <w:r w:rsidR="00FA259B" w:rsidRPr="00E34236">
        <w:rPr>
          <w:rFonts w:ascii="Gill Sans MT" w:hAnsi="Gill Sans MT" w:cs="Times New RomanPSMT"/>
          <w:color w:val="000000"/>
          <w:sz w:val="24"/>
          <w:szCs w:val="24"/>
        </w:rPr>
        <w:t xml:space="preserve"> </w:t>
      </w:r>
      <w:r w:rsidR="00BA2102" w:rsidRPr="00E34236">
        <w:rPr>
          <w:rFonts w:ascii="Gill Sans MT" w:hAnsi="Gill Sans MT" w:cs="Times New RomanPSMT"/>
          <w:color w:val="000000"/>
          <w:sz w:val="24"/>
          <w:szCs w:val="24"/>
        </w:rPr>
        <w:t>used in manufacturing</w:t>
      </w:r>
      <w:r w:rsidR="00FA259B" w:rsidRPr="00E34236">
        <w:rPr>
          <w:rFonts w:ascii="Gill Sans MT" w:hAnsi="Gill Sans MT" w:cs="Times New RomanPSMT"/>
          <w:color w:val="000000"/>
          <w:sz w:val="24"/>
          <w:szCs w:val="24"/>
        </w:rPr>
        <w:t>.</w:t>
      </w:r>
    </w:p>
    <w:p w14:paraId="796338AF" w14:textId="62CB9CD4" w:rsidR="00D24D9C" w:rsidRPr="00BC1823" w:rsidRDefault="00FA259B" w:rsidP="00ED3959">
      <w:pPr>
        <w:widowControl w:val="0"/>
        <w:numPr>
          <w:ilvl w:val="0"/>
          <w:numId w:val="23"/>
        </w:numPr>
        <w:autoSpaceDE w:val="0"/>
        <w:autoSpaceDN w:val="0"/>
        <w:adjustRightInd w:val="0"/>
        <w:snapToGrid w:val="0"/>
        <w:ind w:left="1134" w:hanging="436"/>
        <w:jc w:val="both"/>
        <w:rPr>
          <w:rFonts w:ascii="Gill Sans MT" w:hAnsi="Gill Sans MT" w:cs="Times New RomanPSMT"/>
          <w:color w:val="000000"/>
          <w:sz w:val="24"/>
          <w:szCs w:val="24"/>
        </w:rPr>
      </w:pPr>
      <w:r w:rsidRPr="00BC1823">
        <w:rPr>
          <w:rFonts w:ascii="Gill Sans MT" w:hAnsi="Gill Sans MT" w:cs="Times New RomanPSMT"/>
          <w:color w:val="000000"/>
          <w:sz w:val="24"/>
          <w:szCs w:val="24"/>
        </w:rPr>
        <w:t>Goods/ items</w:t>
      </w:r>
      <w:r w:rsidR="00BA2102" w:rsidRPr="00BC1823">
        <w:rPr>
          <w:rFonts w:ascii="Gill Sans MT" w:hAnsi="Gill Sans MT" w:cs="Times New RomanPSMT"/>
          <w:color w:val="000000"/>
          <w:sz w:val="24"/>
          <w:szCs w:val="24"/>
        </w:rPr>
        <w:t xml:space="preserve"> </w:t>
      </w:r>
      <w:r w:rsidR="00443C4F" w:rsidRPr="00BC1823">
        <w:rPr>
          <w:rFonts w:ascii="Gill Sans MT" w:hAnsi="Gill Sans MT" w:cs="Times New RomanPSMT"/>
          <w:color w:val="000000"/>
          <w:sz w:val="24"/>
          <w:szCs w:val="24"/>
        </w:rPr>
        <w:t>will</w:t>
      </w:r>
      <w:r w:rsidR="00BA2102" w:rsidRPr="00BC1823">
        <w:rPr>
          <w:rFonts w:ascii="Gill Sans MT" w:hAnsi="Gill Sans MT" w:cs="Times New RomanPSMT"/>
          <w:color w:val="000000"/>
          <w:sz w:val="24"/>
          <w:szCs w:val="24"/>
        </w:rPr>
        <w:t xml:space="preserve"> be examined and / or</w:t>
      </w:r>
      <w:r w:rsidRPr="00BC1823">
        <w:rPr>
          <w:rFonts w:ascii="Gill Sans MT" w:hAnsi="Gill Sans MT" w:cs="Times New RomanPSMT"/>
          <w:color w:val="000000"/>
          <w:sz w:val="24"/>
          <w:szCs w:val="24"/>
        </w:rPr>
        <w:t xml:space="preserve"> </w:t>
      </w:r>
      <w:r w:rsidR="00BA2102" w:rsidRPr="00BC1823">
        <w:rPr>
          <w:rFonts w:ascii="Gill Sans MT" w:hAnsi="Gill Sans MT" w:cs="Times New RomanPSMT"/>
          <w:color w:val="000000"/>
          <w:sz w:val="24"/>
          <w:szCs w:val="24"/>
        </w:rPr>
        <w:t>tested by</w:t>
      </w:r>
      <w:r w:rsidR="00D93D26" w:rsidRPr="00BC1823">
        <w:rPr>
          <w:rFonts w:ascii="Gill Sans MT" w:hAnsi="Gill Sans MT" w:cs="Times New RomanPSMT"/>
          <w:color w:val="000000"/>
          <w:sz w:val="24"/>
          <w:szCs w:val="24"/>
        </w:rPr>
        <w:t xml:space="preserve"> Procuring Entity</w:t>
      </w:r>
      <w:r w:rsidR="00BA2102" w:rsidRPr="00BC1823">
        <w:rPr>
          <w:rFonts w:ascii="Gill Sans MT" w:hAnsi="Gill Sans MT" w:cs="Times New RomanPSMT"/>
          <w:color w:val="000000"/>
          <w:sz w:val="24"/>
          <w:szCs w:val="24"/>
        </w:rPr>
        <w:t xml:space="preserve"> in a manner as deemed relevant and appropriate (including</w:t>
      </w:r>
      <w:r w:rsidRPr="00BC1823">
        <w:rPr>
          <w:rFonts w:ascii="Gill Sans MT" w:hAnsi="Gill Sans MT" w:cs="Times New RomanPSMT"/>
          <w:color w:val="000000"/>
          <w:sz w:val="24"/>
          <w:szCs w:val="24"/>
        </w:rPr>
        <w:t xml:space="preserve"> </w:t>
      </w:r>
      <w:r w:rsidR="00BA2102" w:rsidRPr="00BC1823">
        <w:rPr>
          <w:rFonts w:ascii="Gill Sans MT" w:hAnsi="Gill Sans MT" w:cs="Times New RomanPSMT"/>
          <w:color w:val="000000"/>
          <w:sz w:val="24"/>
          <w:szCs w:val="24"/>
        </w:rPr>
        <w:t xml:space="preserve">testing at </w:t>
      </w:r>
      <w:r w:rsidR="00EF626D" w:rsidRPr="00BC1823">
        <w:rPr>
          <w:rFonts w:ascii="Gill Sans MT" w:hAnsi="Gill Sans MT" w:cs="Times New RomanPSMT"/>
          <w:color w:val="000000"/>
          <w:sz w:val="24"/>
          <w:szCs w:val="24"/>
        </w:rPr>
        <w:t>specialized bodies</w:t>
      </w:r>
      <w:r w:rsidR="00BA2102" w:rsidRPr="00BC1823">
        <w:rPr>
          <w:rFonts w:ascii="Gill Sans MT" w:hAnsi="Gill Sans MT" w:cs="Times New RomanPSMT"/>
          <w:color w:val="000000"/>
          <w:sz w:val="24"/>
          <w:szCs w:val="24"/>
        </w:rPr>
        <w:t>)</w:t>
      </w:r>
      <w:r w:rsidRPr="00BC1823">
        <w:rPr>
          <w:rFonts w:ascii="Gill Sans MT" w:hAnsi="Gill Sans MT" w:cs="Times New RomanPSMT"/>
          <w:color w:val="000000"/>
          <w:sz w:val="24"/>
          <w:szCs w:val="24"/>
        </w:rPr>
        <w:t>. No claim for Goods/ items tested for quality will be entertained, costs of tests will be incurred by respective bidder.</w:t>
      </w:r>
    </w:p>
    <w:p w14:paraId="6E82833D" w14:textId="317E41CC" w:rsidR="00BC71CD" w:rsidRPr="00830B56" w:rsidRDefault="00BC71CD" w:rsidP="00830B56">
      <w:pPr>
        <w:pStyle w:val="ListParagraph"/>
        <w:widowControl w:val="0"/>
        <w:numPr>
          <w:ilvl w:val="3"/>
          <w:numId w:val="5"/>
        </w:numPr>
        <w:autoSpaceDE w:val="0"/>
        <w:autoSpaceDN w:val="0"/>
        <w:adjustRightInd w:val="0"/>
        <w:snapToGrid w:val="0"/>
        <w:ind w:left="426" w:hanging="426"/>
        <w:jc w:val="both"/>
        <w:rPr>
          <w:rFonts w:ascii="Gill Sans MT" w:hAnsi="Gill Sans MT"/>
          <w:b/>
          <w:bCs/>
        </w:rPr>
      </w:pPr>
      <w:r w:rsidRPr="00830B56">
        <w:rPr>
          <w:rFonts w:ascii="Gill Sans MT" w:hAnsi="Gill Sans MT" w:cs="Times New RomanPS BoldMT"/>
          <w:b/>
          <w:bCs/>
          <w:color w:val="000000"/>
        </w:rPr>
        <w:t>Packing (GCC Clause 9)</w:t>
      </w:r>
    </w:p>
    <w:p w14:paraId="1FF1AA22" w14:textId="77777777" w:rsidR="00BC71CD" w:rsidRPr="00AF44F6" w:rsidRDefault="00BC71CD" w:rsidP="00AF44F6">
      <w:pPr>
        <w:widowControl w:val="0"/>
        <w:autoSpaceDE w:val="0"/>
        <w:autoSpaceDN w:val="0"/>
        <w:adjustRightInd w:val="0"/>
        <w:snapToGrid w:val="0"/>
        <w:spacing w:after="0" w:line="240" w:lineRule="auto"/>
        <w:ind w:left="720" w:hanging="720"/>
        <w:jc w:val="both"/>
        <w:rPr>
          <w:rFonts w:ascii="Gill Sans MT" w:hAnsi="Gill Sans MT"/>
          <w:sz w:val="24"/>
          <w:szCs w:val="24"/>
        </w:rPr>
      </w:pPr>
      <w:r w:rsidRPr="00AF44F6">
        <w:rPr>
          <w:rFonts w:ascii="Gill Sans MT" w:hAnsi="Gill Sans MT"/>
          <w:sz w:val="24"/>
          <w:szCs w:val="24"/>
        </w:rPr>
        <w:tab/>
      </w:r>
    </w:p>
    <w:p w14:paraId="15188E48" w14:textId="109FA791" w:rsidR="00BC71CD" w:rsidRDefault="00656DB2" w:rsidP="005E0EA6">
      <w:pPr>
        <w:widowControl w:val="0"/>
        <w:autoSpaceDE w:val="0"/>
        <w:autoSpaceDN w:val="0"/>
        <w:adjustRightInd w:val="0"/>
        <w:snapToGrid w:val="0"/>
        <w:spacing w:after="0"/>
        <w:ind w:left="426"/>
        <w:jc w:val="both"/>
        <w:rPr>
          <w:rFonts w:ascii="Gill Sans MT" w:hAnsi="Gill Sans MT"/>
          <w:color w:val="000000"/>
          <w:sz w:val="24"/>
          <w:szCs w:val="24"/>
        </w:rPr>
      </w:pPr>
      <w:r w:rsidRPr="005E0EA6">
        <w:rPr>
          <w:rFonts w:ascii="Gill Sans MT" w:hAnsi="Gill Sans MT"/>
          <w:color w:val="000000"/>
          <w:sz w:val="24"/>
          <w:szCs w:val="24"/>
        </w:rPr>
        <w:t>The goods, including all packaging and packing thereof, conform to the specifications of the Contract, including any applicable standards provided for in the Contract or, if no applicable standards are provided, the most recent authoritative standards issued by the relevant institution in the goods’ country of origin. The goods are securely contained, packaged and marked in accordance with normal commercial standards of export packing for goods of this type and in a manner so as to protect the goods while in storage or in transit to their ultimate destination.</w:t>
      </w:r>
    </w:p>
    <w:p w14:paraId="57EC1089" w14:textId="481ABF6B" w:rsidR="00BC1823" w:rsidRDefault="00BC1823" w:rsidP="005E0EA6">
      <w:pPr>
        <w:widowControl w:val="0"/>
        <w:autoSpaceDE w:val="0"/>
        <w:autoSpaceDN w:val="0"/>
        <w:adjustRightInd w:val="0"/>
        <w:snapToGrid w:val="0"/>
        <w:spacing w:after="0"/>
        <w:ind w:left="426"/>
        <w:jc w:val="both"/>
        <w:rPr>
          <w:rFonts w:ascii="Gill Sans MT" w:hAnsi="Gill Sans MT"/>
          <w:color w:val="000000"/>
          <w:sz w:val="24"/>
          <w:szCs w:val="24"/>
        </w:rPr>
      </w:pPr>
      <w:r w:rsidRPr="00BC1823">
        <w:rPr>
          <w:rFonts w:ascii="Gill Sans MT" w:hAnsi="Gill Sans MT"/>
          <w:color w:val="000000"/>
          <w:sz w:val="24"/>
          <w:szCs w:val="24"/>
        </w:rPr>
        <w:t>Labelling on the on the primary packaging of each</w:t>
      </w:r>
      <w:r>
        <w:rPr>
          <w:rFonts w:ascii="Gill Sans MT" w:hAnsi="Gill Sans MT"/>
          <w:color w:val="000000"/>
          <w:sz w:val="24"/>
          <w:szCs w:val="24"/>
        </w:rPr>
        <w:t xml:space="preserve"> unit of equipment</w:t>
      </w:r>
      <w:r w:rsidRPr="00BC1823">
        <w:rPr>
          <w:rFonts w:ascii="Gill Sans MT" w:hAnsi="Gill Sans MT"/>
          <w:color w:val="000000"/>
          <w:sz w:val="24"/>
          <w:szCs w:val="24"/>
        </w:rPr>
        <w:t xml:space="preserve"> or on the primary packaging of multiple </w:t>
      </w:r>
      <w:r w:rsidR="00316D19">
        <w:rPr>
          <w:rFonts w:ascii="Gill Sans MT" w:hAnsi="Gill Sans MT"/>
          <w:color w:val="000000"/>
          <w:sz w:val="24"/>
          <w:szCs w:val="24"/>
        </w:rPr>
        <w:t>equipment</w:t>
      </w:r>
      <w:r w:rsidRPr="00BC1823">
        <w:rPr>
          <w:rFonts w:ascii="Gill Sans MT" w:hAnsi="Gill Sans MT"/>
          <w:color w:val="000000"/>
          <w:sz w:val="24"/>
          <w:szCs w:val="24"/>
        </w:rPr>
        <w:t xml:space="preserve"> should contain the following where applicable:</w:t>
      </w:r>
    </w:p>
    <w:p w14:paraId="16ADC6A6" w14:textId="77777777" w:rsidR="00316D19" w:rsidRDefault="00BC1823" w:rsidP="00F03197">
      <w:pPr>
        <w:pStyle w:val="ListParagraph"/>
        <w:widowControl w:val="0"/>
        <w:numPr>
          <w:ilvl w:val="0"/>
          <w:numId w:val="85"/>
        </w:numPr>
        <w:autoSpaceDE w:val="0"/>
        <w:autoSpaceDN w:val="0"/>
        <w:adjustRightInd w:val="0"/>
        <w:snapToGrid w:val="0"/>
        <w:spacing w:line="276" w:lineRule="auto"/>
        <w:jc w:val="both"/>
        <w:rPr>
          <w:rFonts w:ascii="Gill Sans MT" w:hAnsi="Gill Sans MT" w:cs="Times New RomanPS Bold ItalicMT"/>
        </w:rPr>
      </w:pPr>
      <w:r w:rsidRPr="00BC1823">
        <w:rPr>
          <w:rFonts w:ascii="Gill Sans MT" w:hAnsi="Gill Sans MT" w:cs="Times New RomanPS Bold ItalicMT"/>
        </w:rPr>
        <w:t xml:space="preserve">For products supplied sterile or for single use disposable devices, the label should clearly state STERILE and/or DISPOSABLE or SINGLE USE (or equivalent harmonized symbols). Additionally, a date of expiry is to be stated with clear indication to expiry year and month before which the device is considered to be safe to use. In order to verify the stated shelf life, the date of manufacture must be included in the label. </w:t>
      </w:r>
    </w:p>
    <w:p w14:paraId="12467BA5" w14:textId="77777777" w:rsidR="00316D19" w:rsidRDefault="00BC1823" w:rsidP="00F03197">
      <w:pPr>
        <w:pStyle w:val="ListParagraph"/>
        <w:widowControl w:val="0"/>
        <w:numPr>
          <w:ilvl w:val="0"/>
          <w:numId w:val="85"/>
        </w:numPr>
        <w:autoSpaceDE w:val="0"/>
        <w:autoSpaceDN w:val="0"/>
        <w:adjustRightInd w:val="0"/>
        <w:snapToGrid w:val="0"/>
        <w:spacing w:line="276" w:lineRule="auto"/>
        <w:jc w:val="both"/>
        <w:rPr>
          <w:rFonts w:ascii="Gill Sans MT" w:hAnsi="Gill Sans MT" w:cs="Times New RomanPS Bold ItalicMT"/>
        </w:rPr>
      </w:pPr>
      <w:r w:rsidRPr="00BC1823">
        <w:rPr>
          <w:rFonts w:ascii="Gill Sans MT" w:hAnsi="Gill Sans MT" w:cs="Times New RomanPS Bold ItalicMT"/>
        </w:rPr>
        <w:t xml:space="preserve">Label should include the used sterilization method where applicable. </w:t>
      </w:r>
    </w:p>
    <w:p w14:paraId="6B397820" w14:textId="77777777" w:rsidR="00316D19" w:rsidRDefault="00BC1823" w:rsidP="00F03197">
      <w:pPr>
        <w:pStyle w:val="ListParagraph"/>
        <w:widowControl w:val="0"/>
        <w:numPr>
          <w:ilvl w:val="0"/>
          <w:numId w:val="85"/>
        </w:numPr>
        <w:autoSpaceDE w:val="0"/>
        <w:autoSpaceDN w:val="0"/>
        <w:adjustRightInd w:val="0"/>
        <w:snapToGrid w:val="0"/>
        <w:spacing w:line="276" w:lineRule="auto"/>
        <w:jc w:val="both"/>
        <w:rPr>
          <w:rFonts w:ascii="Gill Sans MT" w:hAnsi="Gill Sans MT" w:cs="Times New RomanPS Bold ItalicMT"/>
        </w:rPr>
      </w:pPr>
      <w:r w:rsidRPr="00BC1823">
        <w:rPr>
          <w:rFonts w:ascii="Gill Sans MT" w:hAnsi="Gill Sans MT" w:cs="Times New RomanPS Bold ItalicMT"/>
        </w:rPr>
        <w:t xml:space="preserve">Information for particular storage conditions that apply (temperature, pressure, light, humidity, etc., as appropriate must read in the package (or equivalent </w:t>
      </w:r>
      <w:r w:rsidR="00316D19" w:rsidRPr="00BC1823">
        <w:rPr>
          <w:rFonts w:ascii="Gill Sans MT" w:hAnsi="Gill Sans MT" w:cs="Times New RomanPS Bold ItalicMT"/>
        </w:rPr>
        <w:t>harmonized</w:t>
      </w:r>
      <w:r w:rsidRPr="00BC1823">
        <w:rPr>
          <w:rFonts w:ascii="Gill Sans MT" w:hAnsi="Gill Sans MT" w:cs="Times New RomanPS Bold ItalicMT"/>
        </w:rPr>
        <w:t xml:space="preserve"> symbols).</w:t>
      </w:r>
    </w:p>
    <w:p w14:paraId="3D04BD91" w14:textId="3937BC74" w:rsidR="00BC1823" w:rsidRPr="00BC1823" w:rsidRDefault="00BC1823" w:rsidP="00F03197">
      <w:pPr>
        <w:pStyle w:val="ListParagraph"/>
        <w:widowControl w:val="0"/>
        <w:numPr>
          <w:ilvl w:val="0"/>
          <w:numId w:val="85"/>
        </w:numPr>
        <w:autoSpaceDE w:val="0"/>
        <w:autoSpaceDN w:val="0"/>
        <w:adjustRightInd w:val="0"/>
        <w:snapToGrid w:val="0"/>
        <w:spacing w:line="276" w:lineRule="auto"/>
        <w:jc w:val="both"/>
        <w:rPr>
          <w:rFonts w:ascii="Gill Sans MT" w:hAnsi="Gill Sans MT" w:cs="Times New RomanPS Bold ItalicMT"/>
        </w:rPr>
      </w:pPr>
      <w:r w:rsidRPr="00BC1823">
        <w:rPr>
          <w:rFonts w:ascii="Gill Sans MT" w:hAnsi="Gill Sans MT" w:cs="Times New RomanPS Bold ItalicMT"/>
        </w:rPr>
        <w:t xml:space="preserve">Information for handling (e.g. warnings) or instructions for use, if applicable (or equivalent </w:t>
      </w:r>
      <w:r w:rsidR="00316D19" w:rsidRPr="00BC1823">
        <w:rPr>
          <w:rFonts w:ascii="Gill Sans MT" w:hAnsi="Gill Sans MT" w:cs="Times New RomanPS Bold ItalicMT"/>
        </w:rPr>
        <w:t>harmonized</w:t>
      </w:r>
      <w:r w:rsidRPr="00BC1823">
        <w:rPr>
          <w:rFonts w:ascii="Gill Sans MT" w:hAnsi="Gill Sans MT" w:cs="Times New RomanPS Bold ItalicMT"/>
        </w:rPr>
        <w:t xml:space="preserve"> symbols).</w:t>
      </w:r>
    </w:p>
    <w:p w14:paraId="6A170EE9" w14:textId="77777777" w:rsidR="003D6089" w:rsidRPr="003D6089" w:rsidRDefault="003D6089" w:rsidP="00AF44F6">
      <w:pPr>
        <w:widowControl w:val="0"/>
        <w:autoSpaceDE w:val="0"/>
        <w:autoSpaceDN w:val="0"/>
        <w:adjustRightInd w:val="0"/>
        <w:snapToGrid w:val="0"/>
        <w:spacing w:after="0" w:line="240" w:lineRule="auto"/>
        <w:ind w:left="720" w:hanging="720"/>
        <w:jc w:val="both"/>
        <w:rPr>
          <w:rFonts w:ascii="Gill Sans MT" w:hAnsi="Gill Sans MT"/>
          <w:color w:val="FF0000"/>
          <w:sz w:val="24"/>
          <w:szCs w:val="24"/>
        </w:rPr>
      </w:pPr>
    </w:p>
    <w:p w14:paraId="11A3E7AD" w14:textId="77777777" w:rsidR="00B413CD" w:rsidRPr="00B413CD" w:rsidRDefault="00C44696" w:rsidP="008F530D">
      <w:pPr>
        <w:widowControl w:val="0"/>
        <w:numPr>
          <w:ilvl w:val="0"/>
          <w:numId w:val="20"/>
        </w:numPr>
        <w:tabs>
          <w:tab w:val="clear" w:pos="720"/>
        </w:tabs>
        <w:autoSpaceDE w:val="0"/>
        <w:autoSpaceDN w:val="0"/>
        <w:adjustRightInd w:val="0"/>
        <w:snapToGrid w:val="0"/>
        <w:spacing w:after="0" w:line="240" w:lineRule="auto"/>
        <w:ind w:left="426" w:hanging="426"/>
        <w:jc w:val="both"/>
        <w:rPr>
          <w:rFonts w:ascii="Gill Sans MT" w:hAnsi="Gill Sans MT" w:cs="Times New RomanPS Bold ItalicMT"/>
          <w:color w:val="000000"/>
          <w:sz w:val="24"/>
          <w:szCs w:val="24"/>
        </w:rPr>
      </w:pPr>
      <w:r w:rsidRPr="00AF44F6">
        <w:rPr>
          <w:rFonts w:ascii="Gill Sans MT" w:hAnsi="Gill Sans MT" w:cs="Times New RomanPS BoldMT"/>
          <w:b/>
          <w:bCs/>
          <w:color w:val="000000"/>
          <w:sz w:val="24"/>
          <w:szCs w:val="24"/>
        </w:rPr>
        <w:t>Delivery and Documents (GCC Clause 10)</w:t>
      </w:r>
      <w:r w:rsidR="00B413CD">
        <w:rPr>
          <w:rFonts w:ascii="Gill Sans MT" w:hAnsi="Gill Sans MT" w:cs="Times New RomanPS BoldMT"/>
          <w:b/>
          <w:bCs/>
          <w:color w:val="000000"/>
          <w:sz w:val="24"/>
          <w:szCs w:val="24"/>
        </w:rPr>
        <w:t>:</w:t>
      </w:r>
    </w:p>
    <w:p w14:paraId="43378EA8" w14:textId="12DBF432" w:rsidR="002E0339" w:rsidRPr="00CD293A" w:rsidRDefault="00B413CD" w:rsidP="00235A47">
      <w:pPr>
        <w:widowControl w:val="0"/>
        <w:autoSpaceDE w:val="0"/>
        <w:autoSpaceDN w:val="0"/>
        <w:adjustRightInd w:val="0"/>
        <w:snapToGrid w:val="0"/>
        <w:jc w:val="both"/>
        <w:rPr>
          <w:rFonts w:ascii="Gill Sans MT" w:hAnsi="Gill Sans MT" w:cs="Times New RomanPS Bold ItalicMT"/>
          <w:color w:val="000000"/>
          <w:sz w:val="24"/>
          <w:szCs w:val="24"/>
        </w:rPr>
      </w:pPr>
      <w:r w:rsidRPr="00B413CD">
        <w:rPr>
          <w:rFonts w:ascii="Gill Sans MT" w:hAnsi="Gill Sans MT" w:cs="Times New RomanPS Bold ItalicMT"/>
          <w:color w:val="000000"/>
          <w:sz w:val="24"/>
          <w:szCs w:val="24"/>
        </w:rPr>
        <w:t xml:space="preserve">The Supplier shall provide the following documents: </w:t>
      </w:r>
      <w:r w:rsidR="00A965DA">
        <w:rPr>
          <w:rFonts w:ascii="Gill Sans MT" w:hAnsi="Gill Sans MT" w:cs="Times New RomanPS Bold ItalicMT"/>
          <w:color w:val="000000"/>
          <w:sz w:val="24"/>
          <w:szCs w:val="24"/>
        </w:rPr>
        <w:t xml:space="preserve"> </w:t>
      </w:r>
      <w:r w:rsidR="00E94E89" w:rsidRPr="00A965DA">
        <w:rPr>
          <w:rFonts w:ascii="Gill Sans MT" w:hAnsi="Gill Sans MT" w:cs="Times New RomanPSMT"/>
          <w:color w:val="000000"/>
          <w:sz w:val="24"/>
          <w:szCs w:val="24"/>
        </w:rPr>
        <w:t xml:space="preserve">GCC 10.3—Upon shipment, the Supplier shall notify the Procuring </w:t>
      </w:r>
      <w:r w:rsidR="00870C01" w:rsidRPr="00A965DA">
        <w:rPr>
          <w:rFonts w:ascii="Gill Sans MT" w:hAnsi="Gill Sans MT" w:cs="Times New RomanPSMT"/>
          <w:color w:val="000000"/>
          <w:sz w:val="24"/>
          <w:szCs w:val="24"/>
        </w:rPr>
        <w:t>Entity</w:t>
      </w:r>
      <w:r w:rsidR="00E94E89" w:rsidRPr="00A965DA">
        <w:rPr>
          <w:rFonts w:ascii="Gill Sans MT" w:hAnsi="Gill Sans MT" w:cs="Times New RomanPSMT"/>
          <w:color w:val="000000"/>
          <w:sz w:val="24"/>
          <w:szCs w:val="24"/>
        </w:rPr>
        <w:t xml:space="preserve"> the full</w:t>
      </w:r>
      <w:r w:rsidR="00C71353" w:rsidRPr="00A965DA">
        <w:rPr>
          <w:rFonts w:ascii="Gill Sans MT" w:hAnsi="Gill Sans MT" w:cs="Times New RomanPSMT"/>
          <w:color w:val="000000"/>
          <w:sz w:val="24"/>
          <w:szCs w:val="24"/>
        </w:rPr>
        <w:t xml:space="preserve"> </w:t>
      </w:r>
      <w:r w:rsidR="00E94E89" w:rsidRPr="00A965DA">
        <w:rPr>
          <w:rFonts w:ascii="Gill Sans MT" w:hAnsi="Gill Sans MT" w:cs="Times New RomanPSMT"/>
          <w:color w:val="000000"/>
          <w:sz w:val="24"/>
          <w:szCs w:val="24"/>
        </w:rPr>
        <w:t>details of the shipment, including Contract number, description of Goods, quantity and</w:t>
      </w:r>
      <w:r w:rsidR="00C71353" w:rsidRPr="00A965DA">
        <w:rPr>
          <w:rFonts w:ascii="Gill Sans MT" w:hAnsi="Gill Sans MT" w:cs="Times New RomanPSMT"/>
          <w:color w:val="000000"/>
          <w:sz w:val="24"/>
          <w:szCs w:val="24"/>
        </w:rPr>
        <w:t xml:space="preserve"> </w:t>
      </w:r>
      <w:r w:rsidR="00E94E89" w:rsidRPr="00A965DA">
        <w:rPr>
          <w:rFonts w:ascii="Gill Sans MT" w:hAnsi="Gill Sans MT" w:cs="Times New RomanPSMT"/>
          <w:color w:val="000000"/>
          <w:sz w:val="24"/>
          <w:szCs w:val="24"/>
        </w:rPr>
        <w:t>usual transport document. The Supplier shall mail the following documents to the</w:t>
      </w:r>
      <w:r w:rsidR="00C71353" w:rsidRPr="00A965DA">
        <w:rPr>
          <w:rFonts w:ascii="Gill Sans MT" w:hAnsi="Gill Sans MT" w:cs="Times New RomanPSMT"/>
          <w:color w:val="000000"/>
          <w:sz w:val="24"/>
          <w:szCs w:val="24"/>
        </w:rPr>
        <w:t xml:space="preserve"> </w:t>
      </w:r>
      <w:r w:rsidR="00E94E89" w:rsidRPr="00A965DA">
        <w:rPr>
          <w:rFonts w:ascii="Gill Sans MT" w:hAnsi="Gill Sans MT" w:cs="Times New RomanPSMT"/>
          <w:color w:val="000000"/>
          <w:sz w:val="24"/>
          <w:szCs w:val="24"/>
        </w:rPr>
        <w:t xml:space="preserve">Procuring </w:t>
      </w:r>
      <w:r w:rsidR="00870C01" w:rsidRPr="00A965DA">
        <w:rPr>
          <w:rFonts w:ascii="Gill Sans MT" w:hAnsi="Gill Sans MT" w:cs="Times New RomanPSMT"/>
          <w:color w:val="000000"/>
          <w:sz w:val="24"/>
          <w:szCs w:val="24"/>
        </w:rPr>
        <w:t>Entity</w:t>
      </w:r>
      <w:r w:rsidR="00E94E89" w:rsidRPr="00A965DA">
        <w:rPr>
          <w:rFonts w:ascii="Gill Sans MT" w:hAnsi="Gill Sans MT" w:cs="Times New RomanPSMT"/>
          <w:color w:val="000000"/>
          <w:sz w:val="24"/>
          <w:szCs w:val="24"/>
        </w:rPr>
        <w:t>:</w:t>
      </w:r>
    </w:p>
    <w:p w14:paraId="1213B132" w14:textId="68312B8A" w:rsidR="002E0339" w:rsidRDefault="002E0339" w:rsidP="00ED3959">
      <w:pPr>
        <w:pStyle w:val="ListParagraph"/>
        <w:widowControl w:val="0"/>
        <w:numPr>
          <w:ilvl w:val="0"/>
          <w:numId w:val="46"/>
        </w:numPr>
        <w:autoSpaceDE w:val="0"/>
        <w:autoSpaceDN w:val="0"/>
        <w:adjustRightInd w:val="0"/>
        <w:snapToGrid w:val="0"/>
        <w:spacing w:after="200" w:line="276" w:lineRule="auto"/>
        <w:ind w:left="567" w:hanging="491"/>
        <w:jc w:val="both"/>
        <w:rPr>
          <w:rFonts w:ascii="Gill Sans MT" w:hAnsi="Gill Sans MT" w:cs="Times New RomanPSMT"/>
          <w:color w:val="000000"/>
        </w:rPr>
      </w:pPr>
      <w:r w:rsidRPr="002E0339">
        <w:rPr>
          <w:rFonts w:ascii="Gill Sans MT" w:hAnsi="Gill Sans MT" w:cs="Times New RomanPSMT"/>
          <w:color w:val="000000"/>
        </w:rPr>
        <w:t>C</w:t>
      </w:r>
      <w:r w:rsidR="00E94E89" w:rsidRPr="002E0339">
        <w:rPr>
          <w:rFonts w:ascii="Gill Sans MT" w:hAnsi="Gill Sans MT" w:cs="Times New RomanPSMT"/>
          <w:color w:val="000000"/>
        </w:rPr>
        <w:t xml:space="preserve">opies of the Supplier’s invoice showing </w:t>
      </w:r>
      <w:r w:rsidR="00EF626D" w:rsidRPr="002E0339">
        <w:rPr>
          <w:rFonts w:ascii="Gill Sans MT" w:hAnsi="Gill Sans MT" w:cs="Times New RomanPSMT"/>
          <w:color w:val="000000"/>
        </w:rPr>
        <w:t>goods’</w:t>
      </w:r>
      <w:r w:rsidR="00E94E89" w:rsidRPr="002E0339">
        <w:rPr>
          <w:rFonts w:ascii="Gill Sans MT" w:hAnsi="Gill Sans MT" w:cs="Times New RomanPSMT"/>
          <w:color w:val="000000"/>
        </w:rPr>
        <w:t xml:space="preserve"> description, quantity, unit price,</w:t>
      </w:r>
      <w:r w:rsidR="00F01767" w:rsidRPr="002E0339">
        <w:rPr>
          <w:rFonts w:ascii="Gill Sans MT" w:hAnsi="Gill Sans MT" w:cs="Times New RomanPSMT"/>
          <w:color w:val="000000"/>
        </w:rPr>
        <w:t xml:space="preserve"> </w:t>
      </w:r>
      <w:r w:rsidR="00E94E89" w:rsidRPr="002E0339">
        <w:rPr>
          <w:rFonts w:ascii="Gill Sans MT" w:hAnsi="Gill Sans MT" w:cs="Times New RomanPSMT"/>
          <w:color w:val="000000"/>
        </w:rPr>
        <w:t>and total amount;</w:t>
      </w:r>
    </w:p>
    <w:p w14:paraId="7EF1CD67" w14:textId="77777777" w:rsidR="001C6A73" w:rsidRDefault="002E0339"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Pr>
          <w:rFonts w:ascii="Gill Sans MT" w:hAnsi="Gill Sans MT" w:cs="Times New RomanPSMT"/>
          <w:color w:val="000000"/>
        </w:rPr>
        <w:lastRenderedPageBreak/>
        <w:t>O</w:t>
      </w:r>
      <w:r w:rsidR="00E94E89" w:rsidRPr="002E0339">
        <w:rPr>
          <w:rFonts w:ascii="Gill Sans MT" w:hAnsi="Gill Sans MT" w:cs="Times New RomanPSMT"/>
          <w:color w:val="000000"/>
        </w:rPr>
        <w:t>riginal and two copies of the usual transport document (for example, a</w:t>
      </w:r>
      <w:r w:rsidR="00A60082" w:rsidRPr="002E0339">
        <w:rPr>
          <w:rFonts w:ascii="Gill Sans MT" w:hAnsi="Gill Sans MT" w:cs="Times New RomanPSMT"/>
          <w:color w:val="000000"/>
        </w:rPr>
        <w:t xml:space="preserve"> </w:t>
      </w:r>
      <w:r w:rsidR="00E94E89" w:rsidRPr="002E0339">
        <w:rPr>
          <w:rFonts w:ascii="Gill Sans MT" w:hAnsi="Gill Sans MT" w:cs="Times New RomanPSMT"/>
          <w:color w:val="000000"/>
        </w:rPr>
        <w:t>negotiable bill of lading, a non-negotiable sea waybill, an inland waterway</w:t>
      </w:r>
      <w:r w:rsidR="00A60082" w:rsidRPr="002E0339">
        <w:rPr>
          <w:rFonts w:ascii="Gill Sans MT" w:hAnsi="Gill Sans MT" w:cs="Times New RomanPSMT"/>
          <w:color w:val="000000"/>
        </w:rPr>
        <w:t xml:space="preserve"> </w:t>
      </w:r>
      <w:r w:rsidR="00E94E89" w:rsidRPr="002E0339">
        <w:rPr>
          <w:rFonts w:ascii="Gill Sans MT" w:hAnsi="Gill Sans MT" w:cs="Times New RomanPSMT"/>
          <w:color w:val="000000"/>
        </w:rPr>
        <w:t>document, an air waybill, a</w:t>
      </w:r>
      <w:r w:rsidR="005729A0" w:rsidRPr="002E0339">
        <w:rPr>
          <w:rFonts w:ascii="Gill Sans MT" w:hAnsi="Gill Sans MT" w:cs="Times New RomanPSMT"/>
          <w:color w:val="000000"/>
        </w:rPr>
        <w:t xml:space="preserve"> </w:t>
      </w:r>
      <w:r w:rsidR="00E94E89" w:rsidRPr="002E0339">
        <w:rPr>
          <w:rFonts w:ascii="Gill Sans MT" w:hAnsi="Gill Sans MT" w:cs="Times New RomanPSMT"/>
          <w:color w:val="000000"/>
        </w:rPr>
        <w:t>railway consignment note, a road consignment note,</w:t>
      </w:r>
      <w:r w:rsidR="00A60082" w:rsidRPr="002E0339">
        <w:rPr>
          <w:rFonts w:ascii="Gill Sans MT" w:hAnsi="Gill Sans MT" w:cs="Times New RomanPSMT"/>
          <w:color w:val="000000"/>
        </w:rPr>
        <w:t xml:space="preserve"> </w:t>
      </w:r>
      <w:r w:rsidR="00E94E89" w:rsidRPr="002E0339">
        <w:rPr>
          <w:rFonts w:ascii="Gill Sans MT" w:hAnsi="Gill Sans MT" w:cs="Times New RomanPSMT"/>
          <w:color w:val="000000"/>
        </w:rPr>
        <w:t>or a multimodal transport</w:t>
      </w:r>
      <w:r w:rsidR="005729A0" w:rsidRPr="002E0339">
        <w:rPr>
          <w:rFonts w:ascii="Gill Sans MT" w:hAnsi="Gill Sans MT" w:cs="Times New RomanPSMT"/>
          <w:color w:val="000000"/>
        </w:rPr>
        <w:t xml:space="preserve"> </w:t>
      </w:r>
      <w:r w:rsidR="00E94E89" w:rsidRPr="002E0339">
        <w:rPr>
          <w:rFonts w:ascii="Gill Sans MT" w:hAnsi="Gill Sans MT" w:cs="Times New RomanPSMT"/>
          <w:color w:val="000000"/>
        </w:rPr>
        <w:t>document) which the buyer may require to take the</w:t>
      </w:r>
      <w:r w:rsidR="00A60082" w:rsidRPr="002E0339">
        <w:rPr>
          <w:rFonts w:ascii="Gill Sans MT" w:hAnsi="Gill Sans MT" w:cs="Times New RomanPSMT"/>
          <w:color w:val="000000"/>
        </w:rPr>
        <w:t xml:space="preserve"> </w:t>
      </w:r>
      <w:r w:rsidR="00E94E89" w:rsidRPr="002E0339">
        <w:rPr>
          <w:rFonts w:ascii="Gill Sans MT" w:hAnsi="Gill Sans MT" w:cs="Times New RomanPSMT"/>
          <w:color w:val="000000"/>
        </w:rPr>
        <w:t>goods;</w:t>
      </w:r>
    </w:p>
    <w:p w14:paraId="5FB6FFD9" w14:textId="77777777" w:rsidR="001C6A73" w:rsidRPr="001C6A73" w:rsidRDefault="001C6A73"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sidRPr="001C6A73">
        <w:rPr>
          <w:rFonts w:ascii="Gill Sans MT" w:hAnsi="Gill Sans MT" w:cs="Courier New"/>
          <w:bCs/>
        </w:rPr>
        <w:t>The Suppliers, in accordance with the terms specified in the Schedule of Requirements shall make delivery of the goods which is maximum 30 days from the date of announcement of successful bidder signing of this contract. The details of original documents to be furnished by the Supplier are as follows;</w:t>
      </w:r>
    </w:p>
    <w:p w14:paraId="01BF654C" w14:textId="77777777" w:rsidR="001C6A73" w:rsidRPr="001C6A73" w:rsidRDefault="001C6A73"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sidRPr="001C6A73">
        <w:rPr>
          <w:rFonts w:ascii="Gill Sans MT" w:hAnsi="Gill Sans MT" w:cs="Courier New"/>
          <w:bCs/>
        </w:rPr>
        <w:t>Operational Manuals of the Equipment.</w:t>
      </w:r>
    </w:p>
    <w:p w14:paraId="098294C6" w14:textId="77777777" w:rsidR="001C6A73" w:rsidRPr="001C6A73" w:rsidRDefault="001C6A73"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sidRPr="001C6A73">
        <w:rPr>
          <w:rFonts w:ascii="Gill Sans MT" w:hAnsi="Gill Sans MT" w:cs="Courier New"/>
          <w:bCs/>
        </w:rPr>
        <w:t>Service Manuals indicating step by step service / maintenance protocols of each Equipment.</w:t>
      </w:r>
    </w:p>
    <w:p w14:paraId="550642F3" w14:textId="77777777" w:rsidR="001C6A73" w:rsidRPr="001C6A73" w:rsidRDefault="001C6A73"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sidRPr="001C6A73">
        <w:rPr>
          <w:rFonts w:ascii="Gill Sans MT" w:hAnsi="Gill Sans MT" w:cs="Courier New"/>
          <w:bCs/>
        </w:rPr>
        <w:t>Periodic Preventive Maintenance schedules with recommended list of Parts / Kits to be replaced during useful life.</w:t>
      </w:r>
    </w:p>
    <w:p w14:paraId="46FF8CDE" w14:textId="77777777" w:rsidR="001C6A73" w:rsidRPr="001C6A73" w:rsidRDefault="001C6A73"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sidRPr="001C6A73">
        <w:rPr>
          <w:rFonts w:ascii="Gill Sans MT" w:hAnsi="Gill Sans MT" w:cs="Courier New"/>
          <w:bCs/>
        </w:rPr>
        <w:t>A copy of Test / Inspection Procedure Manual of all equipment as duly recommended by the manufacturer. At the time of sample provision or at the time of final delivery the bidder may be required to perform all or any combination of random checks</w:t>
      </w:r>
      <w:r>
        <w:rPr>
          <w:rFonts w:ascii="Gill Sans MT" w:hAnsi="Gill Sans MT" w:cs="Courier New"/>
          <w:bCs/>
        </w:rPr>
        <w:t>.</w:t>
      </w:r>
    </w:p>
    <w:p w14:paraId="56EE3AA7" w14:textId="77777777" w:rsidR="001C6A73" w:rsidRPr="001C6A73" w:rsidRDefault="001C6A73"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sidRPr="001C6A73">
        <w:rPr>
          <w:rFonts w:ascii="Gill Sans MT" w:hAnsi="Gill Sans MT" w:cs="Courier New"/>
          <w:bCs/>
        </w:rPr>
        <w:t>Product model and part numbers, bar code (If available) and Catalogue.</w:t>
      </w:r>
    </w:p>
    <w:p w14:paraId="148D645C" w14:textId="54986BB0" w:rsidR="001B323A" w:rsidRPr="00B850EA" w:rsidRDefault="001C6A73"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Pr>
          <w:rFonts w:ascii="Gill Sans MT" w:hAnsi="Gill Sans MT" w:cs="Courier New"/>
          <w:bCs/>
        </w:rPr>
        <w:t xml:space="preserve">Traceable </w:t>
      </w:r>
      <w:r w:rsidRPr="001C6A73">
        <w:rPr>
          <w:rFonts w:ascii="Gill Sans MT" w:hAnsi="Gill Sans MT" w:cs="Courier New"/>
          <w:bCs/>
        </w:rPr>
        <w:t>Certificate of calibration</w:t>
      </w:r>
      <w:r>
        <w:rPr>
          <w:rFonts w:ascii="Gill Sans MT" w:hAnsi="Gill Sans MT" w:cs="Courier New"/>
          <w:bCs/>
        </w:rPr>
        <w:t xml:space="preserve"> of Equipment / item must be provided</w:t>
      </w:r>
      <w:r w:rsidR="001B323A">
        <w:rPr>
          <w:rFonts w:ascii="Gill Sans MT" w:hAnsi="Gill Sans MT" w:cs="Courier New"/>
          <w:bCs/>
        </w:rPr>
        <w:t>.</w:t>
      </w:r>
    </w:p>
    <w:p w14:paraId="39494455" w14:textId="77777777" w:rsidR="002E0339" w:rsidRDefault="002E0339"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Pr>
          <w:rFonts w:ascii="Gill Sans MT" w:hAnsi="Gill Sans MT" w:cs="Times New RomanPSMT"/>
          <w:color w:val="000000"/>
        </w:rPr>
        <w:t>C</w:t>
      </w:r>
      <w:r w:rsidR="00E94E89" w:rsidRPr="002E0339">
        <w:rPr>
          <w:rFonts w:ascii="Gill Sans MT" w:hAnsi="Gill Sans MT" w:cs="Times New RomanPSMT"/>
          <w:color w:val="000000"/>
        </w:rPr>
        <w:t>opies of the packing list identifying contents of each package;</w:t>
      </w:r>
    </w:p>
    <w:p w14:paraId="5B29EC0A" w14:textId="77777777" w:rsidR="002E0339" w:rsidRDefault="002E0339"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sidRPr="002E0339">
        <w:rPr>
          <w:rFonts w:ascii="Gill Sans MT" w:hAnsi="Gill Sans MT" w:cs="Times New RomanPSMT"/>
          <w:color w:val="000000"/>
        </w:rPr>
        <w:t>I</w:t>
      </w:r>
      <w:r w:rsidR="00E94E89" w:rsidRPr="002E0339">
        <w:rPr>
          <w:rFonts w:ascii="Gill Sans MT" w:hAnsi="Gill Sans MT" w:cs="Times New RomanPSMT"/>
          <w:color w:val="000000"/>
        </w:rPr>
        <w:t>nsurance certificate;</w:t>
      </w:r>
    </w:p>
    <w:p w14:paraId="2C25B25A" w14:textId="77777777" w:rsidR="002E0339" w:rsidRDefault="002E0339"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sidRPr="002E0339">
        <w:rPr>
          <w:rFonts w:ascii="Gill Sans MT" w:hAnsi="Gill Sans MT" w:cs="Times New RomanPSMT"/>
          <w:color w:val="000000"/>
        </w:rPr>
        <w:t>Manufacturers</w:t>
      </w:r>
      <w:r w:rsidR="00E94E89" w:rsidRPr="002E0339">
        <w:rPr>
          <w:rFonts w:ascii="Gill Sans MT" w:hAnsi="Gill Sans MT" w:cs="Times New RomanPSMT"/>
          <w:color w:val="000000"/>
        </w:rPr>
        <w:t xml:space="preserve"> or Supplier’s warranty certificate;</w:t>
      </w:r>
    </w:p>
    <w:p w14:paraId="4BB8282B" w14:textId="77777777" w:rsidR="003727B8" w:rsidRDefault="002E0339"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sidRPr="002E0339">
        <w:rPr>
          <w:rFonts w:ascii="Gill Sans MT" w:hAnsi="Gill Sans MT" w:cs="Times New RomanPSMT"/>
          <w:color w:val="000000"/>
        </w:rPr>
        <w:t>I</w:t>
      </w:r>
      <w:r w:rsidR="00E94E89" w:rsidRPr="002E0339">
        <w:rPr>
          <w:rFonts w:ascii="Gill Sans MT" w:hAnsi="Gill Sans MT" w:cs="Times New RomanPSMT"/>
          <w:color w:val="000000"/>
        </w:rPr>
        <w:t xml:space="preserve">nspection certificate, issued by the nominated inspection </w:t>
      </w:r>
      <w:r w:rsidR="00870C01" w:rsidRPr="002E0339">
        <w:rPr>
          <w:rFonts w:ascii="Gill Sans MT" w:hAnsi="Gill Sans MT" w:cs="Times New RomanPSMT"/>
          <w:color w:val="000000"/>
        </w:rPr>
        <w:t>Entity</w:t>
      </w:r>
      <w:r w:rsidR="00E94E89" w:rsidRPr="002E0339">
        <w:rPr>
          <w:rFonts w:ascii="Gill Sans MT" w:hAnsi="Gill Sans MT" w:cs="Times New RomanPSMT"/>
          <w:color w:val="000000"/>
        </w:rPr>
        <w:t xml:space="preserve">, and </w:t>
      </w:r>
      <w:r w:rsidR="00555A24" w:rsidRPr="002E0339">
        <w:rPr>
          <w:rFonts w:ascii="Gill Sans MT" w:hAnsi="Gill Sans MT" w:cs="Times New RomanPSMT"/>
          <w:color w:val="000000"/>
        </w:rPr>
        <w:t>the Supplier’s</w:t>
      </w:r>
      <w:r w:rsidR="00E94E89" w:rsidRPr="002E0339">
        <w:rPr>
          <w:rFonts w:ascii="Gill Sans MT" w:hAnsi="Gill Sans MT" w:cs="Times New RomanPSMT"/>
          <w:color w:val="000000"/>
        </w:rPr>
        <w:t xml:space="preserve"> factory inspection report; and</w:t>
      </w:r>
    </w:p>
    <w:p w14:paraId="53C5E0CC" w14:textId="2E7253B4" w:rsidR="00E94E89" w:rsidRDefault="003727B8"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sidRPr="003727B8">
        <w:rPr>
          <w:rFonts w:ascii="Gill Sans MT" w:hAnsi="Gill Sans MT" w:cs="Times New RomanPSMT"/>
          <w:color w:val="000000"/>
        </w:rPr>
        <w:t>C</w:t>
      </w:r>
      <w:r w:rsidR="00E94E89" w:rsidRPr="003727B8">
        <w:rPr>
          <w:rFonts w:ascii="Gill Sans MT" w:hAnsi="Gill Sans MT" w:cs="Times New RomanPSMT"/>
          <w:color w:val="000000"/>
        </w:rPr>
        <w:t>ertificate of origin.</w:t>
      </w:r>
    </w:p>
    <w:p w14:paraId="7301FAFA" w14:textId="2E32E0B0" w:rsidR="00BC1823" w:rsidRPr="003727B8" w:rsidRDefault="00BC1823" w:rsidP="00ED3959">
      <w:pPr>
        <w:pStyle w:val="ListParagraph"/>
        <w:widowControl w:val="0"/>
        <w:numPr>
          <w:ilvl w:val="0"/>
          <w:numId w:val="46"/>
        </w:numPr>
        <w:autoSpaceDE w:val="0"/>
        <w:autoSpaceDN w:val="0"/>
        <w:adjustRightInd w:val="0"/>
        <w:snapToGrid w:val="0"/>
        <w:spacing w:after="240" w:line="276" w:lineRule="auto"/>
        <w:ind w:left="567" w:hanging="491"/>
        <w:jc w:val="both"/>
        <w:rPr>
          <w:rFonts w:ascii="Gill Sans MT" w:hAnsi="Gill Sans MT" w:cs="Times New RomanPSMT"/>
          <w:color w:val="000000"/>
        </w:rPr>
      </w:pPr>
      <w:r>
        <w:rPr>
          <w:rFonts w:ascii="Gill Sans MT" w:hAnsi="Gill Sans MT" w:cs="Times New RomanPSMT"/>
          <w:color w:val="000000"/>
        </w:rPr>
        <w:t>Original Calibration Certificate issued by manufacturer or recognized calibration service.</w:t>
      </w:r>
    </w:p>
    <w:p w14:paraId="694DC8E0" w14:textId="77777777" w:rsidR="00555A24" w:rsidRPr="00AF44F6" w:rsidRDefault="00555A24" w:rsidP="00AF44F6">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p w14:paraId="3115C3FE" w14:textId="77777777" w:rsidR="00E77601" w:rsidRPr="00E77601" w:rsidRDefault="00E77601" w:rsidP="00ED3959">
      <w:pPr>
        <w:pStyle w:val="ListParagraph"/>
        <w:widowControl w:val="0"/>
        <w:numPr>
          <w:ilvl w:val="0"/>
          <w:numId w:val="45"/>
        </w:numPr>
        <w:autoSpaceDE w:val="0"/>
        <w:autoSpaceDN w:val="0"/>
        <w:adjustRightInd w:val="0"/>
        <w:snapToGrid w:val="0"/>
        <w:jc w:val="both"/>
        <w:rPr>
          <w:rFonts w:ascii="Gill Sans MT" w:hAnsi="Gill Sans MT" w:cs="Times New RomanPS BoldMT"/>
          <w:b/>
          <w:bCs/>
          <w:vanish/>
          <w:color w:val="000000"/>
        </w:rPr>
      </w:pPr>
    </w:p>
    <w:p w14:paraId="2017ACB7" w14:textId="77777777" w:rsidR="00E77601" w:rsidRPr="00E77601" w:rsidRDefault="00E77601" w:rsidP="00ED3959">
      <w:pPr>
        <w:pStyle w:val="ListParagraph"/>
        <w:widowControl w:val="0"/>
        <w:numPr>
          <w:ilvl w:val="0"/>
          <w:numId w:val="45"/>
        </w:numPr>
        <w:autoSpaceDE w:val="0"/>
        <w:autoSpaceDN w:val="0"/>
        <w:adjustRightInd w:val="0"/>
        <w:snapToGrid w:val="0"/>
        <w:jc w:val="both"/>
        <w:rPr>
          <w:rFonts w:ascii="Gill Sans MT" w:hAnsi="Gill Sans MT" w:cs="Times New RomanPS BoldMT"/>
          <w:b/>
          <w:bCs/>
          <w:vanish/>
          <w:color w:val="000000"/>
        </w:rPr>
      </w:pPr>
    </w:p>
    <w:p w14:paraId="6EBFCE5D" w14:textId="77777777" w:rsidR="00E77601" w:rsidRPr="00E77601" w:rsidRDefault="00E77601" w:rsidP="00ED3959">
      <w:pPr>
        <w:pStyle w:val="ListParagraph"/>
        <w:widowControl w:val="0"/>
        <w:numPr>
          <w:ilvl w:val="0"/>
          <w:numId w:val="45"/>
        </w:numPr>
        <w:autoSpaceDE w:val="0"/>
        <w:autoSpaceDN w:val="0"/>
        <w:adjustRightInd w:val="0"/>
        <w:snapToGrid w:val="0"/>
        <w:jc w:val="both"/>
        <w:rPr>
          <w:rFonts w:ascii="Gill Sans MT" w:hAnsi="Gill Sans MT" w:cs="Times New RomanPS BoldMT"/>
          <w:b/>
          <w:bCs/>
          <w:vanish/>
          <w:color w:val="000000"/>
        </w:rPr>
      </w:pPr>
    </w:p>
    <w:p w14:paraId="30DA3E10" w14:textId="77777777" w:rsidR="00E77601" w:rsidRPr="00E77601" w:rsidRDefault="00E77601" w:rsidP="00ED3959">
      <w:pPr>
        <w:pStyle w:val="ListParagraph"/>
        <w:widowControl w:val="0"/>
        <w:numPr>
          <w:ilvl w:val="0"/>
          <w:numId w:val="45"/>
        </w:numPr>
        <w:autoSpaceDE w:val="0"/>
        <w:autoSpaceDN w:val="0"/>
        <w:adjustRightInd w:val="0"/>
        <w:snapToGrid w:val="0"/>
        <w:jc w:val="both"/>
        <w:rPr>
          <w:rFonts w:ascii="Gill Sans MT" w:hAnsi="Gill Sans MT" w:cs="Times New RomanPS BoldMT"/>
          <w:b/>
          <w:bCs/>
          <w:vanish/>
          <w:color w:val="000000"/>
        </w:rPr>
      </w:pPr>
    </w:p>
    <w:p w14:paraId="6B987DF9" w14:textId="77777777" w:rsidR="00E77601" w:rsidRPr="00E77601" w:rsidRDefault="00E77601" w:rsidP="00ED3959">
      <w:pPr>
        <w:pStyle w:val="ListParagraph"/>
        <w:widowControl w:val="0"/>
        <w:numPr>
          <w:ilvl w:val="0"/>
          <w:numId w:val="45"/>
        </w:numPr>
        <w:autoSpaceDE w:val="0"/>
        <w:autoSpaceDN w:val="0"/>
        <w:adjustRightInd w:val="0"/>
        <w:snapToGrid w:val="0"/>
        <w:jc w:val="both"/>
        <w:rPr>
          <w:rFonts w:ascii="Gill Sans MT" w:hAnsi="Gill Sans MT" w:cs="Times New RomanPS BoldMT"/>
          <w:b/>
          <w:bCs/>
          <w:vanish/>
          <w:color w:val="000000"/>
        </w:rPr>
      </w:pPr>
    </w:p>
    <w:p w14:paraId="44A40D7C" w14:textId="77777777" w:rsidR="00E77601" w:rsidRPr="00E77601" w:rsidRDefault="00E77601" w:rsidP="00ED3959">
      <w:pPr>
        <w:pStyle w:val="ListParagraph"/>
        <w:widowControl w:val="0"/>
        <w:numPr>
          <w:ilvl w:val="0"/>
          <w:numId w:val="45"/>
        </w:numPr>
        <w:autoSpaceDE w:val="0"/>
        <w:autoSpaceDN w:val="0"/>
        <w:adjustRightInd w:val="0"/>
        <w:snapToGrid w:val="0"/>
        <w:jc w:val="both"/>
        <w:rPr>
          <w:rFonts w:ascii="Gill Sans MT" w:hAnsi="Gill Sans MT" w:cs="Times New RomanPS BoldMT"/>
          <w:b/>
          <w:bCs/>
          <w:vanish/>
          <w:color w:val="000000"/>
        </w:rPr>
      </w:pPr>
    </w:p>
    <w:p w14:paraId="57630978" w14:textId="77777777" w:rsidR="00E77601" w:rsidRPr="00E77601" w:rsidRDefault="00E77601" w:rsidP="00ED3959">
      <w:pPr>
        <w:pStyle w:val="ListParagraph"/>
        <w:widowControl w:val="0"/>
        <w:numPr>
          <w:ilvl w:val="0"/>
          <w:numId w:val="45"/>
        </w:numPr>
        <w:autoSpaceDE w:val="0"/>
        <w:autoSpaceDN w:val="0"/>
        <w:adjustRightInd w:val="0"/>
        <w:snapToGrid w:val="0"/>
        <w:jc w:val="both"/>
        <w:rPr>
          <w:rFonts w:ascii="Gill Sans MT" w:hAnsi="Gill Sans MT" w:cs="Times New RomanPS BoldMT"/>
          <w:b/>
          <w:bCs/>
          <w:vanish/>
          <w:color w:val="000000"/>
        </w:rPr>
      </w:pPr>
    </w:p>
    <w:p w14:paraId="68202040" w14:textId="64A63599" w:rsidR="00D73C80" w:rsidRPr="00E77601" w:rsidRDefault="00D73C80" w:rsidP="00ED3959">
      <w:pPr>
        <w:pStyle w:val="ListParagraph"/>
        <w:widowControl w:val="0"/>
        <w:numPr>
          <w:ilvl w:val="0"/>
          <w:numId w:val="45"/>
        </w:numPr>
        <w:tabs>
          <w:tab w:val="clear" w:pos="720"/>
        </w:tabs>
        <w:autoSpaceDE w:val="0"/>
        <w:autoSpaceDN w:val="0"/>
        <w:adjustRightInd w:val="0"/>
        <w:snapToGrid w:val="0"/>
        <w:ind w:left="426" w:hanging="426"/>
        <w:jc w:val="both"/>
        <w:rPr>
          <w:rFonts w:ascii="Gill Sans MT" w:hAnsi="Gill Sans MT"/>
          <w:b/>
          <w:bCs/>
        </w:rPr>
      </w:pPr>
      <w:r w:rsidRPr="00E77601">
        <w:rPr>
          <w:rFonts w:ascii="Gill Sans MT" w:hAnsi="Gill Sans MT" w:cs="Times New RomanPS BoldMT"/>
          <w:b/>
          <w:bCs/>
          <w:color w:val="000000"/>
        </w:rPr>
        <w:t>Insurance (GCC Clause 11)</w:t>
      </w:r>
    </w:p>
    <w:p w14:paraId="33822027" w14:textId="77777777" w:rsidR="00EF54D7" w:rsidRPr="00AF44F6" w:rsidRDefault="00EF54D7" w:rsidP="00B87ED9">
      <w:pPr>
        <w:widowControl w:val="0"/>
        <w:autoSpaceDE w:val="0"/>
        <w:autoSpaceDN w:val="0"/>
        <w:adjustRightInd w:val="0"/>
        <w:snapToGrid w:val="0"/>
        <w:spacing w:after="0"/>
        <w:ind w:left="720" w:hanging="720"/>
        <w:jc w:val="both"/>
        <w:rPr>
          <w:rFonts w:ascii="Gill Sans MT" w:hAnsi="Gill Sans MT"/>
          <w:sz w:val="24"/>
          <w:szCs w:val="24"/>
        </w:rPr>
      </w:pPr>
    </w:p>
    <w:p w14:paraId="22183709" w14:textId="7ABFAD9D" w:rsidR="00555A24" w:rsidRDefault="00D73C80" w:rsidP="0039455E">
      <w:pPr>
        <w:widowControl w:val="0"/>
        <w:autoSpaceDE w:val="0"/>
        <w:autoSpaceDN w:val="0"/>
        <w:adjustRightInd w:val="0"/>
        <w:snapToGrid w:val="0"/>
        <w:spacing w:after="0"/>
        <w:jc w:val="both"/>
        <w:rPr>
          <w:rFonts w:ascii="Gill Sans MT" w:hAnsi="Gill Sans MT" w:cs="Times New RomanPSMT"/>
          <w:color w:val="000000"/>
          <w:sz w:val="24"/>
          <w:szCs w:val="24"/>
        </w:rPr>
      </w:pPr>
      <w:r w:rsidRPr="00AF44F6">
        <w:rPr>
          <w:rFonts w:ascii="Gill Sans MT" w:hAnsi="Gill Sans MT" w:cs="Times New RomanPSMT"/>
          <w:color w:val="000000"/>
          <w:sz w:val="24"/>
          <w:szCs w:val="24"/>
        </w:rPr>
        <w:t>GCC 11.1— The Goods supplied under the Contract shall be delivered duty paid</w:t>
      </w:r>
      <w:r w:rsidR="00EE76F7" w:rsidRPr="00AF44F6">
        <w:rPr>
          <w:rFonts w:ascii="Gill Sans MT" w:hAnsi="Gill Sans MT" w:cs="Times New RomanPSMT"/>
          <w:color w:val="000000"/>
          <w:sz w:val="24"/>
          <w:szCs w:val="24"/>
        </w:rPr>
        <w:t xml:space="preserve"> </w:t>
      </w:r>
      <w:r w:rsidRPr="00AF44F6">
        <w:rPr>
          <w:rFonts w:ascii="Gill Sans MT" w:hAnsi="Gill Sans MT" w:cs="Times New RomanPSMT"/>
          <w:color w:val="000000"/>
          <w:sz w:val="24"/>
          <w:szCs w:val="24"/>
        </w:rPr>
        <w:t>(DDP) under which risk is transferred to the buyer after having been delivered, hence</w:t>
      </w:r>
      <w:r w:rsidR="00EE76F7" w:rsidRPr="00AF44F6">
        <w:rPr>
          <w:rFonts w:ascii="Gill Sans MT" w:hAnsi="Gill Sans MT" w:cs="Times New RomanPSMT"/>
          <w:color w:val="000000"/>
          <w:sz w:val="24"/>
          <w:szCs w:val="24"/>
        </w:rPr>
        <w:t xml:space="preserve"> </w:t>
      </w:r>
      <w:r w:rsidRPr="00AF44F6">
        <w:rPr>
          <w:rFonts w:ascii="Gill Sans MT" w:hAnsi="Gill Sans MT" w:cs="Times New RomanPSMT"/>
          <w:color w:val="000000"/>
          <w:sz w:val="24"/>
          <w:szCs w:val="24"/>
        </w:rPr>
        <w:t xml:space="preserve">insurance coverage is </w:t>
      </w:r>
      <w:r w:rsidR="00555A24" w:rsidRPr="00AF44F6">
        <w:rPr>
          <w:rFonts w:ascii="Gill Sans MT" w:hAnsi="Gill Sans MT" w:cs="Times New RomanPSMT"/>
          <w:color w:val="000000"/>
          <w:sz w:val="24"/>
          <w:szCs w:val="24"/>
        </w:rPr>
        <w:t>sellers'</w:t>
      </w:r>
      <w:r w:rsidRPr="00AF44F6">
        <w:rPr>
          <w:rFonts w:ascii="Gill Sans MT" w:hAnsi="Gill Sans MT" w:cs="Times New RomanPSMT"/>
          <w:color w:val="000000"/>
          <w:sz w:val="24"/>
          <w:szCs w:val="24"/>
        </w:rPr>
        <w:t xml:space="preserve"> responsibility. Since the Insurance is seller’s </w:t>
      </w:r>
      <w:r w:rsidR="00555A24" w:rsidRPr="00AF44F6">
        <w:rPr>
          <w:rFonts w:ascii="Gill Sans MT" w:hAnsi="Gill Sans MT" w:cs="Times New RomanPSMT"/>
          <w:color w:val="000000"/>
          <w:sz w:val="24"/>
          <w:szCs w:val="24"/>
        </w:rPr>
        <w:t>responsibility,</w:t>
      </w:r>
      <w:r w:rsidR="00EE76F7" w:rsidRPr="00AF44F6">
        <w:rPr>
          <w:rFonts w:ascii="Gill Sans MT" w:hAnsi="Gill Sans MT" w:cs="Times New RomanPSMT"/>
          <w:color w:val="000000"/>
          <w:sz w:val="24"/>
          <w:szCs w:val="24"/>
        </w:rPr>
        <w:t xml:space="preserve"> </w:t>
      </w:r>
      <w:r w:rsidRPr="00AF44F6">
        <w:rPr>
          <w:rFonts w:ascii="Gill Sans MT" w:hAnsi="Gill Sans MT" w:cs="Times New RomanPSMT"/>
          <w:color w:val="000000"/>
          <w:sz w:val="24"/>
          <w:szCs w:val="24"/>
        </w:rPr>
        <w:t>they may arrange appropriate coverage.</w:t>
      </w:r>
    </w:p>
    <w:p w14:paraId="26744F28" w14:textId="77777777" w:rsidR="0039455E" w:rsidRPr="00AF44F6" w:rsidRDefault="0039455E" w:rsidP="0039455E">
      <w:pPr>
        <w:widowControl w:val="0"/>
        <w:autoSpaceDE w:val="0"/>
        <w:autoSpaceDN w:val="0"/>
        <w:adjustRightInd w:val="0"/>
        <w:snapToGrid w:val="0"/>
        <w:spacing w:after="0"/>
        <w:jc w:val="both"/>
        <w:rPr>
          <w:rFonts w:ascii="Gill Sans MT" w:hAnsi="Gill Sans MT" w:cs="Times New RomanPSMT"/>
          <w:color w:val="000000"/>
          <w:sz w:val="24"/>
          <w:szCs w:val="24"/>
        </w:rPr>
      </w:pPr>
    </w:p>
    <w:p w14:paraId="2E3E3C79" w14:textId="77777777" w:rsidR="00E73ED0" w:rsidRPr="00E73ED0" w:rsidRDefault="00E73ED0" w:rsidP="0039455E">
      <w:pPr>
        <w:pStyle w:val="ListParagraph"/>
        <w:widowControl w:val="0"/>
        <w:numPr>
          <w:ilvl w:val="0"/>
          <w:numId w:val="21"/>
        </w:numPr>
        <w:tabs>
          <w:tab w:val="clear" w:pos="720"/>
        </w:tabs>
        <w:autoSpaceDE w:val="0"/>
        <w:autoSpaceDN w:val="0"/>
        <w:adjustRightInd w:val="0"/>
        <w:snapToGrid w:val="0"/>
        <w:spacing w:line="276" w:lineRule="auto"/>
        <w:ind w:hanging="720"/>
        <w:jc w:val="both"/>
        <w:rPr>
          <w:rFonts w:ascii="Gill Sans MT" w:hAnsi="Gill Sans MT" w:cs="Times New RomanPS BoldMT"/>
          <w:b/>
          <w:bCs/>
          <w:vanish/>
          <w:color w:val="000000"/>
        </w:rPr>
      </w:pPr>
    </w:p>
    <w:p w14:paraId="160416F5" w14:textId="74CE6D26" w:rsidR="00555A24" w:rsidRPr="00AF44F6" w:rsidRDefault="00D73C80" w:rsidP="0039455E">
      <w:pPr>
        <w:widowControl w:val="0"/>
        <w:numPr>
          <w:ilvl w:val="0"/>
          <w:numId w:val="21"/>
        </w:numPr>
        <w:tabs>
          <w:tab w:val="clear" w:pos="720"/>
        </w:tabs>
        <w:autoSpaceDE w:val="0"/>
        <w:autoSpaceDN w:val="0"/>
        <w:adjustRightInd w:val="0"/>
        <w:snapToGrid w:val="0"/>
        <w:spacing w:after="0"/>
        <w:ind w:left="426" w:hanging="426"/>
        <w:jc w:val="both"/>
        <w:rPr>
          <w:rFonts w:ascii="Gill Sans MT" w:hAnsi="Gill Sans MT" w:cs="Times New RomanPSMT"/>
          <w:color w:val="000000"/>
          <w:sz w:val="24"/>
          <w:szCs w:val="24"/>
        </w:rPr>
      </w:pPr>
      <w:r w:rsidRPr="00AF44F6">
        <w:rPr>
          <w:rFonts w:ascii="Gill Sans MT" w:hAnsi="Gill Sans MT" w:cs="Times New RomanPS BoldMT"/>
          <w:b/>
          <w:bCs/>
          <w:color w:val="000000"/>
          <w:sz w:val="24"/>
          <w:szCs w:val="24"/>
        </w:rPr>
        <w:t>Spare Parts (GCC Clause 14)</w:t>
      </w:r>
    </w:p>
    <w:p w14:paraId="35F181CE" w14:textId="664D8B54" w:rsidR="00555A24" w:rsidRPr="00EF58B2" w:rsidRDefault="005D602B" w:rsidP="0039455E">
      <w:pPr>
        <w:widowControl w:val="0"/>
        <w:autoSpaceDE w:val="0"/>
        <w:autoSpaceDN w:val="0"/>
        <w:adjustRightInd w:val="0"/>
        <w:snapToGrid w:val="0"/>
        <w:jc w:val="both"/>
        <w:rPr>
          <w:rFonts w:ascii="Gill Sans MT" w:hAnsi="Gill Sans MT" w:cs="Times New RomanPS BoldMT"/>
          <w:color w:val="000000"/>
          <w:sz w:val="24"/>
          <w:szCs w:val="24"/>
        </w:rPr>
      </w:pPr>
      <w:r>
        <w:rPr>
          <w:rFonts w:ascii="Gill Sans MT" w:hAnsi="Gill Sans MT" w:cs="Times New RomanPS BoldMT"/>
          <w:color w:val="000000"/>
          <w:sz w:val="24"/>
          <w:szCs w:val="24"/>
        </w:rPr>
        <w:t>A list of</w:t>
      </w:r>
      <w:r w:rsidR="00E87E21" w:rsidRPr="00E87E21">
        <w:rPr>
          <w:rFonts w:ascii="Gill Sans MT" w:hAnsi="Gill Sans MT" w:cs="Times New RomanPS BoldMT"/>
          <w:color w:val="000000"/>
          <w:sz w:val="24"/>
          <w:szCs w:val="24"/>
        </w:rPr>
        <w:t xml:space="preserve"> Spare Parts </w:t>
      </w:r>
      <w:r w:rsidR="00316D19">
        <w:rPr>
          <w:rFonts w:ascii="Gill Sans MT" w:hAnsi="Gill Sans MT" w:cs="Times New RomanPS BoldMT"/>
          <w:color w:val="000000"/>
          <w:sz w:val="24"/>
          <w:szCs w:val="24"/>
        </w:rPr>
        <w:t xml:space="preserve">necessary for the operations, functionality and </w:t>
      </w:r>
      <w:r>
        <w:rPr>
          <w:rFonts w:ascii="Gill Sans MT" w:hAnsi="Gill Sans MT" w:cs="Times New RomanPS BoldMT"/>
          <w:color w:val="000000"/>
          <w:sz w:val="24"/>
          <w:szCs w:val="24"/>
        </w:rPr>
        <w:t xml:space="preserve">that usually require replacement </w:t>
      </w:r>
      <w:r>
        <w:rPr>
          <w:rFonts w:ascii="Gill Sans MT" w:hAnsi="Gill Sans MT" w:cs="Times New RomanPS BoldMT"/>
          <w:color w:val="000000"/>
          <w:sz w:val="24"/>
          <w:szCs w:val="24"/>
        </w:rPr>
        <w:lastRenderedPageBreak/>
        <w:t xml:space="preserve">over the life of proposed equipment / item must be </w:t>
      </w:r>
      <w:r w:rsidR="008F14C3">
        <w:rPr>
          <w:rFonts w:ascii="Gill Sans MT" w:hAnsi="Gill Sans MT" w:cs="Times New RomanPS BoldMT"/>
          <w:color w:val="000000"/>
          <w:sz w:val="24"/>
          <w:szCs w:val="24"/>
        </w:rPr>
        <w:t>separately</w:t>
      </w:r>
      <w:r>
        <w:rPr>
          <w:rFonts w:ascii="Gill Sans MT" w:hAnsi="Gill Sans MT" w:cs="Times New RomanPS BoldMT"/>
          <w:color w:val="000000"/>
          <w:sz w:val="24"/>
          <w:szCs w:val="24"/>
        </w:rPr>
        <w:t xml:space="preserve"> provided</w:t>
      </w:r>
      <w:r w:rsidR="00DA000D">
        <w:rPr>
          <w:rFonts w:ascii="Gill Sans MT" w:hAnsi="Gill Sans MT" w:cs="Times New RomanPS BoldMT"/>
          <w:color w:val="000000"/>
          <w:sz w:val="24"/>
          <w:szCs w:val="24"/>
        </w:rPr>
        <w:t xml:space="preserve">. </w:t>
      </w:r>
      <w:r w:rsidR="00316D19">
        <w:rPr>
          <w:rFonts w:ascii="Gill Sans MT" w:hAnsi="Gill Sans MT" w:cs="Times New RomanPS BoldMT"/>
          <w:color w:val="000000"/>
          <w:sz w:val="24"/>
          <w:szCs w:val="24"/>
        </w:rPr>
        <w:t xml:space="preserve">Replacement period of such parts required after usual use of equipment must also be specified for each spare part. </w:t>
      </w:r>
      <w:r w:rsidR="00DA000D">
        <w:rPr>
          <w:rFonts w:ascii="Gill Sans MT" w:hAnsi="Gill Sans MT" w:cs="Times New RomanPS BoldMT"/>
          <w:color w:val="000000"/>
          <w:sz w:val="24"/>
          <w:szCs w:val="24"/>
        </w:rPr>
        <w:t xml:space="preserve">This requirement does not constitute any obligation </w:t>
      </w:r>
      <w:r w:rsidR="00316D19">
        <w:rPr>
          <w:rFonts w:ascii="Gill Sans MT" w:hAnsi="Gill Sans MT" w:cs="Times New RomanPS BoldMT"/>
          <w:color w:val="000000"/>
          <w:sz w:val="24"/>
          <w:szCs w:val="24"/>
        </w:rPr>
        <w:t>of</w:t>
      </w:r>
      <w:r w:rsidR="00DA000D">
        <w:rPr>
          <w:rFonts w:ascii="Gill Sans MT" w:hAnsi="Gill Sans MT" w:cs="Times New RomanPS BoldMT"/>
          <w:color w:val="000000"/>
          <w:sz w:val="24"/>
          <w:szCs w:val="24"/>
        </w:rPr>
        <w:t xml:space="preserve"> </w:t>
      </w:r>
      <w:r w:rsidR="00316D19">
        <w:rPr>
          <w:rFonts w:ascii="Gill Sans MT" w:hAnsi="Gill Sans MT" w:cs="Times New RomanPS BoldMT"/>
          <w:color w:val="000000"/>
          <w:sz w:val="24"/>
          <w:szCs w:val="24"/>
        </w:rPr>
        <w:t xml:space="preserve">Procuring Entity to </w:t>
      </w:r>
      <w:r w:rsidR="00DA000D">
        <w:rPr>
          <w:rFonts w:ascii="Gill Sans MT" w:hAnsi="Gill Sans MT" w:cs="Times New RomanPS BoldMT"/>
          <w:color w:val="000000"/>
          <w:sz w:val="24"/>
          <w:szCs w:val="24"/>
        </w:rPr>
        <w:t>purchase such spare parts.</w:t>
      </w:r>
      <w:r w:rsidR="00316D19">
        <w:rPr>
          <w:rFonts w:ascii="Gill Sans MT" w:hAnsi="Gill Sans MT" w:cs="Times New RomanPS BoldMT"/>
          <w:color w:val="000000"/>
          <w:sz w:val="24"/>
          <w:szCs w:val="24"/>
        </w:rPr>
        <w:t xml:space="preserve"> In case no information is provided all cost for the replacement of such spare part must be borne by the supplier.</w:t>
      </w:r>
    </w:p>
    <w:p w14:paraId="0D0D9CA6" w14:textId="77777777" w:rsidR="00555A24" w:rsidRPr="00EF58B2" w:rsidRDefault="00555A24" w:rsidP="00EF58B2">
      <w:pPr>
        <w:widowControl w:val="0"/>
        <w:autoSpaceDE w:val="0"/>
        <w:autoSpaceDN w:val="0"/>
        <w:adjustRightInd w:val="0"/>
        <w:snapToGrid w:val="0"/>
        <w:spacing w:after="0" w:line="240" w:lineRule="auto"/>
        <w:ind w:left="720"/>
        <w:jc w:val="both"/>
        <w:rPr>
          <w:rFonts w:ascii="Gill Sans MT" w:hAnsi="Gill Sans MT" w:cs="Times New RomanPSMT"/>
          <w:color w:val="000000"/>
          <w:sz w:val="24"/>
          <w:szCs w:val="24"/>
        </w:rPr>
      </w:pPr>
    </w:p>
    <w:p w14:paraId="39A7428A" w14:textId="6E8B5EFF" w:rsidR="008156E7" w:rsidRDefault="009332F4" w:rsidP="00E55C00">
      <w:pPr>
        <w:widowControl w:val="0"/>
        <w:numPr>
          <w:ilvl w:val="0"/>
          <w:numId w:val="21"/>
        </w:numPr>
        <w:tabs>
          <w:tab w:val="clear" w:pos="720"/>
        </w:tabs>
        <w:autoSpaceDE w:val="0"/>
        <w:autoSpaceDN w:val="0"/>
        <w:adjustRightInd w:val="0"/>
        <w:snapToGrid w:val="0"/>
        <w:spacing w:after="0" w:line="240" w:lineRule="auto"/>
        <w:ind w:left="426" w:hanging="426"/>
        <w:jc w:val="both"/>
        <w:rPr>
          <w:rFonts w:ascii="Gill Sans MT" w:hAnsi="Gill Sans MT" w:cs="Times New RomanPSMT"/>
          <w:color w:val="000000"/>
          <w:sz w:val="24"/>
          <w:szCs w:val="24"/>
        </w:rPr>
      </w:pPr>
      <w:r w:rsidRPr="00EF58B2">
        <w:rPr>
          <w:rFonts w:ascii="Gill Sans MT" w:hAnsi="Gill Sans MT" w:cs="Times New RomanPS BoldMT"/>
          <w:b/>
          <w:bCs/>
          <w:color w:val="000000"/>
          <w:sz w:val="24"/>
          <w:szCs w:val="24"/>
        </w:rPr>
        <w:t>Warranty (GCC Clause 15)</w:t>
      </w:r>
    </w:p>
    <w:tbl>
      <w:tblPr>
        <w:tblStyle w:val="TableGrid"/>
        <w:tblW w:w="100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695"/>
        <w:gridCol w:w="6925"/>
      </w:tblGrid>
      <w:tr w:rsidR="00CA39DD" w:rsidRPr="00235A47" w14:paraId="3EED7D36" w14:textId="77777777" w:rsidTr="00CA39DD">
        <w:trPr>
          <w:jc w:val="center"/>
        </w:trPr>
        <w:tc>
          <w:tcPr>
            <w:tcW w:w="1418" w:type="dxa"/>
            <w:vMerge w:val="restart"/>
            <w:vAlign w:val="center"/>
          </w:tcPr>
          <w:p w14:paraId="20ED1C35" w14:textId="51BA658D" w:rsidR="00CA39DD" w:rsidRPr="00235A47" w:rsidRDefault="00CA39DD" w:rsidP="00CA39DD">
            <w:pPr>
              <w:jc w:val="center"/>
              <w:rPr>
                <w:rFonts w:ascii="Gill Sans MT" w:hAnsi="Gill Sans MT"/>
                <w:b/>
                <w:sz w:val="24"/>
                <w:szCs w:val="24"/>
              </w:rPr>
            </w:pPr>
            <w:r>
              <w:rPr>
                <w:rFonts w:ascii="Gill Sans MT" w:hAnsi="Gill Sans MT"/>
                <w:b/>
                <w:sz w:val="24"/>
                <w:szCs w:val="24"/>
              </w:rPr>
              <w:t>GCC 15.4</w:t>
            </w:r>
          </w:p>
        </w:tc>
        <w:tc>
          <w:tcPr>
            <w:tcW w:w="1695" w:type="dxa"/>
            <w:vMerge w:val="restart"/>
            <w:vAlign w:val="center"/>
          </w:tcPr>
          <w:p w14:paraId="6F599894" w14:textId="754631B0" w:rsidR="00CA39DD" w:rsidRPr="00235A47" w:rsidRDefault="00CA39DD" w:rsidP="00CA39DD">
            <w:pPr>
              <w:jc w:val="center"/>
              <w:rPr>
                <w:rFonts w:ascii="Gill Sans MT" w:hAnsi="Gill Sans MT"/>
                <w:bCs/>
                <w:sz w:val="24"/>
                <w:szCs w:val="24"/>
              </w:rPr>
            </w:pPr>
            <w:r w:rsidRPr="00235A47">
              <w:rPr>
                <w:rFonts w:ascii="Gill Sans MT" w:hAnsi="Gill Sans MT"/>
                <w:b/>
                <w:sz w:val="24"/>
                <w:szCs w:val="24"/>
              </w:rPr>
              <w:t>Execution of Warranty</w:t>
            </w:r>
          </w:p>
        </w:tc>
        <w:tc>
          <w:tcPr>
            <w:tcW w:w="6925" w:type="dxa"/>
          </w:tcPr>
          <w:p w14:paraId="3940912D" w14:textId="77777777" w:rsidR="00CA39DD" w:rsidRDefault="00CA39DD" w:rsidP="007E4C14">
            <w:pPr>
              <w:jc w:val="both"/>
              <w:rPr>
                <w:rFonts w:ascii="Gill Sans MT" w:hAnsi="Gill Sans MT"/>
                <w:bCs/>
                <w:sz w:val="24"/>
                <w:szCs w:val="24"/>
              </w:rPr>
            </w:pPr>
            <w:r w:rsidRPr="00235A47">
              <w:rPr>
                <w:rFonts w:ascii="Gill Sans MT" w:hAnsi="Gill Sans MT"/>
                <w:bCs/>
                <w:sz w:val="24"/>
                <w:szCs w:val="24"/>
              </w:rPr>
              <w:t xml:space="preserve">Maintenance during warranty period will be the responsibility of the </w:t>
            </w:r>
            <w:r>
              <w:rPr>
                <w:rFonts w:ascii="Gill Sans MT" w:hAnsi="Gill Sans MT"/>
                <w:bCs/>
                <w:sz w:val="24"/>
                <w:szCs w:val="24"/>
              </w:rPr>
              <w:t xml:space="preserve">Supplier. </w:t>
            </w:r>
            <w:r w:rsidRPr="00235A47">
              <w:rPr>
                <w:rFonts w:ascii="Gill Sans MT" w:hAnsi="Gill Sans MT"/>
                <w:bCs/>
                <w:sz w:val="24"/>
                <w:szCs w:val="24"/>
              </w:rPr>
              <w:t xml:space="preserve">An annual </w:t>
            </w:r>
            <w:r w:rsidRPr="00235A47">
              <w:rPr>
                <w:rFonts w:ascii="Gill Sans MT" w:hAnsi="Gill Sans MT"/>
                <w:b/>
                <w:sz w:val="24"/>
                <w:szCs w:val="24"/>
              </w:rPr>
              <w:t>optimal uptime of 9</w:t>
            </w:r>
            <w:r>
              <w:rPr>
                <w:rFonts w:ascii="Gill Sans MT" w:hAnsi="Gill Sans MT"/>
                <w:b/>
                <w:sz w:val="24"/>
                <w:szCs w:val="24"/>
              </w:rPr>
              <w:t>0</w:t>
            </w:r>
            <w:r w:rsidRPr="00235A47">
              <w:rPr>
                <w:rFonts w:ascii="Gill Sans MT" w:hAnsi="Gill Sans MT"/>
                <w:b/>
                <w:sz w:val="24"/>
                <w:szCs w:val="24"/>
              </w:rPr>
              <w:t>%</w:t>
            </w:r>
            <w:r w:rsidRPr="00235A47">
              <w:rPr>
                <w:rFonts w:ascii="Gill Sans MT" w:hAnsi="Gill Sans MT"/>
                <w:bCs/>
                <w:sz w:val="24"/>
                <w:szCs w:val="24"/>
              </w:rPr>
              <w:t xml:space="preserve"> is considered as acceptable level of performance during the period of warranty.</w:t>
            </w:r>
          </w:p>
          <w:p w14:paraId="2951B730" w14:textId="3EA82284" w:rsidR="00301E9E" w:rsidRPr="00235A47" w:rsidRDefault="00301E9E" w:rsidP="007E4C14">
            <w:pPr>
              <w:jc w:val="both"/>
              <w:rPr>
                <w:rFonts w:ascii="Gill Sans MT" w:hAnsi="Gill Sans MT"/>
                <w:bCs/>
                <w:sz w:val="24"/>
                <w:szCs w:val="24"/>
              </w:rPr>
            </w:pPr>
            <w:bookmarkStart w:id="29" w:name="_Hlk192864211"/>
            <w:r w:rsidRPr="00301E9E">
              <w:rPr>
                <w:rFonts w:ascii="Gill Sans MT" w:hAnsi="Gill Sans MT"/>
                <w:bCs/>
                <w:sz w:val="24"/>
                <w:szCs w:val="24"/>
              </w:rPr>
              <w:t xml:space="preserve">Warranty </w:t>
            </w:r>
            <w:r>
              <w:rPr>
                <w:rFonts w:ascii="Gill Sans MT" w:hAnsi="Gill Sans MT"/>
                <w:bCs/>
                <w:sz w:val="24"/>
                <w:szCs w:val="24"/>
              </w:rPr>
              <w:t>shall</w:t>
            </w:r>
            <w:r w:rsidRPr="00301E9E">
              <w:rPr>
                <w:rFonts w:ascii="Gill Sans MT" w:hAnsi="Gill Sans MT"/>
                <w:bCs/>
                <w:sz w:val="24"/>
                <w:szCs w:val="24"/>
              </w:rPr>
              <w:t xml:space="preserve"> include calibration and preventive maintenance</w:t>
            </w:r>
            <w:r>
              <w:rPr>
                <w:rFonts w:ascii="Gill Sans MT" w:hAnsi="Gill Sans MT"/>
                <w:bCs/>
                <w:sz w:val="24"/>
                <w:szCs w:val="24"/>
              </w:rPr>
              <w:t xml:space="preserve"> of equipment</w:t>
            </w:r>
            <w:bookmarkEnd w:id="29"/>
            <w:r>
              <w:rPr>
                <w:rFonts w:ascii="Gill Sans MT" w:hAnsi="Gill Sans MT"/>
                <w:bCs/>
                <w:sz w:val="24"/>
                <w:szCs w:val="24"/>
              </w:rPr>
              <w:t>.</w:t>
            </w:r>
          </w:p>
        </w:tc>
      </w:tr>
      <w:tr w:rsidR="00CA39DD" w:rsidRPr="00235A47" w14:paraId="2E7E819E" w14:textId="77777777" w:rsidTr="00CA39DD">
        <w:trPr>
          <w:jc w:val="center"/>
        </w:trPr>
        <w:tc>
          <w:tcPr>
            <w:tcW w:w="1418" w:type="dxa"/>
            <w:vMerge/>
          </w:tcPr>
          <w:p w14:paraId="2EEDD3E6" w14:textId="77777777" w:rsidR="00CA39DD" w:rsidRPr="00235A47" w:rsidRDefault="00CA39DD" w:rsidP="007E4C14">
            <w:pPr>
              <w:rPr>
                <w:rFonts w:ascii="Gill Sans MT" w:hAnsi="Gill Sans MT"/>
                <w:bCs/>
                <w:sz w:val="24"/>
                <w:szCs w:val="24"/>
              </w:rPr>
            </w:pPr>
          </w:p>
        </w:tc>
        <w:tc>
          <w:tcPr>
            <w:tcW w:w="1695" w:type="dxa"/>
            <w:vMerge/>
          </w:tcPr>
          <w:p w14:paraId="20C9C90F" w14:textId="2FA6D95F" w:rsidR="00CA39DD" w:rsidRPr="00235A47" w:rsidRDefault="00CA39DD" w:rsidP="007E4C14">
            <w:pPr>
              <w:rPr>
                <w:rFonts w:ascii="Gill Sans MT" w:hAnsi="Gill Sans MT"/>
                <w:bCs/>
                <w:sz w:val="24"/>
                <w:szCs w:val="24"/>
              </w:rPr>
            </w:pPr>
          </w:p>
        </w:tc>
        <w:tc>
          <w:tcPr>
            <w:tcW w:w="6925" w:type="dxa"/>
          </w:tcPr>
          <w:p w14:paraId="57F35E89" w14:textId="312A173F" w:rsidR="00CA39DD" w:rsidRPr="00235A47" w:rsidRDefault="00CA39DD" w:rsidP="007E4C14">
            <w:pPr>
              <w:jc w:val="both"/>
              <w:rPr>
                <w:rFonts w:ascii="Gill Sans MT" w:hAnsi="Gill Sans MT"/>
                <w:bCs/>
                <w:sz w:val="24"/>
                <w:szCs w:val="24"/>
              </w:rPr>
            </w:pPr>
            <w:r w:rsidRPr="00235A47">
              <w:rPr>
                <w:rFonts w:ascii="Gill Sans MT" w:hAnsi="Gill Sans MT"/>
                <w:bCs/>
                <w:sz w:val="24"/>
                <w:szCs w:val="24"/>
              </w:rPr>
              <w:t xml:space="preserve">The Procuring Entity shall promptly notify the </w:t>
            </w:r>
            <w:r>
              <w:rPr>
                <w:rFonts w:ascii="Gill Sans MT" w:hAnsi="Gill Sans MT"/>
                <w:bCs/>
                <w:sz w:val="24"/>
                <w:szCs w:val="24"/>
              </w:rPr>
              <w:t>supplier</w:t>
            </w:r>
            <w:r w:rsidRPr="00235A47">
              <w:rPr>
                <w:rFonts w:ascii="Gill Sans MT" w:hAnsi="Gill Sans MT"/>
                <w:bCs/>
                <w:sz w:val="24"/>
                <w:szCs w:val="24"/>
              </w:rPr>
              <w:t xml:space="preserve"> in writing </w:t>
            </w:r>
            <w:r>
              <w:rPr>
                <w:rFonts w:ascii="Gill Sans MT" w:hAnsi="Gill Sans MT"/>
                <w:bCs/>
                <w:sz w:val="24"/>
                <w:szCs w:val="24"/>
              </w:rPr>
              <w:t>for</w:t>
            </w:r>
            <w:r w:rsidRPr="00235A47">
              <w:rPr>
                <w:rFonts w:ascii="Gill Sans MT" w:hAnsi="Gill Sans MT"/>
                <w:bCs/>
                <w:sz w:val="24"/>
                <w:szCs w:val="24"/>
              </w:rPr>
              <w:t xml:space="preserve"> any claims arising under this warranty.</w:t>
            </w:r>
            <w:r>
              <w:rPr>
                <w:rFonts w:ascii="Gill Sans MT" w:hAnsi="Gill Sans MT"/>
                <w:bCs/>
                <w:sz w:val="24"/>
                <w:szCs w:val="24"/>
              </w:rPr>
              <w:t xml:space="preserve"> Supplier will be bound to provide replacement of parts warranty instead of repair.</w:t>
            </w:r>
          </w:p>
        </w:tc>
      </w:tr>
      <w:tr w:rsidR="00CA39DD" w:rsidRPr="00235A47" w14:paraId="18101715" w14:textId="77777777" w:rsidTr="00CA39DD">
        <w:trPr>
          <w:jc w:val="center"/>
        </w:trPr>
        <w:tc>
          <w:tcPr>
            <w:tcW w:w="1418" w:type="dxa"/>
            <w:vMerge/>
          </w:tcPr>
          <w:p w14:paraId="60813C39" w14:textId="77777777" w:rsidR="00CA39DD" w:rsidRPr="00235A47" w:rsidRDefault="00CA39DD" w:rsidP="007E4C14">
            <w:pPr>
              <w:rPr>
                <w:rFonts w:ascii="Gill Sans MT" w:hAnsi="Gill Sans MT"/>
                <w:bCs/>
                <w:sz w:val="24"/>
                <w:szCs w:val="24"/>
              </w:rPr>
            </w:pPr>
          </w:p>
        </w:tc>
        <w:tc>
          <w:tcPr>
            <w:tcW w:w="1695" w:type="dxa"/>
            <w:vMerge/>
          </w:tcPr>
          <w:p w14:paraId="58F03318" w14:textId="77777777" w:rsidR="00CA39DD" w:rsidRPr="00235A47" w:rsidRDefault="00CA39DD" w:rsidP="007E4C14">
            <w:pPr>
              <w:rPr>
                <w:rFonts w:ascii="Gill Sans MT" w:hAnsi="Gill Sans MT"/>
                <w:bCs/>
                <w:sz w:val="24"/>
                <w:szCs w:val="24"/>
              </w:rPr>
            </w:pPr>
          </w:p>
        </w:tc>
        <w:tc>
          <w:tcPr>
            <w:tcW w:w="6925" w:type="dxa"/>
          </w:tcPr>
          <w:p w14:paraId="5EAE8113" w14:textId="77777777" w:rsidR="00CA39DD" w:rsidRPr="007E4C14" w:rsidRDefault="00CA39DD" w:rsidP="007E4C14">
            <w:pPr>
              <w:jc w:val="both"/>
              <w:rPr>
                <w:rFonts w:ascii="Gill Sans MT" w:hAnsi="Gill Sans MT"/>
                <w:bCs/>
                <w:sz w:val="24"/>
                <w:szCs w:val="24"/>
              </w:rPr>
            </w:pPr>
            <w:r w:rsidRPr="007E4C14">
              <w:rPr>
                <w:rFonts w:ascii="Gill Sans MT" w:hAnsi="Gill Sans MT"/>
                <w:bCs/>
                <w:sz w:val="24"/>
                <w:szCs w:val="24"/>
              </w:rPr>
              <w:t>The Supplier will provide the recommended preventive maintenance schedule of each of the equipment at the time of delivery.</w:t>
            </w:r>
          </w:p>
          <w:p w14:paraId="11E4F823" w14:textId="679AA77E" w:rsidR="00CA39DD" w:rsidRPr="00235A47" w:rsidRDefault="00CA39DD" w:rsidP="007E4C14">
            <w:pPr>
              <w:jc w:val="both"/>
              <w:rPr>
                <w:rFonts w:ascii="Gill Sans MT" w:hAnsi="Gill Sans MT"/>
                <w:bCs/>
                <w:sz w:val="24"/>
                <w:szCs w:val="24"/>
              </w:rPr>
            </w:pPr>
            <w:r w:rsidRPr="007E4C14">
              <w:rPr>
                <w:rFonts w:ascii="Gill Sans MT" w:hAnsi="Gill Sans MT"/>
                <w:bCs/>
                <w:sz w:val="24"/>
                <w:szCs w:val="24"/>
              </w:rPr>
              <w:t>The Supplier will bound to execute the maintenance according to the manufacturer’s recommended protocol and will replace the components / kits recommended by the manufacturers for installation and Periodic Preventive maintenance</w:t>
            </w:r>
          </w:p>
        </w:tc>
      </w:tr>
      <w:tr w:rsidR="00CA39DD" w:rsidRPr="00235A47" w14:paraId="4D6D7B89" w14:textId="77777777" w:rsidTr="00CA39DD">
        <w:trPr>
          <w:jc w:val="center"/>
        </w:trPr>
        <w:tc>
          <w:tcPr>
            <w:tcW w:w="1418" w:type="dxa"/>
            <w:vMerge/>
          </w:tcPr>
          <w:p w14:paraId="5B7250C2" w14:textId="77777777" w:rsidR="00CA39DD" w:rsidRPr="00235A47" w:rsidRDefault="00CA39DD" w:rsidP="007E4C14">
            <w:pPr>
              <w:rPr>
                <w:rFonts w:ascii="Gill Sans MT" w:hAnsi="Gill Sans MT"/>
                <w:bCs/>
                <w:sz w:val="24"/>
                <w:szCs w:val="24"/>
              </w:rPr>
            </w:pPr>
          </w:p>
        </w:tc>
        <w:tc>
          <w:tcPr>
            <w:tcW w:w="1695" w:type="dxa"/>
            <w:vMerge/>
          </w:tcPr>
          <w:p w14:paraId="463F47B1" w14:textId="74E6F5D8" w:rsidR="00CA39DD" w:rsidRPr="00235A47" w:rsidRDefault="00CA39DD" w:rsidP="007E4C14">
            <w:pPr>
              <w:rPr>
                <w:rFonts w:ascii="Gill Sans MT" w:hAnsi="Gill Sans MT"/>
                <w:bCs/>
                <w:sz w:val="24"/>
                <w:szCs w:val="24"/>
              </w:rPr>
            </w:pPr>
          </w:p>
        </w:tc>
        <w:tc>
          <w:tcPr>
            <w:tcW w:w="6925" w:type="dxa"/>
          </w:tcPr>
          <w:p w14:paraId="2652B16D" w14:textId="36BDAB6E" w:rsidR="00CA39DD" w:rsidRPr="00235A47" w:rsidRDefault="00CA39DD" w:rsidP="007E4C14">
            <w:pPr>
              <w:jc w:val="both"/>
              <w:rPr>
                <w:rFonts w:ascii="Gill Sans MT" w:hAnsi="Gill Sans MT"/>
                <w:bCs/>
                <w:sz w:val="24"/>
                <w:szCs w:val="24"/>
              </w:rPr>
            </w:pPr>
            <w:r w:rsidRPr="00235A47">
              <w:rPr>
                <w:rFonts w:ascii="Gill Sans MT" w:hAnsi="Gill Sans MT"/>
                <w:bCs/>
                <w:sz w:val="24"/>
                <w:szCs w:val="24"/>
              </w:rPr>
              <w:t>Upon receipt of such notice, the Supplier / Manufacturer shall, with all reasonable speed, replace the defective Goods or parts thereof, without costs to the Procuring Entity.</w:t>
            </w:r>
          </w:p>
        </w:tc>
      </w:tr>
      <w:tr w:rsidR="00CA39DD" w:rsidRPr="00235A47" w14:paraId="5A40BD94" w14:textId="77777777" w:rsidTr="00CA39DD">
        <w:trPr>
          <w:jc w:val="center"/>
        </w:trPr>
        <w:tc>
          <w:tcPr>
            <w:tcW w:w="1418" w:type="dxa"/>
            <w:vMerge/>
          </w:tcPr>
          <w:p w14:paraId="17DB56AE" w14:textId="77777777" w:rsidR="00CA39DD" w:rsidRPr="00235A47" w:rsidRDefault="00CA39DD" w:rsidP="007E4C14">
            <w:pPr>
              <w:rPr>
                <w:rFonts w:ascii="Gill Sans MT" w:hAnsi="Gill Sans MT"/>
                <w:bCs/>
                <w:sz w:val="24"/>
                <w:szCs w:val="24"/>
              </w:rPr>
            </w:pPr>
          </w:p>
        </w:tc>
        <w:tc>
          <w:tcPr>
            <w:tcW w:w="1695" w:type="dxa"/>
            <w:vMerge/>
          </w:tcPr>
          <w:p w14:paraId="7C2927E8" w14:textId="4B9114E4" w:rsidR="00CA39DD" w:rsidRPr="00235A47" w:rsidRDefault="00CA39DD" w:rsidP="007E4C14">
            <w:pPr>
              <w:rPr>
                <w:rFonts w:ascii="Gill Sans MT" w:hAnsi="Gill Sans MT"/>
                <w:bCs/>
                <w:sz w:val="24"/>
                <w:szCs w:val="24"/>
              </w:rPr>
            </w:pPr>
          </w:p>
        </w:tc>
        <w:tc>
          <w:tcPr>
            <w:tcW w:w="6925" w:type="dxa"/>
          </w:tcPr>
          <w:p w14:paraId="0B44676F" w14:textId="77777777" w:rsidR="00CA39DD" w:rsidRPr="00235A47" w:rsidRDefault="00CA39DD" w:rsidP="007E4C14">
            <w:pPr>
              <w:jc w:val="both"/>
              <w:rPr>
                <w:rFonts w:ascii="Gill Sans MT" w:hAnsi="Gill Sans MT"/>
                <w:bCs/>
                <w:sz w:val="24"/>
                <w:szCs w:val="24"/>
              </w:rPr>
            </w:pPr>
            <w:r w:rsidRPr="00235A47">
              <w:rPr>
                <w:rFonts w:ascii="Gill Sans MT" w:hAnsi="Gill Sans MT"/>
                <w:bCs/>
                <w:sz w:val="24"/>
                <w:szCs w:val="24"/>
              </w:rPr>
              <w:t>Software and hardware up gradation of the computing system should be carried out as available during warranty period as desired by end user or as recommended by the manufacturer.</w:t>
            </w:r>
          </w:p>
        </w:tc>
      </w:tr>
      <w:tr w:rsidR="00CA39DD" w:rsidRPr="00235A47" w14:paraId="0C3C1B81" w14:textId="77777777" w:rsidTr="00CA39DD">
        <w:trPr>
          <w:jc w:val="center"/>
        </w:trPr>
        <w:tc>
          <w:tcPr>
            <w:tcW w:w="1418" w:type="dxa"/>
            <w:vMerge/>
          </w:tcPr>
          <w:p w14:paraId="11AB33B1" w14:textId="77777777" w:rsidR="00CA39DD" w:rsidRPr="00235A47" w:rsidRDefault="00CA39DD" w:rsidP="007E4C14">
            <w:pPr>
              <w:rPr>
                <w:rFonts w:ascii="Gill Sans MT" w:hAnsi="Gill Sans MT"/>
                <w:bCs/>
                <w:sz w:val="24"/>
                <w:szCs w:val="24"/>
              </w:rPr>
            </w:pPr>
          </w:p>
        </w:tc>
        <w:tc>
          <w:tcPr>
            <w:tcW w:w="1695" w:type="dxa"/>
            <w:vMerge/>
          </w:tcPr>
          <w:p w14:paraId="69C58E06" w14:textId="5499219C" w:rsidR="00CA39DD" w:rsidRPr="00235A47" w:rsidRDefault="00CA39DD" w:rsidP="007E4C14">
            <w:pPr>
              <w:rPr>
                <w:rFonts w:ascii="Gill Sans MT" w:hAnsi="Gill Sans MT"/>
                <w:bCs/>
                <w:sz w:val="24"/>
                <w:szCs w:val="24"/>
              </w:rPr>
            </w:pPr>
          </w:p>
        </w:tc>
        <w:tc>
          <w:tcPr>
            <w:tcW w:w="6925" w:type="dxa"/>
          </w:tcPr>
          <w:p w14:paraId="5539248D" w14:textId="2387EA2A" w:rsidR="00CA39DD" w:rsidRPr="00235A47" w:rsidRDefault="00CA39DD" w:rsidP="007E4C14">
            <w:pPr>
              <w:jc w:val="both"/>
              <w:rPr>
                <w:rFonts w:ascii="Gill Sans MT" w:hAnsi="Gill Sans MT"/>
                <w:bCs/>
                <w:sz w:val="24"/>
                <w:szCs w:val="24"/>
              </w:rPr>
            </w:pPr>
            <w:r>
              <w:rPr>
                <w:rFonts w:ascii="Gill Sans MT" w:hAnsi="Gill Sans MT"/>
                <w:bCs/>
                <w:sz w:val="24"/>
                <w:szCs w:val="24"/>
              </w:rPr>
              <w:t>Supplier</w:t>
            </w:r>
            <w:r w:rsidRPr="00235A47">
              <w:rPr>
                <w:rFonts w:ascii="Gill Sans MT" w:hAnsi="Gill Sans MT"/>
                <w:bCs/>
                <w:sz w:val="24"/>
                <w:szCs w:val="24"/>
              </w:rPr>
              <w:t xml:space="preserve"> and/ or Manufacturer will guarantee the availability of spare parts and accessories for the system for the useful life of the equipment.</w:t>
            </w:r>
          </w:p>
        </w:tc>
      </w:tr>
      <w:tr w:rsidR="00CA39DD" w:rsidRPr="00235A47" w14:paraId="5E1C7863" w14:textId="77777777" w:rsidTr="00CA39DD">
        <w:trPr>
          <w:jc w:val="center"/>
        </w:trPr>
        <w:tc>
          <w:tcPr>
            <w:tcW w:w="1418" w:type="dxa"/>
            <w:vMerge/>
          </w:tcPr>
          <w:p w14:paraId="1EF4C14F" w14:textId="77777777" w:rsidR="00CA39DD" w:rsidRPr="00235A47" w:rsidRDefault="00CA39DD" w:rsidP="007E4C14">
            <w:pPr>
              <w:rPr>
                <w:rFonts w:ascii="Gill Sans MT" w:hAnsi="Gill Sans MT"/>
                <w:bCs/>
                <w:sz w:val="24"/>
                <w:szCs w:val="24"/>
              </w:rPr>
            </w:pPr>
          </w:p>
        </w:tc>
        <w:tc>
          <w:tcPr>
            <w:tcW w:w="1695" w:type="dxa"/>
            <w:vMerge/>
          </w:tcPr>
          <w:p w14:paraId="7F4140A7" w14:textId="6FEAD4DB" w:rsidR="00CA39DD" w:rsidRPr="00235A47" w:rsidRDefault="00CA39DD" w:rsidP="007E4C14">
            <w:pPr>
              <w:rPr>
                <w:rFonts w:ascii="Gill Sans MT" w:hAnsi="Gill Sans MT"/>
                <w:bCs/>
                <w:sz w:val="24"/>
                <w:szCs w:val="24"/>
              </w:rPr>
            </w:pPr>
          </w:p>
        </w:tc>
        <w:tc>
          <w:tcPr>
            <w:tcW w:w="6925" w:type="dxa"/>
          </w:tcPr>
          <w:p w14:paraId="70894B59" w14:textId="34B171C3" w:rsidR="00CA39DD" w:rsidRPr="00235A47" w:rsidRDefault="00CA39DD" w:rsidP="007E4C14">
            <w:pPr>
              <w:jc w:val="both"/>
              <w:rPr>
                <w:rFonts w:ascii="Gill Sans MT" w:hAnsi="Gill Sans MT"/>
                <w:bCs/>
                <w:sz w:val="24"/>
                <w:szCs w:val="24"/>
              </w:rPr>
            </w:pPr>
            <w:r w:rsidRPr="00235A47">
              <w:rPr>
                <w:rFonts w:ascii="Gill Sans MT" w:hAnsi="Gill Sans MT"/>
                <w:bCs/>
                <w:sz w:val="24"/>
                <w:szCs w:val="24"/>
              </w:rPr>
              <w:t xml:space="preserve">The </w:t>
            </w:r>
            <w:r>
              <w:rPr>
                <w:rFonts w:ascii="Gill Sans MT" w:hAnsi="Gill Sans MT"/>
                <w:bCs/>
                <w:sz w:val="24"/>
                <w:szCs w:val="24"/>
              </w:rPr>
              <w:t>Supplier</w:t>
            </w:r>
            <w:r w:rsidRPr="00235A47">
              <w:rPr>
                <w:rFonts w:ascii="Gill Sans MT" w:hAnsi="Gill Sans MT"/>
                <w:bCs/>
                <w:sz w:val="24"/>
                <w:szCs w:val="24"/>
              </w:rPr>
              <w:t xml:space="preserve"> will bound to execute the maintenance according to the manufacturer’s recommended protocol and will replace the components / parts / kits recommended by the manufacturer for installation and Periodic Preventive maintenance.</w:t>
            </w:r>
          </w:p>
        </w:tc>
      </w:tr>
      <w:tr w:rsidR="007E4C14" w:rsidRPr="00235A47" w14:paraId="37A5E06A" w14:textId="77777777" w:rsidTr="00CA39DD">
        <w:trPr>
          <w:jc w:val="center"/>
        </w:trPr>
        <w:tc>
          <w:tcPr>
            <w:tcW w:w="1418" w:type="dxa"/>
            <w:vAlign w:val="center"/>
          </w:tcPr>
          <w:p w14:paraId="184D2D93" w14:textId="611FA25D" w:rsidR="007E4C14" w:rsidRPr="007E4C14" w:rsidRDefault="007E4C14" w:rsidP="00CA39DD">
            <w:pPr>
              <w:jc w:val="center"/>
              <w:rPr>
                <w:rFonts w:ascii="Gill Sans MT" w:hAnsi="Gill Sans MT"/>
                <w:b/>
                <w:bCs/>
                <w:sz w:val="24"/>
                <w:szCs w:val="24"/>
              </w:rPr>
            </w:pPr>
            <w:r>
              <w:rPr>
                <w:rFonts w:ascii="Gill Sans MT" w:hAnsi="Gill Sans MT"/>
                <w:b/>
                <w:bCs/>
                <w:sz w:val="24"/>
                <w:szCs w:val="24"/>
              </w:rPr>
              <w:t>GCC 15.4</w:t>
            </w:r>
          </w:p>
        </w:tc>
        <w:tc>
          <w:tcPr>
            <w:tcW w:w="1695" w:type="dxa"/>
            <w:vMerge/>
          </w:tcPr>
          <w:p w14:paraId="05434CE7" w14:textId="2EA8AEF8" w:rsidR="007E4C14" w:rsidRPr="00235A47" w:rsidRDefault="007E4C14" w:rsidP="007E4C14">
            <w:pPr>
              <w:rPr>
                <w:rFonts w:ascii="Gill Sans MT" w:hAnsi="Gill Sans MT"/>
                <w:bCs/>
                <w:sz w:val="24"/>
                <w:szCs w:val="24"/>
              </w:rPr>
            </w:pPr>
          </w:p>
        </w:tc>
        <w:tc>
          <w:tcPr>
            <w:tcW w:w="6925" w:type="dxa"/>
          </w:tcPr>
          <w:p w14:paraId="4A8190F9" w14:textId="77777777" w:rsidR="007E4C14" w:rsidRPr="007E4C14" w:rsidRDefault="007E4C14" w:rsidP="007E4C14">
            <w:pPr>
              <w:jc w:val="both"/>
              <w:rPr>
                <w:rFonts w:ascii="Gill Sans MT" w:hAnsi="Gill Sans MT"/>
                <w:bCs/>
                <w:sz w:val="24"/>
                <w:szCs w:val="24"/>
              </w:rPr>
            </w:pPr>
            <w:r w:rsidRPr="007E4C14">
              <w:rPr>
                <w:rFonts w:ascii="Gill Sans MT" w:hAnsi="Gill Sans MT"/>
                <w:bCs/>
                <w:sz w:val="24"/>
                <w:szCs w:val="24"/>
              </w:rPr>
              <w:t xml:space="preserve">The maximum response time for maintenance complaint from the destination specified in the Schedule of Requirements (i.e., time required for supplier’s maintenance engineer to report at the site </w:t>
            </w:r>
            <w:r w:rsidRPr="007E4C14">
              <w:rPr>
                <w:rFonts w:ascii="Gill Sans MT" w:hAnsi="Gill Sans MT"/>
                <w:bCs/>
                <w:sz w:val="24"/>
                <w:szCs w:val="24"/>
              </w:rPr>
              <w:lastRenderedPageBreak/>
              <w:t xml:space="preserve">after a request call /fax/ email, or any method of communication) </w:t>
            </w:r>
            <w:r w:rsidRPr="00C61D92">
              <w:rPr>
                <w:rFonts w:ascii="Gill Sans MT" w:hAnsi="Gill Sans MT"/>
                <w:b/>
                <w:bCs/>
                <w:sz w:val="24"/>
                <w:szCs w:val="24"/>
              </w:rPr>
              <w:t>shall not exceed 24 hours.</w:t>
            </w:r>
          </w:p>
          <w:p w14:paraId="67A3902C" w14:textId="77777777" w:rsidR="007E4C14" w:rsidRPr="007E4C14" w:rsidRDefault="007E4C14" w:rsidP="007E4C14">
            <w:pPr>
              <w:jc w:val="both"/>
              <w:rPr>
                <w:rFonts w:ascii="Gill Sans MT" w:hAnsi="Gill Sans MT"/>
                <w:bCs/>
                <w:sz w:val="24"/>
                <w:szCs w:val="24"/>
              </w:rPr>
            </w:pPr>
            <w:r w:rsidRPr="007E4C14">
              <w:rPr>
                <w:rFonts w:ascii="Gill Sans MT" w:hAnsi="Gill Sans MT"/>
                <w:bCs/>
                <w:sz w:val="24"/>
                <w:szCs w:val="24"/>
              </w:rPr>
              <w:t xml:space="preserve">During the Warranty and the SLA, the supplier will be required to maintain the equipment in good working condition for a minimum period of </w:t>
            </w:r>
            <w:r w:rsidRPr="00C61D92">
              <w:rPr>
                <w:rFonts w:ascii="Gill Sans MT" w:hAnsi="Gill Sans MT"/>
                <w:b/>
                <w:bCs/>
                <w:sz w:val="24"/>
                <w:szCs w:val="24"/>
              </w:rPr>
              <w:t>329 days out of a period of 365 days. i.e. (90% uptime)</w:t>
            </w:r>
            <w:r w:rsidRPr="007E4C14">
              <w:rPr>
                <w:rFonts w:ascii="Gill Sans MT" w:hAnsi="Gill Sans MT"/>
                <w:bCs/>
                <w:sz w:val="24"/>
                <w:szCs w:val="24"/>
              </w:rPr>
              <w:t xml:space="preserve">. </w:t>
            </w:r>
            <w:r w:rsidRPr="00C61D92">
              <w:rPr>
                <w:rFonts w:ascii="Gill Sans MT" w:hAnsi="Gill Sans MT"/>
                <w:b/>
                <w:bCs/>
                <w:sz w:val="24"/>
                <w:szCs w:val="24"/>
              </w:rPr>
              <w:t>8 hours non-functioning</w:t>
            </w:r>
            <w:r w:rsidRPr="007E4C14">
              <w:rPr>
                <w:rFonts w:ascii="Gill Sans MT" w:hAnsi="Gill Sans MT"/>
                <w:bCs/>
                <w:sz w:val="24"/>
                <w:szCs w:val="24"/>
              </w:rPr>
              <w:t xml:space="preserve"> of the equipment will be considered as one day down time.</w:t>
            </w:r>
          </w:p>
          <w:p w14:paraId="0711242F" w14:textId="69883023" w:rsidR="007E4C14" w:rsidRPr="00235A47" w:rsidRDefault="007E4C14" w:rsidP="007E4C14">
            <w:pPr>
              <w:jc w:val="both"/>
              <w:rPr>
                <w:rFonts w:ascii="Gill Sans MT" w:hAnsi="Gill Sans MT"/>
                <w:bCs/>
                <w:sz w:val="24"/>
                <w:szCs w:val="24"/>
              </w:rPr>
            </w:pPr>
            <w:r w:rsidRPr="007E4C14">
              <w:rPr>
                <w:rFonts w:ascii="Gill Sans MT" w:hAnsi="Gill Sans MT"/>
                <w:bCs/>
                <w:sz w:val="24"/>
                <w:szCs w:val="24"/>
              </w:rPr>
              <w:t xml:space="preserve">Essential period to shut down the installation entirely or partially shall also be included in the down time while calculating the </w:t>
            </w:r>
            <w:r w:rsidRPr="00C61D92">
              <w:rPr>
                <w:rFonts w:ascii="Gill Sans MT" w:hAnsi="Gill Sans MT"/>
                <w:b/>
                <w:bCs/>
                <w:sz w:val="24"/>
                <w:szCs w:val="24"/>
              </w:rPr>
              <w:t>90%</w:t>
            </w:r>
            <w:r w:rsidRPr="007E4C14">
              <w:rPr>
                <w:rFonts w:ascii="Gill Sans MT" w:hAnsi="Gill Sans MT"/>
                <w:bCs/>
                <w:sz w:val="24"/>
                <w:szCs w:val="24"/>
              </w:rPr>
              <w:t xml:space="preserve"> guaranteed uptime. This guaranteed uptime shall be </w:t>
            </w:r>
            <w:r w:rsidRPr="00C61D92">
              <w:rPr>
                <w:rFonts w:ascii="Gill Sans MT" w:hAnsi="Gill Sans MT"/>
                <w:b/>
                <w:bCs/>
                <w:sz w:val="24"/>
                <w:szCs w:val="24"/>
              </w:rPr>
              <w:t>calculated for each block of 365 days</w:t>
            </w:r>
            <w:r w:rsidRPr="007E4C14">
              <w:rPr>
                <w:rFonts w:ascii="Gill Sans MT" w:hAnsi="Gill Sans MT"/>
                <w:bCs/>
                <w:sz w:val="24"/>
                <w:szCs w:val="24"/>
              </w:rPr>
              <w:t xml:space="preserve">. The Response time to any fault should be not more than 48 hrs. In case the equipment cannot be made functional within </w:t>
            </w:r>
            <w:r w:rsidRPr="00C61D92">
              <w:rPr>
                <w:rFonts w:ascii="Gill Sans MT" w:hAnsi="Gill Sans MT"/>
                <w:b/>
                <w:bCs/>
                <w:sz w:val="24"/>
                <w:szCs w:val="24"/>
              </w:rPr>
              <w:t>4 days or 96 hours</w:t>
            </w:r>
            <w:r w:rsidRPr="007E4C14">
              <w:rPr>
                <w:rFonts w:ascii="Gill Sans MT" w:hAnsi="Gill Sans MT"/>
                <w:bCs/>
                <w:sz w:val="24"/>
                <w:szCs w:val="24"/>
              </w:rPr>
              <w:t xml:space="preserve">, the supplier has to make arrangement for an alternative. Maximum time allowable for providing alternative equipment / item, correcting the fault would be </w:t>
            </w:r>
            <w:r w:rsidRPr="00C61D92">
              <w:rPr>
                <w:rFonts w:ascii="Gill Sans MT" w:hAnsi="Gill Sans MT"/>
                <w:b/>
                <w:bCs/>
                <w:sz w:val="24"/>
                <w:szCs w:val="24"/>
              </w:rPr>
              <w:t>Seven (07) continuous days</w:t>
            </w:r>
            <w:r w:rsidR="00C61D92">
              <w:rPr>
                <w:rFonts w:ascii="Gill Sans MT" w:hAnsi="Gill Sans MT"/>
                <w:bCs/>
                <w:sz w:val="24"/>
                <w:szCs w:val="24"/>
              </w:rPr>
              <w:t>.</w:t>
            </w:r>
          </w:p>
        </w:tc>
      </w:tr>
      <w:tr w:rsidR="00CA39DD" w:rsidRPr="00235A47" w14:paraId="7E3EBA4D" w14:textId="77777777" w:rsidTr="00CA39DD">
        <w:trPr>
          <w:jc w:val="center"/>
        </w:trPr>
        <w:tc>
          <w:tcPr>
            <w:tcW w:w="1418" w:type="dxa"/>
            <w:vMerge w:val="restart"/>
            <w:vAlign w:val="center"/>
          </w:tcPr>
          <w:p w14:paraId="0B8CD3A5" w14:textId="55941457" w:rsidR="00CA39DD" w:rsidRPr="00C61D92" w:rsidRDefault="00CA39DD" w:rsidP="00CA39DD">
            <w:pPr>
              <w:jc w:val="center"/>
              <w:rPr>
                <w:rFonts w:ascii="Gill Sans MT" w:hAnsi="Gill Sans MT"/>
                <w:b/>
                <w:bCs/>
                <w:sz w:val="24"/>
                <w:szCs w:val="24"/>
              </w:rPr>
            </w:pPr>
            <w:r>
              <w:rPr>
                <w:rFonts w:ascii="Gill Sans MT" w:hAnsi="Gill Sans MT"/>
                <w:b/>
                <w:bCs/>
                <w:sz w:val="24"/>
                <w:szCs w:val="24"/>
              </w:rPr>
              <w:lastRenderedPageBreak/>
              <w:t>GCC 15.5</w:t>
            </w:r>
          </w:p>
        </w:tc>
        <w:tc>
          <w:tcPr>
            <w:tcW w:w="1695" w:type="dxa"/>
            <w:vMerge/>
          </w:tcPr>
          <w:p w14:paraId="34A00EA6" w14:textId="77777777" w:rsidR="00CA39DD" w:rsidRPr="00235A47" w:rsidRDefault="00CA39DD" w:rsidP="007E4C14">
            <w:pPr>
              <w:rPr>
                <w:rFonts w:ascii="Gill Sans MT" w:hAnsi="Gill Sans MT"/>
                <w:bCs/>
                <w:sz w:val="24"/>
                <w:szCs w:val="24"/>
              </w:rPr>
            </w:pPr>
          </w:p>
        </w:tc>
        <w:tc>
          <w:tcPr>
            <w:tcW w:w="6925" w:type="dxa"/>
          </w:tcPr>
          <w:p w14:paraId="7B5EC87F" w14:textId="06132EB9" w:rsidR="00CA39DD" w:rsidRPr="00235A47" w:rsidRDefault="00CA39DD" w:rsidP="007E4C14">
            <w:pPr>
              <w:ind w:left="37" w:right="58"/>
              <w:jc w:val="both"/>
              <w:rPr>
                <w:rFonts w:ascii="Gill Sans MT" w:hAnsi="Gill Sans MT"/>
                <w:bCs/>
                <w:sz w:val="24"/>
                <w:szCs w:val="24"/>
              </w:rPr>
            </w:pPr>
            <w:r w:rsidRPr="00C61D92">
              <w:rPr>
                <w:rFonts w:ascii="Gill Sans MT" w:hAnsi="Gill Sans MT"/>
                <w:bCs/>
                <w:sz w:val="24"/>
                <w:szCs w:val="24"/>
              </w:rPr>
              <w:t>In case equipment is not useable beyond the stipulated maximum down time the Supplier will be required to arrange for an immediate replacement of the same till such time it is so required. Failure to arrange for the immediate replacement of equipment will make the Supplier liable for a penalty at the rate of 0.25% of the price per non-functional unit per day and at 1.75% Week beyond the stipulated downtime period. The amount of penalty will be recovered from the performance security bank guarantee</w:t>
            </w:r>
          </w:p>
        </w:tc>
      </w:tr>
      <w:tr w:rsidR="00CA39DD" w:rsidRPr="00235A47" w14:paraId="474208B9" w14:textId="77777777" w:rsidTr="00CA39DD">
        <w:trPr>
          <w:jc w:val="center"/>
        </w:trPr>
        <w:tc>
          <w:tcPr>
            <w:tcW w:w="1418" w:type="dxa"/>
            <w:vMerge/>
          </w:tcPr>
          <w:p w14:paraId="6164F3EF" w14:textId="77777777" w:rsidR="00CA39DD" w:rsidRPr="00235A47" w:rsidRDefault="00CA39DD" w:rsidP="007E4C14">
            <w:pPr>
              <w:rPr>
                <w:rFonts w:ascii="Gill Sans MT" w:hAnsi="Gill Sans MT"/>
                <w:bCs/>
                <w:sz w:val="24"/>
                <w:szCs w:val="24"/>
              </w:rPr>
            </w:pPr>
          </w:p>
        </w:tc>
        <w:tc>
          <w:tcPr>
            <w:tcW w:w="1695" w:type="dxa"/>
          </w:tcPr>
          <w:p w14:paraId="5052D060" w14:textId="78BF63CF" w:rsidR="00CA39DD" w:rsidRPr="00235A47" w:rsidRDefault="00CA39DD" w:rsidP="007E4C14">
            <w:pPr>
              <w:rPr>
                <w:rFonts w:ascii="Gill Sans MT" w:hAnsi="Gill Sans MT"/>
                <w:bCs/>
                <w:sz w:val="24"/>
                <w:szCs w:val="24"/>
              </w:rPr>
            </w:pPr>
          </w:p>
        </w:tc>
        <w:tc>
          <w:tcPr>
            <w:tcW w:w="6925" w:type="dxa"/>
          </w:tcPr>
          <w:p w14:paraId="66B4F5AE" w14:textId="3C59A105" w:rsidR="00CA39DD" w:rsidRPr="00235A47" w:rsidRDefault="00CA39DD" w:rsidP="007E4C14">
            <w:pPr>
              <w:jc w:val="both"/>
              <w:rPr>
                <w:rFonts w:ascii="Gill Sans MT" w:hAnsi="Gill Sans MT"/>
                <w:bCs/>
                <w:sz w:val="24"/>
                <w:szCs w:val="24"/>
              </w:rPr>
            </w:pPr>
            <w:r w:rsidRPr="00235A47">
              <w:rPr>
                <w:rFonts w:ascii="Gill Sans MT" w:hAnsi="Gill Sans MT"/>
                <w:b/>
                <w:sz w:val="24"/>
                <w:szCs w:val="24"/>
              </w:rPr>
              <w:t>Down time</w:t>
            </w:r>
            <w:r w:rsidRPr="00235A47">
              <w:rPr>
                <w:rFonts w:ascii="Gill Sans MT" w:hAnsi="Gill Sans MT"/>
                <w:bCs/>
                <w:sz w:val="24"/>
                <w:szCs w:val="24"/>
              </w:rPr>
              <w:t xml:space="preserve"> is defined as the failure in the equipment operation to acquire or process the data or procedure, resulting in inability to carry out the required procedure properly.</w:t>
            </w:r>
          </w:p>
        </w:tc>
      </w:tr>
      <w:tr w:rsidR="00CA39DD" w:rsidRPr="00235A47" w14:paraId="0BBA61AD" w14:textId="77777777" w:rsidTr="00CA39DD">
        <w:trPr>
          <w:jc w:val="center"/>
        </w:trPr>
        <w:tc>
          <w:tcPr>
            <w:tcW w:w="1418" w:type="dxa"/>
            <w:vMerge/>
          </w:tcPr>
          <w:p w14:paraId="0340C6D8" w14:textId="77777777" w:rsidR="00CA39DD" w:rsidRPr="00235A47" w:rsidRDefault="00CA39DD" w:rsidP="007E4C14">
            <w:pPr>
              <w:rPr>
                <w:rFonts w:ascii="Gill Sans MT" w:hAnsi="Gill Sans MT"/>
                <w:bCs/>
                <w:sz w:val="24"/>
                <w:szCs w:val="24"/>
              </w:rPr>
            </w:pPr>
          </w:p>
        </w:tc>
        <w:tc>
          <w:tcPr>
            <w:tcW w:w="1695" w:type="dxa"/>
          </w:tcPr>
          <w:p w14:paraId="4B558C5B" w14:textId="78EEFBDA" w:rsidR="00CA39DD" w:rsidRPr="00235A47" w:rsidRDefault="00CA39DD" w:rsidP="007E4C14">
            <w:pPr>
              <w:rPr>
                <w:rFonts w:ascii="Gill Sans MT" w:hAnsi="Gill Sans MT"/>
                <w:bCs/>
                <w:sz w:val="24"/>
                <w:szCs w:val="24"/>
              </w:rPr>
            </w:pPr>
          </w:p>
        </w:tc>
        <w:tc>
          <w:tcPr>
            <w:tcW w:w="6925" w:type="dxa"/>
          </w:tcPr>
          <w:p w14:paraId="2347920A" w14:textId="17424E59" w:rsidR="00CA39DD" w:rsidRPr="00235A47" w:rsidRDefault="00CA39DD" w:rsidP="007E4C14">
            <w:pPr>
              <w:jc w:val="both"/>
              <w:rPr>
                <w:rFonts w:ascii="Gill Sans MT" w:hAnsi="Gill Sans MT"/>
                <w:bCs/>
                <w:sz w:val="24"/>
                <w:szCs w:val="24"/>
              </w:rPr>
            </w:pPr>
            <w:r w:rsidRPr="00235A47">
              <w:rPr>
                <w:rFonts w:ascii="Gill Sans MT" w:hAnsi="Gill Sans MT"/>
                <w:bCs/>
                <w:sz w:val="24"/>
                <w:szCs w:val="24"/>
              </w:rPr>
              <w:t xml:space="preserve">Down time will start when the </w:t>
            </w:r>
            <w:r>
              <w:rPr>
                <w:rFonts w:ascii="Gill Sans MT" w:hAnsi="Gill Sans MT"/>
                <w:bCs/>
                <w:sz w:val="24"/>
                <w:szCs w:val="24"/>
              </w:rPr>
              <w:t xml:space="preserve">Lab In charge or </w:t>
            </w:r>
            <w:r w:rsidRPr="00235A47">
              <w:rPr>
                <w:rFonts w:ascii="Gill Sans MT" w:hAnsi="Gill Sans MT"/>
                <w:bCs/>
                <w:sz w:val="24"/>
                <w:szCs w:val="24"/>
              </w:rPr>
              <w:t>any other individual of the procuring entity, verbally or in writing inform the supplier regarding failure of equipment.</w:t>
            </w:r>
          </w:p>
        </w:tc>
      </w:tr>
      <w:tr w:rsidR="00CA39DD" w:rsidRPr="00235A47" w14:paraId="161102A1" w14:textId="77777777" w:rsidTr="00CA39DD">
        <w:trPr>
          <w:jc w:val="center"/>
        </w:trPr>
        <w:tc>
          <w:tcPr>
            <w:tcW w:w="1418" w:type="dxa"/>
            <w:vMerge/>
          </w:tcPr>
          <w:p w14:paraId="47531F3E" w14:textId="77777777" w:rsidR="00CA39DD" w:rsidRPr="00235A47" w:rsidRDefault="00CA39DD" w:rsidP="007E4C14">
            <w:pPr>
              <w:rPr>
                <w:rFonts w:ascii="Gill Sans MT" w:hAnsi="Gill Sans MT"/>
                <w:bCs/>
                <w:sz w:val="24"/>
                <w:szCs w:val="24"/>
              </w:rPr>
            </w:pPr>
          </w:p>
        </w:tc>
        <w:tc>
          <w:tcPr>
            <w:tcW w:w="1695" w:type="dxa"/>
          </w:tcPr>
          <w:p w14:paraId="0841EDBD" w14:textId="67190EA1" w:rsidR="00CA39DD" w:rsidRPr="00235A47" w:rsidRDefault="00CA39DD" w:rsidP="007E4C14">
            <w:pPr>
              <w:rPr>
                <w:rFonts w:ascii="Gill Sans MT" w:hAnsi="Gill Sans MT"/>
                <w:bCs/>
                <w:sz w:val="24"/>
                <w:szCs w:val="24"/>
              </w:rPr>
            </w:pPr>
          </w:p>
        </w:tc>
        <w:tc>
          <w:tcPr>
            <w:tcW w:w="6925" w:type="dxa"/>
          </w:tcPr>
          <w:p w14:paraId="081B301A" w14:textId="77777777" w:rsidR="00CA39DD" w:rsidRPr="00235A47" w:rsidRDefault="00CA39DD" w:rsidP="007E4C14">
            <w:pPr>
              <w:jc w:val="both"/>
              <w:rPr>
                <w:rFonts w:ascii="Gill Sans MT" w:hAnsi="Gill Sans MT"/>
                <w:bCs/>
                <w:sz w:val="24"/>
                <w:szCs w:val="24"/>
              </w:rPr>
            </w:pPr>
            <w:r w:rsidRPr="00235A47">
              <w:rPr>
                <w:rFonts w:ascii="Gill Sans MT" w:hAnsi="Gill Sans MT"/>
                <w:bCs/>
                <w:sz w:val="24"/>
                <w:szCs w:val="24"/>
              </w:rPr>
              <w:t>Down time will end once the repairs have been affected and the system is again available for practical work</w:t>
            </w:r>
          </w:p>
        </w:tc>
      </w:tr>
      <w:tr w:rsidR="00CA39DD" w:rsidRPr="00235A47" w14:paraId="5DD919D4" w14:textId="77777777" w:rsidTr="00CA39DD">
        <w:trPr>
          <w:jc w:val="center"/>
        </w:trPr>
        <w:tc>
          <w:tcPr>
            <w:tcW w:w="1418" w:type="dxa"/>
            <w:vMerge/>
          </w:tcPr>
          <w:p w14:paraId="37F52B5E" w14:textId="77777777" w:rsidR="00CA39DD" w:rsidRPr="00235A47" w:rsidRDefault="00CA39DD" w:rsidP="007E4C14">
            <w:pPr>
              <w:rPr>
                <w:rFonts w:ascii="Gill Sans MT" w:hAnsi="Gill Sans MT"/>
                <w:bCs/>
                <w:sz w:val="24"/>
                <w:szCs w:val="24"/>
              </w:rPr>
            </w:pPr>
          </w:p>
        </w:tc>
        <w:tc>
          <w:tcPr>
            <w:tcW w:w="1695" w:type="dxa"/>
          </w:tcPr>
          <w:p w14:paraId="0888935A" w14:textId="5AE25574" w:rsidR="00CA39DD" w:rsidRPr="00235A47" w:rsidRDefault="00CA39DD" w:rsidP="007E4C14">
            <w:pPr>
              <w:rPr>
                <w:rFonts w:ascii="Gill Sans MT" w:hAnsi="Gill Sans MT"/>
                <w:bCs/>
                <w:sz w:val="24"/>
                <w:szCs w:val="24"/>
              </w:rPr>
            </w:pPr>
          </w:p>
        </w:tc>
        <w:tc>
          <w:tcPr>
            <w:tcW w:w="6925" w:type="dxa"/>
          </w:tcPr>
          <w:p w14:paraId="0BF1FF3A" w14:textId="2BF36E09" w:rsidR="00CA39DD" w:rsidRPr="00235A47" w:rsidRDefault="00CA39DD" w:rsidP="007E4C14">
            <w:pPr>
              <w:jc w:val="both"/>
              <w:rPr>
                <w:rFonts w:ascii="Gill Sans MT" w:hAnsi="Gill Sans MT"/>
                <w:bCs/>
                <w:sz w:val="24"/>
                <w:szCs w:val="24"/>
              </w:rPr>
            </w:pPr>
            <w:r w:rsidRPr="00235A47">
              <w:rPr>
                <w:rFonts w:ascii="Gill Sans MT" w:hAnsi="Gill Sans MT"/>
                <w:bCs/>
                <w:sz w:val="24"/>
                <w:szCs w:val="24"/>
              </w:rPr>
              <w:t>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w:t>
            </w:r>
          </w:p>
        </w:tc>
      </w:tr>
      <w:tr w:rsidR="00CA39DD" w:rsidRPr="00235A47" w14:paraId="7C1830DB" w14:textId="77777777" w:rsidTr="00CA39DD">
        <w:trPr>
          <w:jc w:val="center"/>
        </w:trPr>
        <w:tc>
          <w:tcPr>
            <w:tcW w:w="1418" w:type="dxa"/>
            <w:vMerge/>
          </w:tcPr>
          <w:p w14:paraId="3F1C9F20" w14:textId="77777777" w:rsidR="00CA39DD" w:rsidRPr="00235A47" w:rsidRDefault="00CA39DD" w:rsidP="007E4C14">
            <w:pPr>
              <w:rPr>
                <w:rFonts w:ascii="Gill Sans MT" w:hAnsi="Gill Sans MT"/>
                <w:bCs/>
                <w:sz w:val="24"/>
                <w:szCs w:val="24"/>
              </w:rPr>
            </w:pPr>
          </w:p>
        </w:tc>
        <w:tc>
          <w:tcPr>
            <w:tcW w:w="1695" w:type="dxa"/>
          </w:tcPr>
          <w:p w14:paraId="48115595" w14:textId="77777777" w:rsidR="00CA39DD" w:rsidRPr="00235A47" w:rsidRDefault="00CA39DD" w:rsidP="007E4C14">
            <w:pPr>
              <w:rPr>
                <w:rFonts w:ascii="Gill Sans MT" w:hAnsi="Gill Sans MT"/>
                <w:bCs/>
                <w:sz w:val="24"/>
                <w:szCs w:val="24"/>
              </w:rPr>
            </w:pPr>
          </w:p>
        </w:tc>
        <w:tc>
          <w:tcPr>
            <w:tcW w:w="6925" w:type="dxa"/>
          </w:tcPr>
          <w:p w14:paraId="5C0D0F7E" w14:textId="7B0D6C8A" w:rsidR="00CA39DD" w:rsidRPr="00CA39DD" w:rsidRDefault="00CA39DD" w:rsidP="00CA39DD">
            <w:pPr>
              <w:pStyle w:val="Default"/>
              <w:jc w:val="both"/>
              <w:rPr>
                <w:rFonts w:ascii="Gill Sans MT" w:hAnsi="Gill Sans MT"/>
              </w:rPr>
            </w:pPr>
            <w:r w:rsidRPr="00CA39DD">
              <w:rPr>
                <w:rFonts w:ascii="Gill Sans MT" w:hAnsi="Gill Sans MT"/>
              </w:rPr>
              <w:t xml:space="preserve">All such warranties for the goods shall remain in effect for a period specified in or for such other longer period that the original Supplier </w:t>
            </w:r>
            <w:r w:rsidRPr="00CA39DD">
              <w:rPr>
                <w:rFonts w:ascii="Gill Sans MT" w:hAnsi="Gill Sans MT"/>
              </w:rPr>
              <w:lastRenderedPageBreak/>
              <w:t>of original manufacturer normally provides for such goods or a longer period agreed upon in this Contract after the goods are placed in use (the “Warranty Period”)</w:t>
            </w:r>
          </w:p>
        </w:tc>
      </w:tr>
      <w:tr w:rsidR="00CA39DD" w:rsidRPr="00235A47" w14:paraId="3709DE6B" w14:textId="77777777" w:rsidTr="00CA39DD">
        <w:trPr>
          <w:jc w:val="center"/>
        </w:trPr>
        <w:tc>
          <w:tcPr>
            <w:tcW w:w="1418" w:type="dxa"/>
          </w:tcPr>
          <w:p w14:paraId="3DA4B6FA" w14:textId="77777777" w:rsidR="00CA39DD" w:rsidRPr="00235A47" w:rsidRDefault="00CA39DD" w:rsidP="007E4C14">
            <w:pPr>
              <w:rPr>
                <w:rFonts w:ascii="Gill Sans MT" w:hAnsi="Gill Sans MT"/>
                <w:bCs/>
                <w:sz w:val="24"/>
                <w:szCs w:val="24"/>
              </w:rPr>
            </w:pPr>
          </w:p>
        </w:tc>
        <w:tc>
          <w:tcPr>
            <w:tcW w:w="1695" w:type="dxa"/>
          </w:tcPr>
          <w:p w14:paraId="730C7B18" w14:textId="77777777" w:rsidR="00CA39DD" w:rsidRPr="00235A47" w:rsidRDefault="00CA39DD" w:rsidP="007E4C14">
            <w:pPr>
              <w:rPr>
                <w:rFonts w:ascii="Gill Sans MT" w:hAnsi="Gill Sans MT"/>
                <w:bCs/>
                <w:sz w:val="24"/>
                <w:szCs w:val="24"/>
              </w:rPr>
            </w:pPr>
          </w:p>
        </w:tc>
        <w:tc>
          <w:tcPr>
            <w:tcW w:w="6925" w:type="dxa"/>
          </w:tcPr>
          <w:p w14:paraId="40DB4599" w14:textId="0DCD8398" w:rsidR="00CA39DD" w:rsidRPr="00CA39DD" w:rsidRDefault="00CA39DD" w:rsidP="00CA39DD">
            <w:pPr>
              <w:pStyle w:val="Default"/>
              <w:jc w:val="both"/>
              <w:rPr>
                <w:rFonts w:ascii="Gill Sans MT" w:hAnsi="Gill Sans MT"/>
              </w:rPr>
            </w:pPr>
            <w:r w:rsidRPr="00CA39DD">
              <w:rPr>
                <w:rFonts w:ascii="Gill Sans MT" w:hAnsi="Gill Sans MT"/>
              </w:rPr>
              <w:t>During any period in which the Supplier’s warranties are effective, upon notice by Procuring Entity that the Equipment/ items do not conform to the requirements of the Contract, the Bidder shall promptly and at its own expense correct such non- conformities or, in case of its inability to do so, replace the defective goods with goods of the same or better quality or, at its own cost, remove the defective goods and fully reimburse Procuring Entity for the purchase price paid for the defective goods. In the event the Bidder fails to repair or replace defective or non-conforming goods within a reasonable time, Procuring Entity may replace or repair the goods and charge or debit the Bidder for all costs connected therewith or, if such replacement or repair is not practicable.</w:t>
            </w:r>
          </w:p>
        </w:tc>
      </w:tr>
      <w:tr w:rsidR="00CA39DD" w:rsidRPr="00235A47" w14:paraId="04653012" w14:textId="77777777" w:rsidTr="00CA39DD">
        <w:trPr>
          <w:jc w:val="center"/>
        </w:trPr>
        <w:tc>
          <w:tcPr>
            <w:tcW w:w="1418" w:type="dxa"/>
          </w:tcPr>
          <w:p w14:paraId="08DD5019" w14:textId="77777777" w:rsidR="00CA39DD" w:rsidRPr="00235A47" w:rsidRDefault="00CA39DD" w:rsidP="007E4C14">
            <w:pPr>
              <w:rPr>
                <w:rFonts w:ascii="Gill Sans MT" w:hAnsi="Gill Sans MT"/>
                <w:bCs/>
                <w:sz w:val="24"/>
                <w:szCs w:val="24"/>
              </w:rPr>
            </w:pPr>
          </w:p>
        </w:tc>
        <w:tc>
          <w:tcPr>
            <w:tcW w:w="1695" w:type="dxa"/>
          </w:tcPr>
          <w:p w14:paraId="2D5691B2" w14:textId="77777777" w:rsidR="00CA39DD" w:rsidRPr="00235A47" w:rsidRDefault="00CA39DD" w:rsidP="007E4C14">
            <w:pPr>
              <w:rPr>
                <w:rFonts w:ascii="Gill Sans MT" w:hAnsi="Gill Sans MT"/>
                <w:bCs/>
                <w:sz w:val="24"/>
                <w:szCs w:val="24"/>
              </w:rPr>
            </w:pPr>
          </w:p>
        </w:tc>
        <w:tc>
          <w:tcPr>
            <w:tcW w:w="6925" w:type="dxa"/>
          </w:tcPr>
          <w:p w14:paraId="6D201F7F" w14:textId="2F07E2F4" w:rsidR="00CA39DD" w:rsidRPr="00CA39DD" w:rsidRDefault="00CA39DD" w:rsidP="00CA39DD">
            <w:pPr>
              <w:jc w:val="both"/>
              <w:rPr>
                <w:rFonts w:ascii="Gill Sans MT" w:hAnsi="Gill Sans MT"/>
                <w:bCs/>
                <w:sz w:val="24"/>
                <w:szCs w:val="24"/>
              </w:rPr>
            </w:pPr>
            <w:r w:rsidRPr="00CA39DD">
              <w:rPr>
                <w:rFonts w:ascii="Gill Sans MT" w:hAnsi="Gill Sans MT"/>
                <w:sz w:val="24"/>
                <w:szCs w:val="24"/>
              </w:rPr>
              <w:t>The Bidder shall remain responsive to the needs of Procuring Entity for any services that may be required in connection with any of the Supplier’ warranties under the Contract.</w:t>
            </w:r>
          </w:p>
        </w:tc>
      </w:tr>
      <w:tr w:rsidR="00CA39DD" w:rsidRPr="00235A47" w14:paraId="53CA14B0" w14:textId="77777777" w:rsidTr="00CA39DD">
        <w:trPr>
          <w:jc w:val="center"/>
        </w:trPr>
        <w:tc>
          <w:tcPr>
            <w:tcW w:w="1418" w:type="dxa"/>
          </w:tcPr>
          <w:p w14:paraId="4D50E79D" w14:textId="77777777" w:rsidR="00CA39DD" w:rsidRPr="00235A47" w:rsidRDefault="00CA39DD" w:rsidP="007E4C14">
            <w:pPr>
              <w:rPr>
                <w:rFonts w:ascii="Gill Sans MT" w:hAnsi="Gill Sans MT"/>
                <w:bCs/>
                <w:sz w:val="24"/>
                <w:szCs w:val="24"/>
              </w:rPr>
            </w:pPr>
          </w:p>
        </w:tc>
        <w:tc>
          <w:tcPr>
            <w:tcW w:w="1695" w:type="dxa"/>
          </w:tcPr>
          <w:p w14:paraId="33D24DF9" w14:textId="77777777" w:rsidR="00CA39DD" w:rsidRPr="00235A47" w:rsidRDefault="00CA39DD" w:rsidP="007E4C14">
            <w:pPr>
              <w:rPr>
                <w:rFonts w:ascii="Gill Sans MT" w:hAnsi="Gill Sans MT"/>
                <w:bCs/>
                <w:sz w:val="24"/>
                <w:szCs w:val="24"/>
              </w:rPr>
            </w:pPr>
          </w:p>
        </w:tc>
        <w:tc>
          <w:tcPr>
            <w:tcW w:w="6925" w:type="dxa"/>
          </w:tcPr>
          <w:p w14:paraId="26061E6D" w14:textId="2E178370" w:rsidR="00CA39DD" w:rsidRPr="00CA39DD" w:rsidRDefault="00CA39DD" w:rsidP="00CA39DD">
            <w:pPr>
              <w:pStyle w:val="Default"/>
              <w:jc w:val="both"/>
              <w:rPr>
                <w:rFonts w:ascii="Gill Sans MT" w:hAnsi="Gill Sans MT"/>
              </w:rPr>
            </w:pPr>
            <w:r w:rsidRPr="00CA39DD">
              <w:rPr>
                <w:rFonts w:ascii="Gill Sans MT" w:hAnsi="Gill Sans MT"/>
              </w:rPr>
              <w:t>If the Bidder is not the original manufacturer of the goods, the Bidder shall provide Procuring Entity with the benefit of all manufacturers’ warranties in addition to any other warranties required to be provided under the Contract;</w:t>
            </w:r>
          </w:p>
        </w:tc>
      </w:tr>
      <w:tr w:rsidR="00CA39DD" w:rsidRPr="00235A47" w14:paraId="4F84BE5D" w14:textId="77777777" w:rsidTr="00CA39DD">
        <w:trPr>
          <w:jc w:val="center"/>
        </w:trPr>
        <w:tc>
          <w:tcPr>
            <w:tcW w:w="1418" w:type="dxa"/>
          </w:tcPr>
          <w:p w14:paraId="7AA77571" w14:textId="77777777" w:rsidR="00CA39DD" w:rsidRPr="00235A47" w:rsidRDefault="00CA39DD" w:rsidP="007E4C14">
            <w:pPr>
              <w:rPr>
                <w:rFonts w:ascii="Gill Sans MT" w:hAnsi="Gill Sans MT"/>
                <w:bCs/>
                <w:sz w:val="24"/>
                <w:szCs w:val="24"/>
              </w:rPr>
            </w:pPr>
          </w:p>
        </w:tc>
        <w:tc>
          <w:tcPr>
            <w:tcW w:w="1695" w:type="dxa"/>
          </w:tcPr>
          <w:p w14:paraId="055170A2" w14:textId="77777777" w:rsidR="00CA39DD" w:rsidRPr="00235A47" w:rsidRDefault="00CA39DD" w:rsidP="007E4C14">
            <w:pPr>
              <w:rPr>
                <w:rFonts w:ascii="Gill Sans MT" w:hAnsi="Gill Sans MT"/>
                <w:bCs/>
                <w:sz w:val="24"/>
                <w:szCs w:val="24"/>
              </w:rPr>
            </w:pPr>
          </w:p>
        </w:tc>
        <w:tc>
          <w:tcPr>
            <w:tcW w:w="6925" w:type="dxa"/>
          </w:tcPr>
          <w:p w14:paraId="205A9EA4" w14:textId="1B10549C" w:rsidR="00CA39DD" w:rsidRPr="00CA39DD" w:rsidRDefault="00CA39DD" w:rsidP="00CA39DD">
            <w:pPr>
              <w:jc w:val="both"/>
              <w:rPr>
                <w:rFonts w:ascii="Gill Sans MT" w:hAnsi="Gill Sans MT"/>
                <w:bCs/>
                <w:sz w:val="24"/>
                <w:szCs w:val="24"/>
              </w:rPr>
            </w:pPr>
            <w:r w:rsidRPr="00CA39DD">
              <w:rPr>
                <w:rFonts w:ascii="Gill Sans MT" w:hAnsi="Gill Sans MT"/>
                <w:sz w:val="24"/>
                <w:szCs w:val="24"/>
              </w:rPr>
              <w:t>For goods ordered, the Supplier shall provide or maintain a Service Level reasonably constituted to handle requests from Procuring Entity or its Members or other ultimate beneficiaries for technical assistance on maintenance, service repairs, and calibration of the Equipment/ item once the Warranty period expires.</w:t>
            </w:r>
          </w:p>
        </w:tc>
      </w:tr>
    </w:tbl>
    <w:p w14:paraId="5D33A283" w14:textId="30E64410" w:rsidR="00702B00" w:rsidRPr="006B7A09" w:rsidRDefault="00502D91" w:rsidP="00EA37C0">
      <w:pPr>
        <w:spacing w:after="26"/>
        <w:ind w:right="6"/>
        <w:jc w:val="both"/>
        <w:rPr>
          <w:rFonts w:ascii="Gill Sans MT" w:hAnsi="Gill Sans MT"/>
          <w:color w:val="000000"/>
          <w:sz w:val="24"/>
          <w:szCs w:val="24"/>
        </w:rPr>
      </w:pPr>
      <w:r w:rsidRPr="006B7A09">
        <w:rPr>
          <w:rFonts w:ascii="Gill Sans MT" w:hAnsi="Gill Sans MT"/>
          <w:b/>
          <w:color w:val="000000"/>
          <w:sz w:val="24"/>
          <w:szCs w:val="24"/>
        </w:rPr>
        <w:t>Guarantees</w:t>
      </w:r>
      <w:r w:rsidR="00702B00" w:rsidRPr="006B7A09">
        <w:rPr>
          <w:rFonts w:ascii="Gill Sans MT" w:hAnsi="Gill Sans MT"/>
          <w:color w:val="000000"/>
          <w:sz w:val="24"/>
          <w:szCs w:val="24"/>
        </w:rPr>
        <w:t xml:space="preserve">: Unless otherwise specified in the Contract, in addition to and without limiting any other </w:t>
      </w:r>
      <w:r w:rsidR="00CA39DD">
        <w:rPr>
          <w:rFonts w:ascii="Gill Sans MT" w:hAnsi="Gill Sans MT"/>
          <w:color w:val="000000"/>
          <w:sz w:val="24"/>
          <w:szCs w:val="24"/>
        </w:rPr>
        <w:t>Warranties</w:t>
      </w:r>
      <w:r w:rsidR="00702B00" w:rsidRPr="006B7A09">
        <w:rPr>
          <w:rFonts w:ascii="Gill Sans MT" w:hAnsi="Gill Sans MT"/>
          <w:color w:val="000000"/>
          <w:sz w:val="24"/>
          <w:szCs w:val="24"/>
        </w:rPr>
        <w:t xml:space="preserve">, remedies or rights of </w:t>
      </w:r>
      <w:r w:rsidR="00E76966" w:rsidRPr="006B7A09">
        <w:rPr>
          <w:rFonts w:ascii="Gill Sans MT" w:hAnsi="Gill Sans MT"/>
          <w:sz w:val="24"/>
          <w:szCs w:val="24"/>
        </w:rPr>
        <w:t>Procuring Entity</w:t>
      </w:r>
      <w:r w:rsidR="00E76966" w:rsidRPr="006B7A09">
        <w:rPr>
          <w:rFonts w:ascii="Gill Sans MT" w:hAnsi="Gill Sans MT"/>
          <w:color w:val="000000"/>
          <w:sz w:val="24"/>
          <w:szCs w:val="24"/>
        </w:rPr>
        <w:t xml:space="preserve"> </w:t>
      </w:r>
      <w:r w:rsidR="00702B00" w:rsidRPr="006B7A09">
        <w:rPr>
          <w:rFonts w:ascii="Gill Sans MT" w:hAnsi="Gill Sans MT"/>
          <w:color w:val="000000"/>
          <w:sz w:val="24"/>
          <w:szCs w:val="24"/>
        </w:rPr>
        <w:t xml:space="preserve">stated in or arising under the Contract, the </w:t>
      </w:r>
      <w:r w:rsidR="00656DB2" w:rsidRPr="006B7A09">
        <w:rPr>
          <w:rFonts w:ascii="Gill Sans MT" w:hAnsi="Gill Sans MT"/>
          <w:color w:val="000000"/>
          <w:sz w:val="24"/>
          <w:szCs w:val="24"/>
        </w:rPr>
        <w:t>Bidder</w:t>
      </w:r>
      <w:r w:rsidR="00702B00" w:rsidRPr="006B7A09">
        <w:rPr>
          <w:rFonts w:ascii="Gill Sans MT" w:hAnsi="Gill Sans MT"/>
          <w:color w:val="000000"/>
          <w:sz w:val="24"/>
          <w:szCs w:val="24"/>
        </w:rPr>
        <w:t xml:space="preserve"> </w:t>
      </w:r>
      <w:r w:rsidR="000F34C8">
        <w:rPr>
          <w:rFonts w:ascii="Gill Sans MT" w:hAnsi="Gill Sans MT"/>
          <w:color w:val="000000"/>
          <w:sz w:val="24"/>
          <w:szCs w:val="24"/>
        </w:rPr>
        <w:t>guarantees</w:t>
      </w:r>
      <w:r w:rsidR="00702B00" w:rsidRPr="006B7A09">
        <w:rPr>
          <w:rFonts w:ascii="Gill Sans MT" w:hAnsi="Gill Sans MT"/>
          <w:color w:val="000000"/>
          <w:sz w:val="24"/>
          <w:szCs w:val="24"/>
        </w:rPr>
        <w:t xml:space="preserve"> and represents that:</w:t>
      </w:r>
    </w:p>
    <w:p w14:paraId="00DCE4BA" w14:textId="205C7FC7" w:rsidR="00DF0F59" w:rsidRPr="00865B7C" w:rsidRDefault="000F34C8" w:rsidP="00ED3959">
      <w:pPr>
        <w:pStyle w:val="ListParagraph"/>
        <w:numPr>
          <w:ilvl w:val="0"/>
          <w:numId w:val="51"/>
        </w:numPr>
        <w:spacing w:before="240" w:after="5" w:line="276" w:lineRule="auto"/>
        <w:ind w:left="426" w:right="6" w:hanging="426"/>
        <w:jc w:val="both"/>
        <w:rPr>
          <w:rFonts w:ascii="Gill Sans MT" w:hAnsi="Gill Sans MT"/>
          <w:color w:val="000000"/>
        </w:rPr>
      </w:pPr>
      <w:r>
        <w:rPr>
          <w:rFonts w:ascii="Gill Sans MT" w:hAnsi="Gill Sans MT"/>
          <w:color w:val="000000"/>
        </w:rPr>
        <w:t>T</w:t>
      </w:r>
      <w:r w:rsidR="00702B00" w:rsidRPr="00EA37C0">
        <w:rPr>
          <w:rFonts w:ascii="Gill Sans MT" w:hAnsi="Gill Sans MT"/>
          <w:color w:val="000000"/>
        </w:rPr>
        <w:t xml:space="preserve">he goods are fit for the purposes for which such goods are </w:t>
      </w:r>
      <w:r w:rsidR="006B7A09">
        <w:rPr>
          <w:rFonts w:ascii="Gill Sans MT" w:hAnsi="Gill Sans MT"/>
          <w:color w:val="000000"/>
        </w:rPr>
        <w:t xml:space="preserve">specifically </w:t>
      </w:r>
      <w:r w:rsidR="00702B00" w:rsidRPr="00EA37C0">
        <w:rPr>
          <w:rFonts w:ascii="Gill Sans MT" w:hAnsi="Gill Sans MT"/>
          <w:color w:val="000000"/>
        </w:rPr>
        <w:t xml:space="preserve">used and for purposes </w:t>
      </w:r>
      <w:r w:rsidR="006B7A09">
        <w:rPr>
          <w:rFonts w:ascii="Gill Sans MT" w:hAnsi="Gill Sans MT"/>
          <w:color w:val="000000"/>
        </w:rPr>
        <w:t>required</w:t>
      </w:r>
      <w:r w:rsidR="00702B00" w:rsidRPr="00EA37C0">
        <w:rPr>
          <w:rFonts w:ascii="Gill Sans MT" w:hAnsi="Gill Sans MT"/>
          <w:color w:val="000000"/>
        </w:rPr>
        <w:t xml:space="preserve"> by </w:t>
      </w:r>
      <w:r w:rsidR="006517F2" w:rsidRPr="00EA37C0">
        <w:rPr>
          <w:rFonts w:ascii="Gill Sans MT" w:hAnsi="Gill Sans MT"/>
        </w:rPr>
        <w:t>Procuring Entity</w:t>
      </w:r>
      <w:r w:rsidR="006B7A09">
        <w:rPr>
          <w:rFonts w:ascii="Gill Sans MT" w:hAnsi="Gill Sans MT"/>
          <w:color w:val="000000"/>
        </w:rPr>
        <w:t>. All equipment is</w:t>
      </w:r>
      <w:r w:rsidR="00702B00" w:rsidRPr="00EA37C0">
        <w:rPr>
          <w:rFonts w:ascii="Gill Sans MT" w:hAnsi="Gill Sans MT"/>
          <w:color w:val="000000"/>
        </w:rPr>
        <w:t xml:space="preserve"> of current manufacture and are of even quality and free from defects in design, workmanship, material and manufacture</w:t>
      </w:r>
      <w:r w:rsidR="006B7A09">
        <w:rPr>
          <w:rFonts w:ascii="Gill Sans MT" w:hAnsi="Gill Sans MT"/>
          <w:color w:val="000000"/>
        </w:rPr>
        <w:t>.</w:t>
      </w:r>
    </w:p>
    <w:p w14:paraId="565B5D53" w14:textId="77777777" w:rsidR="004A55CF" w:rsidRDefault="00702B00" w:rsidP="00ED3959">
      <w:pPr>
        <w:pStyle w:val="ListParagraph"/>
        <w:numPr>
          <w:ilvl w:val="0"/>
          <w:numId w:val="51"/>
        </w:numPr>
        <w:spacing w:before="240" w:after="5" w:line="276" w:lineRule="auto"/>
        <w:ind w:left="426" w:right="6" w:hanging="426"/>
        <w:jc w:val="both"/>
        <w:rPr>
          <w:rFonts w:ascii="Gill Sans MT" w:hAnsi="Gill Sans MT"/>
          <w:color w:val="000000"/>
        </w:rPr>
      </w:pPr>
      <w:r w:rsidRPr="00DF0F59">
        <w:rPr>
          <w:rFonts w:ascii="Gill Sans MT" w:hAnsi="Gill Sans MT"/>
          <w:color w:val="000000"/>
        </w:rPr>
        <w:t>The goods are free from any right of claim by any third-party, including claims of infringement of any intellectual property rights, including, but not limited to, patents, copyright and trade secrets;</w:t>
      </w:r>
    </w:p>
    <w:p w14:paraId="63EC9631" w14:textId="14724B2F" w:rsidR="00243A2C" w:rsidRPr="00962D78" w:rsidRDefault="00702B00" w:rsidP="00ED3959">
      <w:pPr>
        <w:pStyle w:val="ListParagraph"/>
        <w:numPr>
          <w:ilvl w:val="0"/>
          <w:numId w:val="51"/>
        </w:numPr>
        <w:spacing w:before="240" w:after="5" w:line="276" w:lineRule="auto"/>
        <w:ind w:left="426" w:right="6" w:hanging="426"/>
        <w:jc w:val="both"/>
        <w:rPr>
          <w:rFonts w:ascii="Gill Sans MT" w:hAnsi="Gill Sans MT"/>
          <w:color w:val="000000"/>
        </w:rPr>
      </w:pPr>
      <w:r w:rsidRPr="004A55CF">
        <w:rPr>
          <w:rFonts w:ascii="Gill Sans MT" w:hAnsi="Gill Sans MT"/>
          <w:color w:val="000000"/>
        </w:rPr>
        <w:t xml:space="preserve">The </w:t>
      </w:r>
      <w:r w:rsidR="00962D78">
        <w:rPr>
          <w:rFonts w:ascii="Gill Sans MT" w:hAnsi="Gill Sans MT"/>
          <w:color w:val="000000"/>
        </w:rPr>
        <w:t>equipment</w:t>
      </w:r>
      <w:r w:rsidRPr="004A55CF">
        <w:rPr>
          <w:rFonts w:ascii="Gill Sans MT" w:hAnsi="Gill Sans MT"/>
          <w:color w:val="000000"/>
        </w:rPr>
        <w:t xml:space="preserve"> </w:t>
      </w:r>
      <w:r w:rsidR="00962D78">
        <w:rPr>
          <w:rFonts w:ascii="Gill Sans MT" w:hAnsi="Gill Sans MT"/>
          <w:color w:val="000000"/>
        </w:rPr>
        <w:t>is</w:t>
      </w:r>
      <w:r w:rsidRPr="004A55CF">
        <w:rPr>
          <w:rFonts w:ascii="Gill Sans MT" w:hAnsi="Gill Sans MT"/>
          <w:color w:val="000000"/>
        </w:rPr>
        <w:t xml:space="preserve"> new and unused, </w:t>
      </w:r>
      <w:r w:rsidR="00962D78">
        <w:rPr>
          <w:rFonts w:ascii="Gill Sans MT" w:hAnsi="Gill Sans MT"/>
          <w:color w:val="000000"/>
        </w:rPr>
        <w:t>and conforms to the operational, functional, analytical characteristics required by Procuring Entity and offered by the bidder through the technical bid.</w:t>
      </w:r>
    </w:p>
    <w:p w14:paraId="4210D040" w14:textId="106729C1" w:rsidR="00BB3479" w:rsidRDefault="00702B00" w:rsidP="00ED3959">
      <w:pPr>
        <w:pStyle w:val="ListParagraph"/>
        <w:numPr>
          <w:ilvl w:val="0"/>
          <w:numId w:val="51"/>
        </w:numPr>
        <w:spacing w:before="240" w:after="5" w:line="276" w:lineRule="auto"/>
        <w:ind w:left="426" w:right="6" w:hanging="426"/>
        <w:jc w:val="both"/>
        <w:rPr>
          <w:rFonts w:ascii="Gill Sans MT" w:hAnsi="Gill Sans MT"/>
          <w:color w:val="000000"/>
        </w:rPr>
      </w:pPr>
      <w:r w:rsidRPr="00BB3479">
        <w:rPr>
          <w:rFonts w:ascii="Gill Sans MT" w:hAnsi="Gill Sans MT"/>
          <w:color w:val="000000"/>
        </w:rPr>
        <w:lastRenderedPageBreak/>
        <w:t xml:space="preserve">The </w:t>
      </w:r>
      <w:r w:rsidR="00656DB2" w:rsidRPr="00BB3479">
        <w:rPr>
          <w:rFonts w:ascii="Gill Sans MT" w:hAnsi="Gill Sans MT"/>
          <w:color w:val="000000"/>
        </w:rPr>
        <w:t>Bidder</w:t>
      </w:r>
      <w:r w:rsidRPr="00BB3479">
        <w:rPr>
          <w:rFonts w:ascii="Gill Sans MT" w:hAnsi="Gill Sans MT"/>
          <w:color w:val="000000"/>
        </w:rPr>
        <w:t xml:space="preserve"> shall remain responsive to the needs of </w:t>
      </w:r>
      <w:r w:rsidR="006517F2" w:rsidRPr="00BB3479">
        <w:rPr>
          <w:rFonts w:ascii="Gill Sans MT" w:hAnsi="Gill Sans MT"/>
        </w:rPr>
        <w:t>Procuring Entity</w:t>
      </w:r>
      <w:r w:rsidRPr="00BB3479">
        <w:rPr>
          <w:rFonts w:ascii="Gill Sans MT" w:hAnsi="Gill Sans MT"/>
          <w:color w:val="000000"/>
        </w:rPr>
        <w:t xml:space="preserve"> for any services that may be required in connection with any of the </w:t>
      </w:r>
      <w:r w:rsidR="00656DB2" w:rsidRPr="00BB3479">
        <w:rPr>
          <w:rFonts w:ascii="Gill Sans MT" w:hAnsi="Gill Sans MT"/>
          <w:color w:val="000000"/>
        </w:rPr>
        <w:t>Bidder</w:t>
      </w:r>
      <w:r w:rsidRPr="00BB3479">
        <w:rPr>
          <w:rFonts w:ascii="Gill Sans MT" w:hAnsi="Gill Sans MT"/>
          <w:color w:val="000000"/>
        </w:rPr>
        <w:t xml:space="preserve">’s </w:t>
      </w:r>
      <w:r w:rsidR="00962D78">
        <w:rPr>
          <w:rFonts w:ascii="Gill Sans MT" w:hAnsi="Gill Sans MT"/>
          <w:color w:val="000000"/>
        </w:rPr>
        <w:t>guarantees</w:t>
      </w:r>
      <w:r w:rsidRPr="00BB3479">
        <w:rPr>
          <w:rFonts w:ascii="Gill Sans MT" w:hAnsi="Gill Sans MT"/>
          <w:color w:val="000000"/>
        </w:rPr>
        <w:t xml:space="preserve"> under the Contract.</w:t>
      </w:r>
    </w:p>
    <w:p w14:paraId="3582DABD" w14:textId="4243EB5A" w:rsidR="00702B00" w:rsidRDefault="00702B00" w:rsidP="00ED3959">
      <w:pPr>
        <w:pStyle w:val="ListParagraph"/>
        <w:numPr>
          <w:ilvl w:val="0"/>
          <w:numId w:val="51"/>
        </w:numPr>
        <w:spacing w:before="240" w:after="5" w:line="276" w:lineRule="auto"/>
        <w:ind w:left="426" w:right="6" w:hanging="426"/>
        <w:jc w:val="both"/>
        <w:rPr>
          <w:rFonts w:ascii="Gill Sans MT" w:hAnsi="Gill Sans MT"/>
          <w:color w:val="000000"/>
        </w:rPr>
      </w:pPr>
      <w:r w:rsidRPr="00BB3479">
        <w:rPr>
          <w:rFonts w:ascii="Gill Sans MT" w:hAnsi="Gill Sans MT"/>
          <w:color w:val="000000"/>
        </w:rPr>
        <w:t xml:space="preserve">For </w:t>
      </w:r>
      <w:r w:rsidR="00962D78">
        <w:rPr>
          <w:rFonts w:ascii="Gill Sans MT" w:hAnsi="Gill Sans MT"/>
          <w:color w:val="000000"/>
        </w:rPr>
        <w:t>equipment</w:t>
      </w:r>
      <w:r w:rsidRPr="00BB3479">
        <w:rPr>
          <w:rFonts w:ascii="Gill Sans MT" w:hAnsi="Gill Sans MT"/>
          <w:color w:val="000000"/>
        </w:rPr>
        <w:t xml:space="preserve"> ordered, the </w:t>
      </w:r>
      <w:r w:rsidR="00962D78">
        <w:rPr>
          <w:rFonts w:ascii="Gill Sans MT" w:hAnsi="Gill Sans MT"/>
          <w:color w:val="000000"/>
        </w:rPr>
        <w:t>b</w:t>
      </w:r>
      <w:r w:rsidR="00656DB2" w:rsidRPr="00BB3479">
        <w:rPr>
          <w:rFonts w:ascii="Gill Sans MT" w:hAnsi="Gill Sans MT"/>
          <w:color w:val="000000"/>
        </w:rPr>
        <w:t>idder</w:t>
      </w:r>
      <w:r w:rsidRPr="00BB3479">
        <w:rPr>
          <w:rFonts w:ascii="Gill Sans MT" w:hAnsi="Gill Sans MT"/>
          <w:color w:val="000000"/>
        </w:rPr>
        <w:t xml:space="preserve"> shall provide </w:t>
      </w:r>
      <w:r w:rsidR="00962D78">
        <w:rPr>
          <w:rFonts w:ascii="Gill Sans MT" w:hAnsi="Gill Sans MT"/>
          <w:color w:val="000000"/>
        </w:rPr>
        <w:t>&amp;</w:t>
      </w:r>
      <w:r w:rsidRPr="00BB3479">
        <w:rPr>
          <w:rFonts w:ascii="Gill Sans MT" w:hAnsi="Gill Sans MT"/>
          <w:color w:val="000000"/>
        </w:rPr>
        <w:t xml:space="preserve"> maintain a </w:t>
      </w:r>
      <w:r w:rsidR="00434631">
        <w:rPr>
          <w:rFonts w:ascii="Gill Sans MT" w:hAnsi="Gill Sans MT"/>
          <w:color w:val="000000"/>
        </w:rPr>
        <w:t>S</w:t>
      </w:r>
      <w:r w:rsidRPr="00BB3479">
        <w:rPr>
          <w:rFonts w:ascii="Gill Sans MT" w:hAnsi="Gill Sans MT"/>
          <w:color w:val="000000"/>
        </w:rPr>
        <w:t xml:space="preserve">ervice </w:t>
      </w:r>
      <w:r w:rsidR="00434631">
        <w:rPr>
          <w:rFonts w:ascii="Gill Sans MT" w:hAnsi="Gill Sans MT"/>
          <w:color w:val="000000"/>
        </w:rPr>
        <w:t>Level</w:t>
      </w:r>
      <w:r w:rsidRPr="00BB3479">
        <w:rPr>
          <w:rFonts w:ascii="Gill Sans MT" w:hAnsi="Gill Sans MT"/>
          <w:color w:val="000000"/>
        </w:rPr>
        <w:t xml:space="preserve"> reasonably constituted to handle requests from </w:t>
      </w:r>
      <w:r w:rsidR="006517F2" w:rsidRPr="00BB3479">
        <w:rPr>
          <w:rFonts w:ascii="Gill Sans MT" w:hAnsi="Gill Sans MT"/>
        </w:rPr>
        <w:t>Procuring Entity</w:t>
      </w:r>
      <w:r w:rsidR="00962D78">
        <w:rPr>
          <w:rFonts w:ascii="Gill Sans MT" w:hAnsi="Gill Sans MT"/>
          <w:color w:val="000000"/>
        </w:rPr>
        <w:t xml:space="preserve">’s end users </w:t>
      </w:r>
      <w:r w:rsidRPr="00BB3479">
        <w:rPr>
          <w:rFonts w:ascii="Gill Sans MT" w:hAnsi="Gill Sans MT"/>
          <w:color w:val="000000"/>
        </w:rPr>
        <w:t xml:space="preserve">for technical assistance on maintenance, service repairs, and </w:t>
      </w:r>
      <w:r w:rsidR="008E1080">
        <w:rPr>
          <w:rFonts w:ascii="Gill Sans MT" w:hAnsi="Gill Sans MT"/>
          <w:color w:val="000000"/>
        </w:rPr>
        <w:t>calibration</w:t>
      </w:r>
      <w:r w:rsidRPr="00BB3479">
        <w:rPr>
          <w:rFonts w:ascii="Gill Sans MT" w:hAnsi="Gill Sans MT"/>
          <w:color w:val="000000"/>
        </w:rPr>
        <w:t xml:space="preserve"> of the </w:t>
      </w:r>
      <w:r w:rsidR="008E1080">
        <w:rPr>
          <w:rFonts w:ascii="Gill Sans MT" w:hAnsi="Gill Sans MT"/>
          <w:color w:val="000000"/>
        </w:rPr>
        <w:t>Equipment/ item</w:t>
      </w:r>
      <w:r w:rsidR="00962D78">
        <w:rPr>
          <w:rFonts w:ascii="Gill Sans MT" w:hAnsi="Gill Sans MT"/>
          <w:color w:val="000000"/>
        </w:rPr>
        <w:t xml:space="preserve"> during warranty period without any additional cost</w:t>
      </w:r>
      <w:r w:rsidRPr="00BB3479">
        <w:rPr>
          <w:rFonts w:ascii="Gill Sans MT" w:hAnsi="Gill Sans MT"/>
          <w:color w:val="000000"/>
        </w:rPr>
        <w:t>.</w:t>
      </w:r>
    </w:p>
    <w:p w14:paraId="42A8B3BC" w14:textId="5D041D8B" w:rsidR="00865B7C" w:rsidRDefault="00865B7C" w:rsidP="00ED3959">
      <w:pPr>
        <w:pStyle w:val="ListParagraph"/>
        <w:numPr>
          <w:ilvl w:val="0"/>
          <w:numId w:val="51"/>
        </w:numPr>
        <w:spacing w:before="240" w:after="5" w:line="276" w:lineRule="auto"/>
        <w:ind w:left="426" w:right="6" w:hanging="426"/>
        <w:jc w:val="both"/>
        <w:rPr>
          <w:rFonts w:ascii="Gill Sans MT" w:hAnsi="Gill Sans MT"/>
          <w:color w:val="000000"/>
        </w:rPr>
      </w:pPr>
      <w:r w:rsidRPr="00EA37C0">
        <w:rPr>
          <w:rFonts w:ascii="Gill Sans MT" w:hAnsi="Gill Sans MT"/>
          <w:color w:val="000000"/>
        </w:rPr>
        <w:t xml:space="preserve">If the Bidder is not the original manufacturer of the goods, the Bidder shall provide </w:t>
      </w:r>
      <w:r w:rsidRPr="00EA37C0">
        <w:rPr>
          <w:rFonts w:ascii="Gill Sans MT" w:hAnsi="Gill Sans MT"/>
        </w:rPr>
        <w:t>Procuring Entity</w:t>
      </w:r>
      <w:r w:rsidRPr="00EA37C0">
        <w:rPr>
          <w:rFonts w:ascii="Gill Sans MT" w:hAnsi="Gill Sans MT"/>
          <w:color w:val="000000"/>
        </w:rPr>
        <w:t xml:space="preserve"> with the benefit of all manufacturers’ warranties in addition to any other warranties required to be provided under the Contract</w:t>
      </w:r>
      <w:r>
        <w:rPr>
          <w:rFonts w:ascii="Gill Sans MT" w:hAnsi="Gill Sans MT"/>
          <w:color w:val="000000"/>
        </w:rPr>
        <w:t>.</w:t>
      </w:r>
    </w:p>
    <w:p w14:paraId="56D805C4" w14:textId="3D2F356D" w:rsidR="001D2755" w:rsidRPr="001D2755" w:rsidRDefault="008E1080" w:rsidP="00ED3959">
      <w:pPr>
        <w:pStyle w:val="ListParagraph"/>
        <w:numPr>
          <w:ilvl w:val="0"/>
          <w:numId w:val="51"/>
        </w:numPr>
        <w:spacing w:before="240" w:after="5" w:line="276" w:lineRule="auto"/>
        <w:ind w:left="426" w:right="6"/>
        <w:jc w:val="both"/>
        <w:rPr>
          <w:rFonts w:ascii="Gill Sans MT" w:hAnsi="Gill Sans MT"/>
          <w:color w:val="000000"/>
        </w:rPr>
      </w:pPr>
      <w:r>
        <w:rPr>
          <w:rFonts w:ascii="Gill Sans MT" w:hAnsi="Gill Sans MT"/>
          <w:color w:val="000000"/>
        </w:rPr>
        <w:t>Bidder</w:t>
      </w:r>
      <w:r w:rsidR="001D2755" w:rsidRPr="001D2755">
        <w:rPr>
          <w:rFonts w:ascii="Gill Sans MT" w:hAnsi="Gill Sans MT"/>
          <w:color w:val="000000"/>
        </w:rPr>
        <w:t xml:space="preserve"> shall, in addition, comply with the guarantees associated with the performance and/or conformance specifications specified under the Contract.  If, for reasons attributable to the </w:t>
      </w:r>
      <w:r w:rsidR="00962D78">
        <w:rPr>
          <w:rFonts w:ascii="Gill Sans MT" w:hAnsi="Gill Sans MT"/>
          <w:color w:val="000000"/>
        </w:rPr>
        <w:t>b</w:t>
      </w:r>
      <w:r>
        <w:rPr>
          <w:rFonts w:ascii="Gill Sans MT" w:hAnsi="Gill Sans MT"/>
          <w:color w:val="000000"/>
        </w:rPr>
        <w:t>idder</w:t>
      </w:r>
      <w:r w:rsidR="001D2755" w:rsidRPr="001D2755">
        <w:rPr>
          <w:rFonts w:ascii="Gill Sans MT" w:hAnsi="Gill Sans MT"/>
          <w:color w:val="000000"/>
        </w:rPr>
        <w:t xml:space="preserve">, these guarantees are not attained in whole or in part, the </w:t>
      </w:r>
      <w:r w:rsidR="00962D78">
        <w:rPr>
          <w:rFonts w:ascii="Gill Sans MT" w:hAnsi="Gill Sans MT"/>
          <w:color w:val="000000"/>
        </w:rPr>
        <w:t>b</w:t>
      </w:r>
      <w:r w:rsidR="004D7C75">
        <w:rPr>
          <w:rFonts w:ascii="Gill Sans MT" w:hAnsi="Gill Sans MT"/>
          <w:color w:val="000000"/>
        </w:rPr>
        <w:t>idder</w:t>
      </w:r>
      <w:r w:rsidR="001D2755" w:rsidRPr="001D2755">
        <w:rPr>
          <w:rFonts w:ascii="Gill Sans MT" w:hAnsi="Gill Sans MT"/>
          <w:color w:val="000000"/>
        </w:rPr>
        <w:t xml:space="preserve"> shall, at its discretion, either:</w:t>
      </w:r>
    </w:p>
    <w:p w14:paraId="3CB37759" w14:textId="77777777" w:rsidR="00E45ACA" w:rsidRDefault="0069083A" w:rsidP="00ED3959">
      <w:pPr>
        <w:pStyle w:val="ListParagraph"/>
        <w:numPr>
          <w:ilvl w:val="0"/>
          <w:numId w:val="52"/>
        </w:numPr>
        <w:spacing w:before="240" w:after="5" w:line="276" w:lineRule="auto"/>
        <w:ind w:right="6"/>
        <w:jc w:val="both"/>
        <w:rPr>
          <w:rFonts w:ascii="Gill Sans MT" w:hAnsi="Gill Sans MT"/>
          <w:color w:val="000000"/>
        </w:rPr>
      </w:pPr>
      <w:r>
        <w:rPr>
          <w:rFonts w:ascii="Gill Sans MT" w:hAnsi="Gill Sans MT"/>
          <w:color w:val="000000"/>
        </w:rPr>
        <w:t>Replace the equipment/ item</w:t>
      </w:r>
      <w:r w:rsidR="001D2755" w:rsidRPr="001D2755">
        <w:rPr>
          <w:rFonts w:ascii="Gill Sans MT" w:hAnsi="Gill Sans MT"/>
          <w:color w:val="000000"/>
        </w:rPr>
        <w:t xml:space="preserve"> in order to attain the contractual guarantees specified in the Contract at its own cost and expense and to carry out further performance / conformance tests in accordance with GCC Clause 10,</w:t>
      </w:r>
      <w:r w:rsidR="001D2755">
        <w:rPr>
          <w:rFonts w:ascii="Gill Sans MT" w:hAnsi="Gill Sans MT"/>
          <w:color w:val="000000"/>
        </w:rPr>
        <w:t xml:space="preserve"> </w:t>
      </w:r>
    </w:p>
    <w:p w14:paraId="2291F65A" w14:textId="0220BB06" w:rsidR="001D2755" w:rsidRPr="00E45ACA" w:rsidRDefault="001D2755" w:rsidP="00E45ACA">
      <w:pPr>
        <w:spacing w:before="240" w:after="5"/>
        <w:ind w:left="720" w:right="6"/>
        <w:jc w:val="both"/>
        <w:rPr>
          <w:rFonts w:ascii="Gill Sans MT" w:hAnsi="Gill Sans MT"/>
          <w:color w:val="000000"/>
        </w:rPr>
      </w:pPr>
      <w:r w:rsidRPr="00E45ACA">
        <w:rPr>
          <w:rFonts w:ascii="Gill Sans MT" w:hAnsi="Gill Sans MT"/>
          <w:color w:val="000000"/>
        </w:rPr>
        <w:t>Or</w:t>
      </w:r>
    </w:p>
    <w:p w14:paraId="7916587C" w14:textId="60DC6522" w:rsidR="001D2755" w:rsidRPr="001D2755" w:rsidRDefault="001D2755" w:rsidP="00ED3959">
      <w:pPr>
        <w:pStyle w:val="ListParagraph"/>
        <w:numPr>
          <w:ilvl w:val="0"/>
          <w:numId w:val="52"/>
        </w:numPr>
        <w:spacing w:before="240" w:after="5" w:line="276" w:lineRule="auto"/>
        <w:ind w:right="6"/>
        <w:jc w:val="both"/>
        <w:rPr>
          <w:rFonts w:ascii="Gill Sans MT" w:hAnsi="Gill Sans MT"/>
          <w:color w:val="000000"/>
        </w:rPr>
      </w:pPr>
      <w:r w:rsidRPr="001D2755">
        <w:rPr>
          <w:rFonts w:ascii="Gill Sans MT" w:hAnsi="Gill Sans MT"/>
          <w:color w:val="000000"/>
        </w:rPr>
        <w:t>pay liquidated damages to the P</w:t>
      </w:r>
      <w:r w:rsidR="00E45ACA">
        <w:rPr>
          <w:rFonts w:ascii="Gill Sans MT" w:hAnsi="Gill Sans MT"/>
          <w:color w:val="000000"/>
        </w:rPr>
        <w:t>rocuring Entity</w:t>
      </w:r>
      <w:r w:rsidRPr="001D2755">
        <w:rPr>
          <w:rFonts w:ascii="Gill Sans MT" w:hAnsi="Gill Sans MT"/>
          <w:color w:val="000000"/>
        </w:rPr>
        <w:t xml:space="preserve"> with respect to the failure to meet the contractual guarantees.  The rate of these l</w:t>
      </w:r>
      <w:r w:rsidR="00E67578">
        <w:rPr>
          <w:rFonts w:ascii="Gill Sans MT" w:hAnsi="Gill Sans MT"/>
          <w:color w:val="000000"/>
        </w:rPr>
        <w:t>iquidated damages shall be</w:t>
      </w:r>
      <w:r w:rsidRPr="001D2755">
        <w:rPr>
          <w:rFonts w:ascii="Gill Sans MT" w:hAnsi="Gill Sans MT"/>
          <w:color w:val="000000"/>
        </w:rPr>
        <w:t xml:space="preserve"> 0.5% per week</w:t>
      </w:r>
      <w:r w:rsidR="00FB1C8D">
        <w:rPr>
          <w:rFonts w:ascii="Gill Sans MT" w:hAnsi="Gill Sans MT"/>
          <w:color w:val="000000"/>
        </w:rPr>
        <w:t xml:space="preserve"> of the total contract price for the first week, in case the supplier fails to deliver the required items by the second week, liquidated damages will be deducted at a rate equivalent to 1% per week </w:t>
      </w:r>
      <w:r w:rsidR="0052140C">
        <w:rPr>
          <w:rFonts w:ascii="Gill Sans MT" w:hAnsi="Gill Sans MT"/>
          <w:color w:val="000000"/>
        </w:rPr>
        <w:t xml:space="preserve">up to a maximum deduction of 10% or less than of </w:t>
      </w:r>
      <w:r w:rsidRPr="001D2755">
        <w:rPr>
          <w:rFonts w:ascii="Gill Sans MT" w:hAnsi="Gill Sans MT"/>
          <w:color w:val="000000"/>
        </w:rPr>
        <w:t>the total Contract price.</w:t>
      </w:r>
    </w:p>
    <w:p w14:paraId="780E440C" w14:textId="77777777" w:rsidR="00702B00" w:rsidRPr="00702B00" w:rsidRDefault="00702B00" w:rsidP="00E76966">
      <w:pPr>
        <w:spacing w:after="0"/>
        <w:ind w:left="180"/>
        <w:jc w:val="both"/>
        <w:rPr>
          <w:rFonts w:ascii="Gill Sans MT" w:hAnsi="Gill Sans MT"/>
          <w:color w:val="000000"/>
          <w:sz w:val="24"/>
          <w:szCs w:val="24"/>
        </w:rPr>
      </w:pPr>
      <w:r w:rsidRPr="00702B00">
        <w:rPr>
          <w:rFonts w:ascii="Gill Sans MT" w:hAnsi="Gill Sans MT"/>
          <w:color w:val="000000"/>
          <w:sz w:val="24"/>
          <w:szCs w:val="24"/>
        </w:rPr>
        <w:t xml:space="preserve"> </w:t>
      </w:r>
    </w:p>
    <w:p w14:paraId="6D728950" w14:textId="1C60D60C" w:rsidR="009332F4" w:rsidRPr="001D2755" w:rsidRDefault="00702B00" w:rsidP="00E45ACA">
      <w:pPr>
        <w:pStyle w:val="NormalWeb"/>
        <w:suppressAutoHyphens/>
        <w:spacing w:before="0" w:beforeAutospacing="0" w:after="240" w:afterAutospacing="0" w:line="276" w:lineRule="auto"/>
        <w:jc w:val="both"/>
        <w:rPr>
          <w:rFonts w:ascii="Gill Sans MT" w:hAnsi="Gill Sans MT" w:cs="Arial"/>
          <w:b/>
          <w:bCs/>
          <w:lang w:val="en-GB" w:eastAsia="en-GB"/>
        </w:rPr>
      </w:pPr>
      <w:r w:rsidRPr="00E76966">
        <w:rPr>
          <w:rFonts w:ascii="Gill Sans MT" w:hAnsi="Gill Sans MT"/>
          <w:b/>
          <w:color w:val="000000"/>
        </w:rPr>
        <w:t>ACCEPTANCE OF GOODS</w:t>
      </w:r>
      <w:r w:rsidRPr="00E76966">
        <w:rPr>
          <w:rFonts w:ascii="Gill Sans MT" w:hAnsi="Gill Sans MT"/>
          <w:color w:val="000000"/>
        </w:rPr>
        <w:t xml:space="preserve">: Under no circumstances shall </w:t>
      </w:r>
      <w:r w:rsidR="00E41093" w:rsidRPr="00E76966">
        <w:rPr>
          <w:rFonts w:ascii="Gill Sans MT" w:hAnsi="Gill Sans MT"/>
          <w:color w:val="000000"/>
        </w:rPr>
        <w:t xml:space="preserve">Procuring Entity </w:t>
      </w:r>
      <w:r w:rsidRPr="00E76966">
        <w:rPr>
          <w:rFonts w:ascii="Gill Sans MT" w:hAnsi="Gill Sans MT"/>
          <w:color w:val="000000"/>
        </w:rPr>
        <w:t xml:space="preserve">be required to accept any goods that do not conform to the </w:t>
      </w:r>
      <w:r w:rsidR="00666595">
        <w:rPr>
          <w:rFonts w:ascii="Gill Sans MT" w:hAnsi="Gill Sans MT"/>
          <w:color w:val="000000"/>
        </w:rPr>
        <w:t>technical</w:t>
      </w:r>
      <w:r w:rsidR="00B5354A">
        <w:rPr>
          <w:rFonts w:ascii="Gill Sans MT" w:hAnsi="Gill Sans MT"/>
          <w:color w:val="000000"/>
        </w:rPr>
        <w:t xml:space="preserve"> </w:t>
      </w:r>
      <w:r w:rsidRPr="00E76966">
        <w:rPr>
          <w:rFonts w:ascii="Gill Sans MT" w:hAnsi="Gill Sans MT"/>
          <w:color w:val="000000"/>
        </w:rPr>
        <w:t xml:space="preserve">specifications or requirements of the Contract. </w:t>
      </w:r>
      <w:r w:rsidR="00E14F3F" w:rsidRPr="00E76966">
        <w:rPr>
          <w:rFonts w:ascii="Gill Sans MT" w:hAnsi="Gill Sans MT"/>
          <w:color w:val="000000"/>
        </w:rPr>
        <w:t xml:space="preserve">Procuring Entity </w:t>
      </w:r>
      <w:r w:rsidRPr="00E76966">
        <w:rPr>
          <w:rFonts w:ascii="Gill Sans MT" w:hAnsi="Gill Sans MT"/>
          <w:color w:val="000000"/>
        </w:rPr>
        <w:t xml:space="preserve">may condition its acceptance of the goods upon the successful completion of acceptance tests as may be specified in the Contract or otherwise agreed in writing by the Parties. In no case shall </w:t>
      </w:r>
      <w:r w:rsidR="001D2755" w:rsidRPr="00E76966">
        <w:rPr>
          <w:rFonts w:ascii="Gill Sans MT" w:hAnsi="Gill Sans MT"/>
          <w:color w:val="000000"/>
        </w:rPr>
        <w:t xml:space="preserve">Procuring Entity </w:t>
      </w:r>
      <w:r w:rsidRPr="00E76966">
        <w:rPr>
          <w:rFonts w:ascii="Gill Sans MT" w:hAnsi="Gill Sans MT"/>
          <w:color w:val="000000"/>
        </w:rPr>
        <w:t xml:space="preserve">be obligated to accept any goods unless and until </w:t>
      </w:r>
      <w:r w:rsidR="001D2755" w:rsidRPr="00E76966">
        <w:rPr>
          <w:rFonts w:ascii="Gill Sans MT" w:hAnsi="Gill Sans MT"/>
          <w:color w:val="000000"/>
        </w:rPr>
        <w:t xml:space="preserve">Procuring Entity </w:t>
      </w:r>
      <w:r w:rsidRPr="00E76966">
        <w:rPr>
          <w:rFonts w:ascii="Gill Sans MT" w:hAnsi="Gill Sans MT"/>
          <w:color w:val="000000"/>
        </w:rPr>
        <w:t xml:space="preserve">has had a reasonable opportunity to inspect the goods following delivery and all required inspection reports satisfactory to </w:t>
      </w:r>
      <w:r w:rsidR="001D2755" w:rsidRPr="00E76966">
        <w:rPr>
          <w:rFonts w:ascii="Gill Sans MT" w:hAnsi="Gill Sans MT"/>
          <w:color w:val="000000"/>
        </w:rPr>
        <w:t xml:space="preserve">Procuring Entity </w:t>
      </w:r>
      <w:r w:rsidRPr="00E76966">
        <w:rPr>
          <w:rFonts w:ascii="Gill Sans MT" w:hAnsi="Gill Sans MT"/>
          <w:color w:val="000000"/>
        </w:rPr>
        <w:t xml:space="preserve">have been provided. If the Contract specifies that </w:t>
      </w:r>
      <w:r w:rsidR="001D2755" w:rsidRPr="00E76966">
        <w:rPr>
          <w:rFonts w:ascii="Gill Sans MT" w:hAnsi="Gill Sans MT"/>
          <w:color w:val="000000"/>
        </w:rPr>
        <w:t xml:space="preserve">Procuring Entity </w:t>
      </w:r>
      <w:r w:rsidRPr="00E76966">
        <w:rPr>
          <w:rFonts w:ascii="Gill Sans MT" w:hAnsi="Gill Sans MT"/>
          <w:color w:val="000000"/>
        </w:rPr>
        <w:t xml:space="preserve">shall provide a written acceptance of the goods, the goods shall not be deemed accepted unless and until </w:t>
      </w:r>
      <w:r w:rsidR="001D2755" w:rsidRPr="00E76966">
        <w:rPr>
          <w:rFonts w:ascii="Gill Sans MT" w:hAnsi="Gill Sans MT"/>
          <w:color w:val="000000"/>
        </w:rPr>
        <w:t xml:space="preserve">Procuring Entity </w:t>
      </w:r>
      <w:r w:rsidRPr="00E76966">
        <w:rPr>
          <w:rFonts w:ascii="Gill Sans MT" w:hAnsi="Gill Sans MT"/>
          <w:color w:val="000000"/>
        </w:rPr>
        <w:t xml:space="preserve">in fact provides such written acceptance. In no case shall payment by </w:t>
      </w:r>
      <w:r w:rsidR="001D2755" w:rsidRPr="00E76966">
        <w:rPr>
          <w:rFonts w:ascii="Gill Sans MT" w:hAnsi="Gill Sans MT"/>
          <w:color w:val="000000"/>
        </w:rPr>
        <w:t xml:space="preserve">Procuring Entity </w:t>
      </w:r>
      <w:r w:rsidRPr="00E76966">
        <w:rPr>
          <w:rFonts w:ascii="Gill Sans MT" w:hAnsi="Gill Sans MT"/>
          <w:color w:val="000000"/>
        </w:rPr>
        <w:t>in and of itself constitute acceptance of the goods.</w:t>
      </w:r>
    </w:p>
    <w:p w14:paraId="680FC64C" w14:textId="77777777" w:rsidR="00235A47" w:rsidRPr="00235A47" w:rsidRDefault="00235A47" w:rsidP="00F03197">
      <w:pPr>
        <w:pStyle w:val="ListParagraph"/>
        <w:widowControl w:val="0"/>
        <w:numPr>
          <w:ilvl w:val="0"/>
          <w:numId w:val="88"/>
        </w:numPr>
        <w:autoSpaceDE w:val="0"/>
        <w:autoSpaceDN w:val="0"/>
        <w:adjustRightInd w:val="0"/>
        <w:snapToGrid w:val="0"/>
        <w:jc w:val="both"/>
        <w:rPr>
          <w:rFonts w:ascii="Gill Sans MT" w:hAnsi="Gill Sans MT" w:cs="Times New RomanPS BoldMT"/>
          <w:b/>
          <w:bCs/>
          <w:vanish/>
          <w:color w:val="000000"/>
        </w:rPr>
      </w:pPr>
    </w:p>
    <w:p w14:paraId="20B42F1B" w14:textId="77777777" w:rsidR="00235A47" w:rsidRPr="00235A47" w:rsidRDefault="00235A47" w:rsidP="00F03197">
      <w:pPr>
        <w:pStyle w:val="ListParagraph"/>
        <w:widowControl w:val="0"/>
        <w:numPr>
          <w:ilvl w:val="0"/>
          <w:numId w:val="88"/>
        </w:numPr>
        <w:autoSpaceDE w:val="0"/>
        <w:autoSpaceDN w:val="0"/>
        <w:adjustRightInd w:val="0"/>
        <w:snapToGrid w:val="0"/>
        <w:jc w:val="both"/>
        <w:rPr>
          <w:rFonts w:ascii="Gill Sans MT" w:hAnsi="Gill Sans MT" w:cs="Times New RomanPS BoldMT"/>
          <w:b/>
          <w:bCs/>
          <w:vanish/>
          <w:color w:val="000000"/>
        </w:rPr>
      </w:pPr>
    </w:p>
    <w:p w14:paraId="31798EC7" w14:textId="77777777" w:rsidR="00235A47" w:rsidRPr="00235A47" w:rsidRDefault="00235A47" w:rsidP="00F03197">
      <w:pPr>
        <w:pStyle w:val="ListParagraph"/>
        <w:widowControl w:val="0"/>
        <w:numPr>
          <w:ilvl w:val="0"/>
          <w:numId w:val="88"/>
        </w:numPr>
        <w:autoSpaceDE w:val="0"/>
        <w:autoSpaceDN w:val="0"/>
        <w:adjustRightInd w:val="0"/>
        <w:snapToGrid w:val="0"/>
        <w:jc w:val="both"/>
        <w:rPr>
          <w:rFonts w:ascii="Gill Sans MT" w:hAnsi="Gill Sans MT" w:cs="Times New RomanPS BoldMT"/>
          <w:b/>
          <w:bCs/>
          <w:vanish/>
          <w:color w:val="000000"/>
        </w:rPr>
      </w:pPr>
    </w:p>
    <w:p w14:paraId="582A1AF8" w14:textId="77777777" w:rsidR="00235A47" w:rsidRPr="00235A47" w:rsidRDefault="00235A47" w:rsidP="00F03197">
      <w:pPr>
        <w:pStyle w:val="ListParagraph"/>
        <w:widowControl w:val="0"/>
        <w:numPr>
          <w:ilvl w:val="0"/>
          <w:numId w:val="88"/>
        </w:numPr>
        <w:autoSpaceDE w:val="0"/>
        <w:autoSpaceDN w:val="0"/>
        <w:adjustRightInd w:val="0"/>
        <w:snapToGrid w:val="0"/>
        <w:jc w:val="both"/>
        <w:rPr>
          <w:rFonts w:ascii="Gill Sans MT" w:hAnsi="Gill Sans MT" w:cs="Times New RomanPS BoldMT"/>
          <w:b/>
          <w:bCs/>
          <w:vanish/>
          <w:color w:val="000000"/>
        </w:rPr>
      </w:pPr>
    </w:p>
    <w:p w14:paraId="1FC00476" w14:textId="77777777" w:rsidR="00235A47" w:rsidRPr="00235A47" w:rsidRDefault="00235A47" w:rsidP="00F03197">
      <w:pPr>
        <w:pStyle w:val="ListParagraph"/>
        <w:widowControl w:val="0"/>
        <w:numPr>
          <w:ilvl w:val="0"/>
          <w:numId w:val="88"/>
        </w:numPr>
        <w:autoSpaceDE w:val="0"/>
        <w:autoSpaceDN w:val="0"/>
        <w:adjustRightInd w:val="0"/>
        <w:snapToGrid w:val="0"/>
        <w:jc w:val="both"/>
        <w:rPr>
          <w:rFonts w:ascii="Gill Sans MT" w:hAnsi="Gill Sans MT" w:cs="Times New RomanPS BoldMT"/>
          <w:b/>
          <w:bCs/>
          <w:vanish/>
          <w:color w:val="000000"/>
        </w:rPr>
      </w:pPr>
    </w:p>
    <w:p w14:paraId="259771EF" w14:textId="77777777" w:rsidR="00235A47" w:rsidRPr="00235A47" w:rsidRDefault="00235A47" w:rsidP="00F03197">
      <w:pPr>
        <w:pStyle w:val="ListParagraph"/>
        <w:widowControl w:val="0"/>
        <w:numPr>
          <w:ilvl w:val="0"/>
          <w:numId w:val="88"/>
        </w:numPr>
        <w:autoSpaceDE w:val="0"/>
        <w:autoSpaceDN w:val="0"/>
        <w:adjustRightInd w:val="0"/>
        <w:snapToGrid w:val="0"/>
        <w:jc w:val="both"/>
        <w:rPr>
          <w:rFonts w:ascii="Gill Sans MT" w:hAnsi="Gill Sans MT" w:cs="Times New RomanPS BoldMT"/>
          <w:b/>
          <w:bCs/>
          <w:vanish/>
          <w:color w:val="000000"/>
        </w:rPr>
      </w:pPr>
    </w:p>
    <w:p w14:paraId="541A60D0" w14:textId="77777777" w:rsidR="00235A47" w:rsidRPr="00235A47" w:rsidRDefault="00235A47" w:rsidP="00F03197">
      <w:pPr>
        <w:pStyle w:val="ListParagraph"/>
        <w:widowControl w:val="0"/>
        <w:numPr>
          <w:ilvl w:val="0"/>
          <w:numId w:val="88"/>
        </w:numPr>
        <w:autoSpaceDE w:val="0"/>
        <w:autoSpaceDN w:val="0"/>
        <w:adjustRightInd w:val="0"/>
        <w:snapToGrid w:val="0"/>
        <w:jc w:val="both"/>
        <w:rPr>
          <w:rFonts w:ascii="Gill Sans MT" w:hAnsi="Gill Sans MT" w:cs="Times New RomanPS BoldMT"/>
          <w:b/>
          <w:bCs/>
          <w:vanish/>
          <w:color w:val="000000"/>
        </w:rPr>
      </w:pPr>
    </w:p>
    <w:p w14:paraId="23DDB88F" w14:textId="77777777" w:rsidR="00235A47" w:rsidRPr="00235A47" w:rsidRDefault="00235A47" w:rsidP="00F03197">
      <w:pPr>
        <w:pStyle w:val="ListParagraph"/>
        <w:widowControl w:val="0"/>
        <w:numPr>
          <w:ilvl w:val="0"/>
          <w:numId w:val="88"/>
        </w:numPr>
        <w:autoSpaceDE w:val="0"/>
        <w:autoSpaceDN w:val="0"/>
        <w:adjustRightInd w:val="0"/>
        <w:snapToGrid w:val="0"/>
        <w:jc w:val="both"/>
        <w:rPr>
          <w:rFonts w:ascii="Gill Sans MT" w:hAnsi="Gill Sans MT" w:cs="Times New RomanPS BoldMT"/>
          <w:b/>
          <w:bCs/>
          <w:vanish/>
          <w:color w:val="000000"/>
        </w:rPr>
      </w:pPr>
    </w:p>
    <w:p w14:paraId="2B67847A" w14:textId="77777777" w:rsidR="00235A47" w:rsidRPr="00235A47" w:rsidRDefault="00235A47" w:rsidP="00F03197">
      <w:pPr>
        <w:pStyle w:val="ListParagraph"/>
        <w:widowControl w:val="0"/>
        <w:numPr>
          <w:ilvl w:val="0"/>
          <w:numId w:val="88"/>
        </w:numPr>
        <w:autoSpaceDE w:val="0"/>
        <w:autoSpaceDN w:val="0"/>
        <w:adjustRightInd w:val="0"/>
        <w:snapToGrid w:val="0"/>
        <w:jc w:val="both"/>
        <w:rPr>
          <w:rFonts w:ascii="Gill Sans MT" w:hAnsi="Gill Sans MT" w:cs="Times New RomanPS BoldMT"/>
          <w:b/>
          <w:bCs/>
          <w:vanish/>
          <w:color w:val="000000"/>
        </w:rPr>
      </w:pPr>
    </w:p>
    <w:p w14:paraId="0CB0E80B" w14:textId="77777777" w:rsidR="00235A47" w:rsidRPr="00235A47" w:rsidRDefault="00235A47" w:rsidP="00F03197">
      <w:pPr>
        <w:pStyle w:val="ListParagraph"/>
        <w:widowControl w:val="0"/>
        <w:numPr>
          <w:ilvl w:val="0"/>
          <w:numId w:val="88"/>
        </w:numPr>
        <w:autoSpaceDE w:val="0"/>
        <w:autoSpaceDN w:val="0"/>
        <w:adjustRightInd w:val="0"/>
        <w:snapToGrid w:val="0"/>
        <w:jc w:val="both"/>
        <w:rPr>
          <w:rFonts w:ascii="Gill Sans MT" w:hAnsi="Gill Sans MT" w:cs="Times New RomanPS BoldMT"/>
          <w:b/>
          <w:bCs/>
          <w:vanish/>
          <w:color w:val="000000"/>
        </w:rPr>
      </w:pPr>
    </w:p>
    <w:p w14:paraId="5DF3BAA3" w14:textId="3D51F857" w:rsidR="00AD0C5D" w:rsidRPr="00235A47" w:rsidRDefault="00517AB0" w:rsidP="00F03197">
      <w:pPr>
        <w:pStyle w:val="ListParagraph"/>
        <w:widowControl w:val="0"/>
        <w:numPr>
          <w:ilvl w:val="0"/>
          <w:numId w:val="88"/>
        </w:numPr>
        <w:autoSpaceDE w:val="0"/>
        <w:autoSpaceDN w:val="0"/>
        <w:adjustRightInd w:val="0"/>
        <w:snapToGrid w:val="0"/>
        <w:ind w:left="567" w:hanging="567"/>
        <w:jc w:val="both"/>
        <w:rPr>
          <w:rFonts w:ascii="Gill Sans MT" w:hAnsi="Gill Sans MT"/>
          <w:b/>
          <w:bCs/>
        </w:rPr>
      </w:pPr>
      <w:r w:rsidRPr="00235A47">
        <w:rPr>
          <w:rFonts w:ascii="Gill Sans MT" w:hAnsi="Gill Sans MT" w:cs="Times New RomanPS BoldMT"/>
          <w:b/>
          <w:bCs/>
          <w:color w:val="000000"/>
        </w:rPr>
        <w:t>Payment (GCC Clause 16)</w:t>
      </w:r>
      <w:r w:rsidR="00165681" w:rsidRPr="00235A47">
        <w:rPr>
          <w:rFonts w:ascii="Gill Sans MT" w:hAnsi="Gill Sans MT"/>
          <w:b/>
          <w:bCs/>
        </w:rPr>
        <w:t xml:space="preserve"> </w:t>
      </w:r>
      <w:r w:rsidR="00AD0C5D" w:rsidRPr="00235A47">
        <w:rPr>
          <w:rFonts w:ascii="Gill Sans MT" w:hAnsi="Gill Sans MT" w:cs="Times New RomanPS BoldMT"/>
          <w:b/>
          <w:bCs/>
          <w:color w:val="000000"/>
        </w:rPr>
        <w:t>Payment for Goods supplied:</w:t>
      </w:r>
      <w:r w:rsidR="00165681" w:rsidRPr="00235A47">
        <w:rPr>
          <w:rFonts w:ascii="Gill Sans MT" w:hAnsi="Gill Sans MT"/>
          <w:b/>
          <w:bCs/>
        </w:rPr>
        <w:t xml:space="preserve"> </w:t>
      </w:r>
      <w:r w:rsidR="00AD0C5D" w:rsidRPr="00235A47">
        <w:rPr>
          <w:rFonts w:ascii="Gill Sans MT" w:hAnsi="Gill Sans MT" w:cs="Times New RomanPSMT"/>
          <w:color w:val="000000"/>
        </w:rPr>
        <w:t>Payment shall be made in Pak. Rupees in the following manner:</w:t>
      </w:r>
    </w:p>
    <w:p w14:paraId="6A4BF29A" w14:textId="77777777" w:rsidR="00165681" w:rsidRPr="00EF58B2" w:rsidRDefault="00165681" w:rsidP="00A65533">
      <w:pPr>
        <w:widowControl w:val="0"/>
        <w:autoSpaceDE w:val="0"/>
        <w:autoSpaceDN w:val="0"/>
        <w:adjustRightInd w:val="0"/>
        <w:snapToGrid w:val="0"/>
        <w:spacing w:after="0"/>
        <w:ind w:left="709" w:hanging="709"/>
        <w:jc w:val="both"/>
        <w:rPr>
          <w:rFonts w:ascii="Gill Sans MT" w:hAnsi="Gill Sans MT"/>
          <w:sz w:val="24"/>
          <w:szCs w:val="24"/>
        </w:rPr>
      </w:pPr>
    </w:p>
    <w:p w14:paraId="42B65739" w14:textId="7E502ECD" w:rsidR="00FA2285" w:rsidRPr="00FA2285" w:rsidRDefault="00FA2285" w:rsidP="00235A47">
      <w:pPr>
        <w:widowControl w:val="0"/>
        <w:numPr>
          <w:ilvl w:val="0"/>
          <w:numId w:val="17"/>
        </w:numPr>
        <w:tabs>
          <w:tab w:val="clear" w:pos="1080"/>
        </w:tabs>
        <w:autoSpaceDE w:val="0"/>
        <w:autoSpaceDN w:val="0"/>
        <w:adjustRightInd w:val="0"/>
        <w:snapToGrid w:val="0"/>
        <w:ind w:left="851"/>
        <w:jc w:val="both"/>
        <w:rPr>
          <w:rFonts w:ascii="Gill Sans MT" w:hAnsi="Gill Sans MT"/>
          <w:sz w:val="24"/>
          <w:szCs w:val="24"/>
        </w:rPr>
      </w:pPr>
      <w:r w:rsidRPr="00FA2285">
        <w:rPr>
          <w:rFonts w:ascii="Gill Sans MT" w:hAnsi="Gill Sans MT"/>
          <w:sz w:val="24"/>
          <w:szCs w:val="24"/>
        </w:rPr>
        <w:t xml:space="preserve">The Procuring Agency hereby covenants to pay the Supplier in consideration of the provision of the Goods and Services, as specified in the Schedule of Requirements in accordance with the Price Schedule, the amount against the delivered goods and services or such other sum as may </w:t>
      </w:r>
      <w:r w:rsidRPr="00FA2285">
        <w:rPr>
          <w:rFonts w:ascii="Gill Sans MT" w:hAnsi="Gill Sans MT"/>
          <w:sz w:val="24"/>
          <w:szCs w:val="24"/>
        </w:rPr>
        <w:lastRenderedPageBreak/>
        <w:t>become payable under the provisions of this Contract.</w:t>
      </w:r>
    </w:p>
    <w:p w14:paraId="0982F43F" w14:textId="7E43B863" w:rsidR="00FA2285" w:rsidRPr="00FA2285" w:rsidRDefault="00FA2285" w:rsidP="00235A47">
      <w:pPr>
        <w:widowControl w:val="0"/>
        <w:numPr>
          <w:ilvl w:val="0"/>
          <w:numId w:val="17"/>
        </w:numPr>
        <w:tabs>
          <w:tab w:val="clear" w:pos="1080"/>
        </w:tabs>
        <w:autoSpaceDE w:val="0"/>
        <w:autoSpaceDN w:val="0"/>
        <w:adjustRightInd w:val="0"/>
        <w:snapToGrid w:val="0"/>
        <w:ind w:left="851"/>
        <w:jc w:val="both"/>
        <w:rPr>
          <w:rFonts w:ascii="Gill Sans MT" w:hAnsi="Gill Sans MT"/>
          <w:sz w:val="24"/>
          <w:szCs w:val="24"/>
        </w:rPr>
      </w:pPr>
      <w:r w:rsidRPr="00FA2285">
        <w:rPr>
          <w:rFonts w:ascii="Gill Sans MT" w:hAnsi="Gill Sans MT"/>
          <w:sz w:val="24"/>
          <w:szCs w:val="24"/>
        </w:rPr>
        <w:t>A copy of General Sales Tax (‘GST’) Invoice showing the amount of sales tax, must be submitted along with the Invoice. In case, GST is not applicable, the Supplier shall provide the documentary evidence to the said effect.</w:t>
      </w:r>
    </w:p>
    <w:p w14:paraId="6F4DB41E" w14:textId="4FE46176" w:rsidR="00FA2285" w:rsidRPr="00FA2285" w:rsidRDefault="00FA2285" w:rsidP="00235A47">
      <w:pPr>
        <w:widowControl w:val="0"/>
        <w:numPr>
          <w:ilvl w:val="0"/>
          <w:numId w:val="17"/>
        </w:numPr>
        <w:tabs>
          <w:tab w:val="clear" w:pos="1080"/>
        </w:tabs>
        <w:autoSpaceDE w:val="0"/>
        <w:autoSpaceDN w:val="0"/>
        <w:adjustRightInd w:val="0"/>
        <w:snapToGrid w:val="0"/>
        <w:ind w:left="851"/>
        <w:jc w:val="both"/>
        <w:rPr>
          <w:rFonts w:ascii="Gill Sans MT" w:hAnsi="Gill Sans MT"/>
          <w:sz w:val="24"/>
          <w:szCs w:val="24"/>
        </w:rPr>
      </w:pPr>
      <w:r w:rsidRPr="00FA2285">
        <w:rPr>
          <w:rFonts w:ascii="Gill Sans MT" w:hAnsi="Gill Sans MT"/>
          <w:sz w:val="24"/>
          <w:szCs w:val="24"/>
        </w:rPr>
        <w:t>Income/withholding tax shall be deducted at source as per applicable taxation laws, while making the payments.</w:t>
      </w:r>
    </w:p>
    <w:p w14:paraId="71EA3706" w14:textId="77777777" w:rsidR="00EE2129" w:rsidRDefault="00FA2285" w:rsidP="00235A47">
      <w:pPr>
        <w:widowControl w:val="0"/>
        <w:numPr>
          <w:ilvl w:val="0"/>
          <w:numId w:val="17"/>
        </w:numPr>
        <w:tabs>
          <w:tab w:val="clear" w:pos="1080"/>
        </w:tabs>
        <w:autoSpaceDE w:val="0"/>
        <w:autoSpaceDN w:val="0"/>
        <w:adjustRightInd w:val="0"/>
        <w:snapToGrid w:val="0"/>
        <w:ind w:left="851"/>
        <w:jc w:val="both"/>
        <w:rPr>
          <w:rFonts w:ascii="Gill Sans MT" w:hAnsi="Gill Sans MT"/>
          <w:sz w:val="24"/>
          <w:szCs w:val="24"/>
        </w:rPr>
      </w:pPr>
      <w:r w:rsidRPr="00FA2285">
        <w:rPr>
          <w:rFonts w:ascii="Gill Sans MT" w:hAnsi="Gill Sans MT"/>
          <w:sz w:val="24"/>
          <w:szCs w:val="24"/>
        </w:rPr>
        <w:t xml:space="preserve">All payments to the Supplier shall be made as per following schedule, upon satisfactory completion of delivery and fulfillment of documentary and </w:t>
      </w:r>
      <w:proofErr w:type="spellStart"/>
      <w:r w:rsidRPr="00FA2285">
        <w:rPr>
          <w:rFonts w:ascii="Gill Sans MT" w:hAnsi="Gill Sans MT"/>
          <w:sz w:val="24"/>
          <w:szCs w:val="24"/>
        </w:rPr>
        <w:t>Codal</w:t>
      </w:r>
      <w:proofErr w:type="spellEnd"/>
      <w:r w:rsidRPr="00FA2285">
        <w:rPr>
          <w:rFonts w:ascii="Gill Sans MT" w:hAnsi="Gill Sans MT"/>
          <w:sz w:val="24"/>
          <w:szCs w:val="24"/>
        </w:rPr>
        <w:t xml:space="preserve"> formalities:</w:t>
      </w:r>
    </w:p>
    <w:p w14:paraId="07BBD2EF" w14:textId="597A5B9B" w:rsidR="00EE2129" w:rsidRDefault="00165681" w:rsidP="00235A47">
      <w:pPr>
        <w:widowControl w:val="0"/>
        <w:numPr>
          <w:ilvl w:val="0"/>
          <w:numId w:val="17"/>
        </w:numPr>
        <w:tabs>
          <w:tab w:val="clear" w:pos="1080"/>
        </w:tabs>
        <w:autoSpaceDE w:val="0"/>
        <w:autoSpaceDN w:val="0"/>
        <w:adjustRightInd w:val="0"/>
        <w:snapToGrid w:val="0"/>
        <w:ind w:left="851"/>
        <w:jc w:val="both"/>
        <w:rPr>
          <w:rFonts w:ascii="Gill Sans MT" w:hAnsi="Gill Sans MT"/>
          <w:sz w:val="24"/>
          <w:szCs w:val="24"/>
        </w:rPr>
      </w:pPr>
      <w:r w:rsidRPr="00EE2129">
        <w:rPr>
          <w:rFonts w:ascii="Gill Sans MT" w:hAnsi="Gill Sans MT"/>
          <w:sz w:val="24"/>
          <w:szCs w:val="24"/>
        </w:rPr>
        <w:t>100% payment shall be made as a one-time payment after the delivery, installation</w:t>
      </w:r>
      <w:r w:rsidR="00C100CC">
        <w:rPr>
          <w:rFonts w:ascii="Gill Sans MT" w:hAnsi="Gill Sans MT"/>
          <w:sz w:val="24"/>
          <w:szCs w:val="24"/>
        </w:rPr>
        <w:t>,</w:t>
      </w:r>
      <w:r w:rsidRPr="00EE2129">
        <w:rPr>
          <w:rFonts w:ascii="Gill Sans MT" w:hAnsi="Gill Sans MT"/>
          <w:sz w:val="24"/>
          <w:szCs w:val="24"/>
        </w:rPr>
        <w:t xml:space="preserve"> </w:t>
      </w:r>
      <w:r w:rsidR="00C100CC">
        <w:rPr>
          <w:rFonts w:ascii="Gill Sans MT" w:hAnsi="Gill Sans MT"/>
          <w:sz w:val="24"/>
          <w:szCs w:val="24"/>
        </w:rPr>
        <w:t>IQ, OQ, PQ, I</w:t>
      </w:r>
      <w:r w:rsidRPr="00EE2129">
        <w:rPr>
          <w:rFonts w:ascii="Gill Sans MT" w:hAnsi="Gill Sans MT"/>
          <w:sz w:val="24"/>
          <w:szCs w:val="24"/>
        </w:rPr>
        <w:t xml:space="preserve">nspection and Acceptance Certificate issued by the </w:t>
      </w:r>
      <w:r w:rsidR="00EE2129">
        <w:rPr>
          <w:rFonts w:ascii="Gill Sans MT" w:hAnsi="Gill Sans MT"/>
          <w:sz w:val="24"/>
          <w:szCs w:val="24"/>
        </w:rPr>
        <w:t>Procuring Entity</w:t>
      </w:r>
      <w:r w:rsidRPr="00EE2129">
        <w:rPr>
          <w:rFonts w:ascii="Gill Sans MT" w:hAnsi="Gill Sans MT"/>
          <w:sz w:val="24"/>
          <w:szCs w:val="24"/>
        </w:rPr>
        <w:t>.</w:t>
      </w:r>
    </w:p>
    <w:p w14:paraId="3999C5B2" w14:textId="79DA89E1" w:rsidR="009A6A42" w:rsidRDefault="00165681" w:rsidP="00235A47">
      <w:pPr>
        <w:widowControl w:val="0"/>
        <w:numPr>
          <w:ilvl w:val="0"/>
          <w:numId w:val="17"/>
        </w:numPr>
        <w:tabs>
          <w:tab w:val="clear" w:pos="1080"/>
        </w:tabs>
        <w:autoSpaceDE w:val="0"/>
        <w:autoSpaceDN w:val="0"/>
        <w:adjustRightInd w:val="0"/>
        <w:snapToGrid w:val="0"/>
        <w:ind w:left="851"/>
        <w:jc w:val="both"/>
        <w:rPr>
          <w:rFonts w:ascii="Gill Sans MT" w:hAnsi="Gill Sans MT"/>
          <w:sz w:val="24"/>
          <w:szCs w:val="24"/>
        </w:rPr>
      </w:pPr>
      <w:r w:rsidRPr="00EE2129">
        <w:rPr>
          <w:rFonts w:ascii="Gill Sans MT" w:hAnsi="Gill Sans MT"/>
          <w:sz w:val="24"/>
          <w:szCs w:val="24"/>
        </w:rPr>
        <w:t>In case of an import, payment of local currency portion shall be made in Pak Rupees within thirty (30) days of presentation of claim supported by a Certificate from the Purchaser declaring that the Goods have been delivered and accepted and that all other contracted Services have been performed.</w:t>
      </w:r>
    </w:p>
    <w:p w14:paraId="4FE887F4" w14:textId="47279022" w:rsidR="005E0131" w:rsidRPr="00EE2129" w:rsidRDefault="005E0131" w:rsidP="00235A47">
      <w:pPr>
        <w:widowControl w:val="0"/>
        <w:numPr>
          <w:ilvl w:val="0"/>
          <w:numId w:val="17"/>
        </w:numPr>
        <w:tabs>
          <w:tab w:val="clear" w:pos="1080"/>
        </w:tabs>
        <w:autoSpaceDE w:val="0"/>
        <w:autoSpaceDN w:val="0"/>
        <w:adjustRightInd w:val="0"/>
        <w:snapToGrid w:val="0"/>
        <w:ind w:left="851"/>
        <w:jc w:val="both"/>
        <w:rPr>
          <w:rFonts w:ascii="Gill Sans MT" w:hAnsi="Gill Sans MT"/>
          <w:sz w:val="24"/>
          <w:szCs w:val="24"/>
        </w:rPr>
      </w:pPr>
      <w:r>
        <w:rPr>
          <w:rFonts w:ascii="Gill Sans MT" w:hAnsi="Gill Sans MT"/>
          <w:sz w:val="24"/>
          <w:szCs w:val="24"/>
        </w:rPr>
        <w:t>Payment will be released after deduction of applicable Stamp Duty and DPR.</w:t>
      </w:r>
    </w:p>
    <w:p w14:paraId="5B4221D8" w14:textId="77777777" w:rsidR="004D7889" w:rsidRPr="00EF58B2" w:rsidRDefault="004D7889" w:rsidP="00EF58B2">
      <w:pPr>
        <w:widowControl w:val="0"/>
        <w:autoSpaceDE w:val="0"/>
        <w:autoSpaceDN w:val="0"/>
        <w:adjustRightInd w:val="0"/>
        <w:snapToGrid w:val="0"/>
        <w:spacing w:after="0" w:line="240" w:lineRule="auto"/>
        <w:jc w:val="both"/>
        <w:rPr>
          <w:rFonts w:ascii="Gill Sans MT" w:hAnsi="Gill Sans MT"/>
          <w:sz w:val="24"/>
          <w:szCs w:val="24"/>
        </w:rPr>
      </w:pPr>
    </w:p>
    <w:p w14:paraId="7DD42C10" w14:textId="77777777" w:rsidR="00235A47" w:rsidRPr="00235A47" w:rsidRDefault="00235A47" w:rsidP="00B549CD">
      <w:pPr>
        <w:pStyle w:val="ListParagraph"/>
        <w:widowControl w:val="0"/>
        <w:numPr>
          <w:ilvl w:val="0"/>
          <w:numId w:val="21"/>
        </w:numPr>
        <w:tabs>
          <w:tab w:val="clear" w:pos="720"/>
        </w:tabs>
        <w:autoSpaceDE w:val="0"/>
        <w:autoSpaceDN w:val="0"/>
        <w:adjustRightInd w:val="0"/>
        <w:snapToGrid w:val="0"/>
        <w:ind w:left="709" w:hanging="709"/>
        <w:jc w:val="both"/>
        <w:rPr>
          <w:rFonts w:ascii="Gill Sans MT" w:hAnsi="Gill Sans MT" w:cs="Times New RomanPS BoldMT"/>
          <w:b/>
          <w:bCs/>
          <w:vanish/>
          <w:color w:val="000000"/>
        </w:rPr>
      </w:pPr>
    </w:p>
    <w:p w14:paraId="13192FB1" w14:textId="4298DFF2" w:rsidR="009D6EDA" w:rsidRPr="005037B5" w:rsidRDefault="009D6EDA" w:rsidP="00235A47">
      <w:pPr>
        <w:pStyle w:val="ListParagraph"/>
        <w:widowControl w:val="0"/>
        <w:numPr>
          <w:ilvl w:val="0"/>
          <w:numId w:val="21"/>
        </w:numPr>
        <w:tabs>
          <w:tab w:val="clear" w:pos="720"/>
        </w:tabs>
        <w:autoSpaceDE w:val="0"/>
        <w:autoSpaceDN w:val="0"/>
        <w:adjustRightInd w:val="0"/>
        <w:snapToGrid w:val="0"/>
        <w:ind w:left="567" w:hanging="567"/>
        <w:jc w:val="both"/>
        <w:rPr>
          <w:rFonts w:ascii="Gill Sans MT" w:hAnsi="Gill Sans MT" w:cs="Times New RomanPS BoldMT"/>
          <w:b/>
          <w:bCs/>
          <w:color w:val="000000"/>
        </w:rPr>
      </w:pPr>
      <w:r w:rsidRPr="005037B5">
        <w:rPr>
          <w:rFonts w:ascii="Gill Sans MT" w:hAnsi="Gill Sans MT" w:cs="Times New RomanPS BoldMT"/>
          <w:b/>
          <w:bCs/>
          <w:color w:val="000000"/>
        </w:rPr>
        <w:t>Prices (GCC Clause 17)</w:t>
      </w:r>
    </w:p>
    <w:p w14:paraId="5A55CAD8" w14:textId="406EE882" w:rsidR="005037B5" w:rsidRDefault="00AF44F6" w:rsidP="00235A47">
      <w:pPr>
        <w:widowControl w:val="0"/>
        <w:autoSpaceDE w:val="0"/>
        <w:autoSpaceDN w:val="0"/>
        <w:adjustRightInd w:val="0"/>
        <w:snapToGrid w:val="0"/>
        <w:spacing w:after="0" w:line="240" w:lineRule="auto"/>
        <w:jc w:val="both"/>
        <w:rPr>
          <w:rFonts w:ascii="Gill Sans MT" w:hAnsi="Gill Sans MT"/>
          <w:sz w:val="24"/>
          <w:szCs w:val="24"/>
        </w:rPr>
      </w:pPr>
      <w:r w:rsidRPr="00EF58B2">
        <w:rPr>
          <w:rFonts w:ascii="Gill Sans MT" w:hAnsi="Gill Sans MT"/>
          <w:sz w:val="24"/>
          <w:szCs w:val="24"/>
        </w:rPr>
        <w:t>The price will remain fix</w:t>
      </w:r>
      <w:r w:rsidR="00E7634F">
        <w:rPr>
          <w:rFonts w:ascii="Gill Sans MT" w:hAnsi="Gill Sans MT"/>
          <w:sz w:val="24"/>
          <w:szCs w:val="24"/>
        </w:rPr>
        <w:t>.</w:t>
      </w:r>
      <w:r w:rsidR="002C1801">
        <w:rPr>
          <w:rFonts w:ascii="Gill Sans MT" w:hAnsi="Gill Sans MT"/>
          <w:sz w:val="24"/>
          <w:szCs w:val="24"/>
        </w:rPr>
        <w:t xml:space="preserve"> </w:t>
      </w:r>
      <w:r w:rsidR="002C1801" w:rsidRPr="002C1801">
        <w:rPr>
          <w:rFonts w:ascii="Gill Sans MT" w:hAnsi="Gill Sans MT"/>
          <w:sz w:val="24"/>
          <w:szCs w:val="24"/>
        </w:rPr>
        <w:t>All prices must include all the taxes and duties, where applicable. If there is no mention of taxes, the offered/ quoted price shall be considered as inclusive of all prevailing taxes/ duties</w:t>
      </w:r>
      <w:r w:rsidR="005E0131">
        <w:rPr>
          <w:rFonts w:ascii="Gill Sans MT" w:hAnsi="Gill Sans MT"/>
          <w:sz w:val="24"/>
          <w:szCs w:val="24"/>
        </w:rPr>
        <w:t>.</w:t>
      </w:r>
    </w:p>
    <w:p w14:paraId="710B86CA" w14:textId="77777777" w:rsidR="005037B5" w:rsidRPr="005037B5" w:rsidRDefault="005037B5" w:rsidP="005037B5">
      <w:pPr>
        <w:widowControl w:val="0"/>
        <w:autoSpaceDE w:val="0"/>
        <w:autoSpaceDN w:val="0"/>
        <w:adjustRightInd w:val="0"/>
        <w:snapToGrid w:val="0"/>
        <w:spacing w:after="0" w:line="240" w:lineRule="auto"/>
        <w:ind w:left="360"/>
        <w:jc w:val="both"/>
        <w:rPr>
          <w:rFonts w:ascii="Gill Sans MT" w:hAnsi="Gill Sans MT"/>
          <w:sz w:val="24"/>
          <w:szCs w:val="24"/>
        </w:rPr>
      </w:pPr>
    </w:p>
    <w:p w14:paraId="06F11D14" w14:textId="3756ED1D" w:rsidR="005037B5" w:rsidRDefault="005037B5" w:rsidP="008F530D">
      <w:pPr>
        <w:pStyle w:val="ListParagraph"/>
        <w:numPr>
          <w:ilvl w:val="0"/>
          <w:numId w:val="21"/>
        </w:numPr>
        <w:tabs>
          <w:tab w:val="clear" w:pos="720"/>
        </w:tabs>
        <w:ind w:hanging="720"/>
        <w:rPr>
          <w:rFonts w:ascii="Gill Sans MT" w:hAnsi="Gill Sans MT" w:cs="Times New RomanPS BoldMT"/>
          <w:b/>
          <w:bCs/>
          <w:color w:val="000000"/>
        </w:rPr>
      </w:pPr>
      <w:r w:rsidRPr="005037B5">
        <w:rPr>
          <w:rFonts w:ascii="Gill Sans MT" w:hAnsi="Gill Sans MT" w:cs="Times New RomanPS BoldMT"/>
          <w:b/>
          <w:bCs/>
          <w:color w:val="000000"/>
        </w:rPr>
        <w:t>Subcontracts (GCC Clause 21)</w:t>
      </w:r>
    </w:p>
    <w:p w14:paraId="1CD34E26" w14:textId="3E404745" w:rsidR="003335F8" w:rsidRPr="003335F8" w:rsidRDefault="003335F8" w:rsidP="003335F8">
      <w:pPr>
        <w:pStyle w:val="ListParagraph"/>
        <w:rPr>
          <w:rFonts w:ascii="Gill Sans MT" w:hAnsi="Gill Sans MT" w:cs="Times New RomanPS BoldMT"/>
          <w:color w:val="000000"/>
        </w:rPr>
      </w:pPr>
      <w:r>
        <w:rPr>
          <w:rFonts w:ascii="Gill Sans MT" w:hAnsi="Gill Sans MT" w:cs="Times New RomanPS BoldMT"/>
          <w:color w:val="000000"/>
        </w:rPr>
        <w:t>Subcontracts are not allowed.</w:t>
      </w:r>
    </w:p>
    <w:p w14:paraId="734AB519" w14:textId="77777777" w:rsidR="009D6EDA" w:rsidRPr="00EF58B2" w:rsidRDefault="009D6EDA" w:rsidP="00EF58B2">
      <w:pPr>
        <w:widowControl w:val="0"/>
        <w:autoSpaceDE w:val="0"/>
        <w:autoSpaceDN w:val="0"/>
        <w:adjustRightInd w:val="0"/>
        <w:snapToGrid w:val="0"/>
        <w:spacing w:after="0" w:line="240" w:lineRule="auto"/>
        <w:jc w:val="both"/>
        <w:rPr>
          <w:rFonts w:ascii="Gill Sans MT" w:hAnsi="Gill Sans MT"/>
          <w:sz w:val="24"/>
          <w:szCs w:val="24"/>
        </w:rPr>
      </w:pPr>
    </w:p>
    <w:p w14:paraId="249C8499" w14:textId="1E24ED00" w:rsidR="009D6EDA" w:rsidRPr="00634B58" w:rsidRDefault="00CB3EEC" w:rsidP="00634B58">
      <w:pPr>
        <w:widowControl w:val="0"/>
        <w:autoSpaceDE w:val="0"/>
        <w:autoSpaceDN w:val="0"/>
        <w:adjustRightInd w:val="0"/>
        <w:snapToGrid w:val="0"/>
        <w:spacing w:after="0" w:line="240" w:lineRule="auto"/>
        <w:jc w:val="both"/>
        <w:rPr>
          <w:rFonts w:ascii="Gill Sans MT" w:hAnsi="Gill Sans MT"/>
          <w:b/>
          <w:bCs/>
          <w:sz w:val="24"/>
          <w:szCs w:val="24"/>
        </w:rPr>
      </w:pPr>
      <w:r w:rsidRPr="00EF58B2">
        <w:rPr>
          <w:rFonts w:ascii="Gill Sans MT" w:hAnsi="Gill Sans MT" w:cs="Times New RomanPS BoldMT"/>
          <w:b/>
          <w:bCs/>
          <w:color w:val="000000"/>
          <w:sz w:val="24"/>
          <w:szCs w:val="24"/>
        </w:rPr>
        <w:t xml:space="preserve">13. </w:t>
      </w:r>
      <w:r w:rsidR="00387C8B" w:rsidRPr="00EF58B2">
        <w:rPr>
          <w:rFonts w:ascii="Gill Sans MT" w:hAnsi="Gill Sans MT" w:cs="Times New RomanPS BoldMT"/>
          <w:b/>
          <w:bCs/>
          <w:color w:val="000000"/>
          <w:sz w:val="24"/>
          <w:szCs w:val="24"/>
        </w:rPr>
        <w:tab/>
      </w:r>
      <w:r w:rsidRPr="00EF58B2">
        <w:rPr>
          <w:rFonts w:ascii="Gill Sans MT" w:hAnsi="Gill Sans MT" w:cs="Times New RomanPS BoldMT"/>
          <w:b/>
          <w:bCs/>
          <w:color w:val="000000"/>
          <w:sz w:val="24"/>
          <w:szCs w:val="24"/>
        </w:rPr>
        <w:t>Liquidated Damages (GCC Clause 23)</w:t>
      </w:r>
    </w:p>
    <w:p w14:paraId="08E10FCF" w14:textId="06AC71C6" w:rsidR="00EB1154" w:rsidRPr="00A1207B" w:rsidRDefault="00C408A4" w:rsidP="009E14C5">
      <w:pPr>
        <w:widowControl w:val="0"/>
        <w:autoSpaceDE w:val="0"/>
        <w:autoSpaceDN w:val="0"/>
        <w:adjustRightInd w:val="0"/>
        <w:snapToGrid w:val="0"/>
        <w:spacing w:after="0"/>
        <w:ind w:left="709" w:hanging="709"/>
        <w:jc w:val="both"/>
        <w:rPr>
          <w:rFonts w:ascii="Gill Sans MT" w:hAnsi="Gill Sans MT" w:cs="Times New RomanPSMT"/>
          <w:bCs/>
          <w:color w:val="000000"/>
          <w:sz w:val="24"/>
          <w:szCs w:val="24"/>
        </w:rPr>
      </w:pPr>
      <w:r w:rsidRPr="00EF58B2">
        <w:rPr>
          <w:rFonts w:ascii="Gill Sans MT" w:hAnsi="Gill Sans MT" w:cs="Times New RomanPSMT"/>
          <w:color w:val="000000"/>
          <w:sz w:val="24"/>
          <w:szCs w:val="24"/>
        </w:rPr>
        <w:tab/>
      </w:r>
      <w:bookmarkStart w:id="30" w:name="_Hlk76674554"/>
      <w:r w:rsidR="00AF44F6" w:rsidRPr="00EF58B2">
        <w:rPr>
          <w:rFonts w:ascii="Gill Sans MT" w:hAnsi="Gill Sans MT" w:cs="Times New RomanPSMT"/>
          <w:color w:val="000000"/>
          <w:sz w:val="24"/>
          <w:szCs w:val="24"/>
        </w:rPr>
        <w:t xml:space="preserve">Applicable rate: </w:t>
      </w:r>
      <w:bookmarkEnd w:id="30"/>
      <w:r w:rsidR="00FA2FAE">
        <w:rPr>
          <w:rFonts w:ascii="Gill Sans MT" w:hAnsi="Gill Sans MT" w:cs="Times New RomanPSMT"/>
          <w:b/>
          <w:bCs/>
          <w:color w:val="000000"/>
          <w:sz w:val="24"/>
          <w:szCs w:val="24"/>
        </w:rPr>
        <w:t xml:space="preserve">0.50% </w:t>
      </w:r>
      <w:r w:rsidR="00FA2FAE">
        <w:rPr>
          <w:rFonts w:ascii="Gill Sans MT" w:hAnsi="Gill Sans MT" w:cs="Times New RomanPSMT"/>
          <w:color w:val="000000"/>
          <w:sz w:val="24"/>
          <w:szCs w:val="24"/>
        </w:rPr>
        <w:t xml:space="preserve">per Week or </w:t>
      </w:r>
      <w:r w:rsidR="00FA2FAE">
        <w:rPr>
          <w:rFonts w:ascii="Gill Sans MT" w:hAnsi="Gill Sans MT" w:cs="Times New RomanPSMT"/>
          <w:b/>
          <w:bCs/>
          <w:color w:val="000000"/>
          <w:sz w:val="24"/>
          <w:szCs w:val="24"/>
        </w:rPr>
        <w:t xml:space="preserve">0.07% </w:t>
      </w:r>
      <w:r w:rsidR="00FA2FAE">
        <w:rPr>
          <w:rFonts w:ascii="Gill Sans MT" w:hAnsi="Gill Sans MT" w:cs="Times New RomanPSMT"/>
          <w:color w:val="000000"/>
          <w:sz w:val="24"/>
          <w:szCs w:val="24"/>
        </w:rPr>
        <w:t>per Day</w:t>
      </w:r>
      <w:r w:rsidR="00EB1154">
        <w:rPr>
          <w:rFonts w:ascii="Gill Sans MT" w:hAnsi="Gill Sans MT" w:cs="Times New RomanPSMT"/>
          <w:color w:val="000000"/>
          <w:sz w:val="24"/>
          <w:szCs w:val="24"/>
        </w:rPr>
        <w:t>,</w:t>
      </w:r>
      <w:r w:rsidR="00FA2FAE">
        <w:rPr>
          <w:rFonts w:ascii="Gill Sans MT" w:hAnsi="Gill Sans MT" w:cs="Times New RomanPSMT"/>
          <w:color w:val="000000"/>
          <w:sz w:val="24"/>
          <w:szCs w:val="24"/>
        </w:rPr>
        <w:t xml:space="preserve"> </w:t>
      </w:r>
      <w:r w:rsidR="00EB1154">
        <w:rPr>
          <w:rFonts w:ascii="Gill Sans MT" w:hAnsi="Gill Sans MT" w:cs="Times New RomanPSMT"/>
          <w:color w:val="000000"/>
          <w:sz w:val="24"/>
          <w:szCs w:val="24"/>
        </w:rPr>
        <w:t>up to</w:t>
      </w:r>
      <w:r w:rsidR="00FA2FAE">
        <w:rPr>
          <w:rFonts w:ascii="Gill Sans MT" w:hAnsi="Gill Sans MT" w:cs="Times New RomanPSMT"/>
          <w:color w:val="000000"/>
          <w:sz w:val="24"/>
          <w:szCs w:val="24"/>
        </w:rPr>
        <w:t xml:space="preserve"> a maximum deduction of a Sum </w:t>
      </w:r>
      <w:r w:rsidR="00FA2FAE" w:rsidRPr="00EF58B2">
        <w:rPr>
          <w:rFonts w:ascii="Gill Sans MT" w:hAnsi="Gill Sans MT" w:cs="Times New RomanPSMT"/>
          <w:b/>
          <w:bCs/>
          <w:color w:val="000000"/>
          <w:sz w:val="24"/>
          <w:szCs w:val="24"/>
        </w:rPr>
        <w:t>≤ 10%</w:t>
      </w:r>
      <w:r w:rsidR="00FA2FAE" w:rsidRPr="00EF58B2">
        <w:rPr>
          <w:rFonts w:ascii="Gill Sans MT" w:hAnsi="Gill Sans MT" w:cs="Times New RomanPSMT"/>
          <w:color w:val="000000"/>
          <w:sz w:val="24"/>
          <w:szCs w:val="24"/>
        </w:rPr>
        <w:t xml:space="preserve"> </w:t>
      </w:r>
      <w:r w:rsidR="00FA2FAE">
        <w:rPr>
          <w:rFonts w:ascii="Gill Sans MT" w:hAnsi="Gill Sans MT" w:cs="Times New RomanPSMT"/>
          <w:color w:val="000000"/>
          <w:sz w:val="24"/>
          <w:szCs w:val="24"/>
        </w:rPr>
        <w:t>of the Total contract price.</w:t>
      </w:r>
    </w:p>
    <w:p w14:paraId="09D68B45" w14:textId="20956A76" w:rsidR="00CB3EEC" w:rsidRPr="00EF58B2" w:rsidRDefault="00A1207B" w:rsidP="009E14C5">
      <w:pPr>
        <w:widowControl w:val="0"/>
        <w:autoSpaceDE w:val="0"/>
        <w:autoSpaceDN w:val="0"/>
        <w:adjustRightInd w:val="0"/>
        <w:snapToGrid w:val="0"/>
        <w:spacing w:after="0"/>
        <w:ind w:left="709" w:hanging="709"/>
        <w:jc w:val="both"/>
        <w:rPr>
          <w:rFonts w:ascii="Gill Sans MT" w:hAnsi="Gill Sans MT"/>
          <w:sz w:val="24"/>
          <w:szCs w:val="24"/>
        </w:rPr>
      </w:pPr>
      <w:r w:rsidRPr="00A1207B">
        <w:rPr>
          <w:rFonts w:ascii="Gill Sans MT" w:hAnsi="Gill Sans MT" w:cs="Times New RomanPSMT"/>
          <w:bCs/>
          <w:color w:val="000000"/>
          <w:sz w:val="24"/>
          <w:szCs w:val="24"/>
        </w:rPr>
        <w:t>.</w:t>
      </w:r>
    </w:p>
    <w:p w14:paraId="32C077A4" w14:textId="0FD743C7" w:rsidR="00CB3EEC" w:rsidRPr="00634B58" w:rsidRDefault="00CB3EEC" w:rsidP="00634B58">
      <w:pPr>
        <w:widowControl w:val="0"/>
        <w:autoSpaceDE w:val="0"/>
        <w:autoSpaceDN w:val="0"/>
        <w:adjustRightInd w:val="0"/>
        <w:snapToGrid w:val="0"/>
        <w:spacing w:after="0"/>
        <w:jc w:val="both"/>
        <w:rPr>
          <w:rFonts w:ascii="Gill Sans MT" w:hAnsi="Gill Sans MT"/>
          <w:b/>
          <w:bCs/>
          <w:sz w:val="24"/>
          <w:szCs w:val="24"/>
        </w:rPr>
      </w:pPr>
      <w:r w:rsidRPr="00EF58B2">
        <w:rPr>
          <w:rFonts w:ascii="Gill Sans MT" w:hAnsi="Gill Sans MT" w:cs="Times New RomanPS BoldMT"/>
          <w:b/>
          <w:bCs/>
          <w:color w:val="000000"/>
          <w:sz w:val="24"/>
          <w:szCs w:val="24"/>
        </w:rPr>
        <w:t xml:space="preserve">14. </w:t>
      </w:r>
      <w:r w:rsidR="007565D7" w:rsidRPr="00EF58B2">
        <w:rPr>
          <w:rFonts w:ascii="Gill Sans MT" w:hAnsi="Gill Sans MT" w:cs="Times New RomanPS BoldMT"/>
          <w:b/>
          <w:bCs/>
          <w:color w:val="000000"/>
          <w:sz w:val="24"/>
          <w:szCs w:val="24"/>
        </w:rPr>
        <w:tab/>
      </w:r>
      <w:r w:rsidRPr="00EF58B2">
        <w:rPr>
          <w:rFonts w:ascii="Gill Sans MT" w:hAnsi="Gill Sans MT" w:cs="Times New RomanPS BoldMT"/>
          <w:b/>
          <w:bCs/>
          <w:color w:val="000000"/>
          <w:sz w:val="24"/>
          <w:szCs w:val="24"/>
        </w:rPr>
        <w:t>Resolution of Disputes (GCC Clause 28)</w:t>
      </w:r>
    </w:p>
    <w:p w14:paraId="1CBA9F81" w14:textId="77777777" w:rsidR="00AF44F6" w:rsidRPr="00EF58B2" w:rsidRDefault="005106E3" w:rsidP="00A65533">
      <w:pPr>
        <w:widowControl w:val="0"/>
        <w:autoSpaceDE w:val="0"/>
        <w:autoSpaceDN w:val="0"/>
        <w:adjustRightInd w:val="0"/>
        <w:snapToGrid w:val="0"/>
        <w:spacing w:after="0"/>
        <w:ind w:left="720" w:hanging="720"/>
        <w:jc w:val="both"/>
        <w:rPr>
          <w:rFonts w:ascii="Gill Sans MT" w:hAnsi="Gill Sans MT"/>
          <w:sz w:val="24"/>
          <w:szCs w:val="24"/>
        </w:rPr>
      </w:pPr>
      <w:r w:rsidRPr="00EF58B2">
        <w:rPr>
          <w:rFonts w:ascii="Gill Sans MT" w:hAnsi="Gill Sans MT" w:cs="Times New RomanPSMT"/>
          <w:color w:val="000000"/>
          <w:sz w:val="24"/>
          <w:szCs w:val="24"/>
        </w:rPr>
        <w:tab/>
      </w:r>
      <w:r w:rsidR="00CB3EEC" w:rsidRPr="00EF58B2">
        <w:rPr>
          <w:rFonts w:ascii="Gill Sans MT" w:hAnsi="Gill Sans MT" w:cs="Times New RomanPSMT"/>
          <w:color w:val="000000"/>
          <w:sz w:val="24"/>
          <w:szCs w:val="24"/>
        </w:rPr>
        <w:t>GCC 28.3—The dispute resolution mechanism to be applied pursuant to GCC Clause</w:t>
      </w:r>
      <w:r w:rsidRPr="00EF58B2">
        <w:rPr>
          <w:rFonts w:ascii="Gill Sans MT" w:hAnsi="Gill Sans MT" w:cs="Times New RomanPSMT"/>
          <w:color w:val="000000"/>
          <w:sz w:val="24"/>
          <w:szCs w:val="24"/>
        </w:rPr>
        <w:t xml:space="preserve"> </w:t>
      </w:r>
      <w:r w:rsidR="00CB3EEC" w:rsidRPr="00EF58B2">
        <w:rPr>
          <w:rFonts w:ascii="Gill Sans MT" w:hAnsi="Gill Sans MT" w:cs="Times New RomanPSMT"/>
          <w:color w:val="000000"/>
          <w:sz w:val="24"/>
          <w:szCs w:val="24"/>
        </w:rPr>
        <w:t>28.2 shall be as follows:</w:t>
      </w:r>
    </w:p>
    <w:p w14:paraId="3E85D1EF" w14:textId="77777777" w:rsidR="00CB3EEC" w:rsidRPr="00EF58B2" w:rsidRDefault="00AF44F6" w:rsidP="00A65533">
      <w:pPr>
        <w:widowControl w:val="0"/>
        <w:autoSpaceDE w:val="0"/>
        <w:autoSpaceDN w:val="0"/>
        <w:adjustRightInd w:val="0"/>
        <w:snapToGrid w:val="0"/>
        <w:spacing w:after="0"/>
        <w:ind w:left="709"/>
        <w:jc w:val="both"/>
        <w:rPr>
          <w:rFonts w:ascii="Gill Sans MT" w:hAnsi="Gill Sans MT"/>
          <w:sz w:val="24"/>
          <w:szCs w:val="24"/>
        </w:rPr>
      </w:pPr>
      <w:r w:rsidRPr="00EF58B2">
        <w:rPr>
          <w:rFonts w:ascii="Gill Sans MT" w:hAnsi="Gill Sans MT" w:cs="Arial"/>
          <w:sz w:val="24"/>
          <w:szCs w:val="24"/>
        </w:rPr>
        <w:t xml:space="preserve">In the case of a dispute between the Purchaser and the Supplier, the dispute shall be referred to adjudication or arbitration in accordance with </w:t>
      </w:r>
      <w:r w:rsidRPr="00EF58B2">
        <w:rPr>
          <w:rFonts w:ascii="Gill Sans MT" w:hAnsi="Gill Sans MT" w:cs="Arial"/>
          <w:b/>
          <w:bCs/>
          <w:sz w:val="24"/>
          <w:szCs w:val="24"/>
        </w:rPr>
        <w:t>The Arbitration Act 1940.</w:t>
      </w:r>
      <w:r w:rsidRPr="00EF58B2">
        <w:rPr>
          <w:rFonts w:ascii="Gill Sans MT" w:hAnsi="Gill Sans MT" w:cs="Arial"/>
          <w:sz w:val="24"/>
          <w:szCs w:val="24"/>
        </w:rPr>
        <w:t xml:space="preserve"> The jurisdiction of Court shall be of </w:t>
      </w:r>
      <w:r w:rsidRPr="00EF58B2">
        <w:rPr>
          <w:rFonts w:ascii="Gill Sans MT" w:hAnsi="Gill Sans MT" w:cs="Arial"/>
          <w:b/>
          <w:bCs/>
          <w:sz w:val="24"/>
          <w:szCs w:val="24"/>
        </w:rPr>
        <w:t>Peshawar, Khyber Pakhtunkhwa.</w:t>
      </w:r>
    </w:p>
    <w:p w14:paraId="2ED38EE6" w14:textId="77777777" w:rsidR="00CB3EEC" w:rsidRPr="00EF58B2" w:rsidRDefault="00CB3EEC" w:rsidP="00A65533">
      <w:pPr>
        <w:widowControl w:val="0"/>
        <w:autoSpaceDE w:val="0"/>
        <w:autoSpaceDN w:val="0"/>
        <w:adjustRightInd w:val="0"/>
        <w:snapToGrid w:val="0"/>
        <w:spacing w:after="0"/>
        <w:jc w:val="both"/>
        <w:rPr>
          <w:rFonts w:ascii="Gill Sans MT" w:hAnsi="Gill Sans MT"/>
          <w:sz w:val="24"/>
          <w:szCs w:val="24"/>
        </w:rPr>
      </w:pPr>
    </w:p>
    <w:p w14:paraId="6496BE24" w14:textId="243F72F2" w:rsidR="004928C1" w:rsidRPr="00634B58" w:rsidRDefault="00CB3EEC" w:rsidP="00634B58">
      <w:pPr>
        <w:widowControl w:val="0"/>
        <w:autoSpaceDE w:val="0"/>
        <w:autoSpaceDN w:val="0"/>
        <w:adjustRightInd w:val="0"/>
        <w:snapToGrid w:val="0"/>
        <w:spacing w:after="0"/>
        <w:jc w:val="both"/>
        <w:rPr>
          <w:rFonts w:ascii="Gill Sans MT" w:hAnsi="Gill Sans MT" w:cs="Times New RomanPS BoldMT"/>
          <w:b/>
          <w:bCs/>
          <w:color w:val="000000"/>
          <w:sz w:val="24"/>
          <w:szCs w:val="24"/>
        </w:rPr>
      </w:pPr>
      <w:r w:rsidRPr="00EF58B2">
        <w:rPr>
          <w:rFonts w:ascii="Gill Sans MT" w:hAnsi="Gill Sans MT" w:cs="Times New RomanPS BoldMT"/>
          <w:b/>
          <w:bCs/>
          <w:color w:val="000000"/>
          <w:sz w:val="24"/>
          <w:szCs w:val="24"/>
        </w:rPr>
        <w:t xml:space="preserve">15. </w:t>
      </w:r>
      <w:r w:rsidR="004928C1" w:rsidRPr="00EF58B2">
        <w:rPr>
          <w:rFonts w:ascii="Gill Sans MT" w:hAnsi="Gill Sans MT" w:cs="Times New RomanPS BoldMT"/>
          <w:b/>
          <w:bCs/>
          <w:color w:val="000000"/>
          <w:sz w:val="24"/>
          <w:szCs w:val="24"/>
        </w:rPr>
        <w:tab/>
      </w:r>
      <w:r w:rsidRPr="00EF58B2">
        <w:rPr>
          <w:rFonts w:ascii="Gill Sans MT" w:hAnsi="Gill Sans MT" w:cs="Times New RomanPS BoldMT"/>
          <w:b/>
          <w:bCs/>
          <w:color w:val="000000"/>
          <w:sz w:val="24"/>
          <w:szCs w:val="24"/>
        </w:rPr>
        <w:t>Governing Language (GCC Clause 29)</w:t>
      </w:r>
    </w:p>
    <w:p w14:paraId="06095A33" w14:textId="77777777" w:rsidR="004928C1" w:rsidRPr="00EF58B2" w:rsidRDefault="004928C1" w:rsidP="00A65533">
      <w:pPr>
        <w:widowControl w:val="0"/>
        <w:autoSpaceDE w:val="0"/>
        <w:autoSpaceDN w:val="0"/>
        <w:adjustRightInd w:val="0"/>
        <w:snapToGrid w:val="0"/>
        <w:spacing w:after="0"/>
        <w:jc w:val="both"/>
        <w:rPr>
          <w:rFonts w:ascii="Gill Sans MT" w:hAnsi="Gill Sans MT"/>
          <w:b/>
          <w:bCs/>
          <w:sz w:val="24"/>
          <w:szCs w:val="24"/>
        </w:rPr>
      </w:pPr>
      <w:r w:rsidRPr="00EF58B2">
        <w:rPr>
          <w:rFonts w:ascii="Gill Sans MT" w:hAnsi="Gill Sans MT"/>
          <w:sz w:val="24"/>
          <w:szCs w:val="24"/>
        </w:rPr>
        <w:tab/>
      </w:r>
      <w:r w:rsidR="00CF2979" w:rsidRPr="00EF58B2">
        <w:rPr>
          <w:rFonts w:ascii="Gill Sans MT" w:hAnsi="Gill Sans MT" w:cs="Times New RomanPSMT"/>
          <w:color w:val="000000"/>
          <w:sz w:val="24"/>
          <w:szCs w:val="24"/>
        </w:rPr>
        <w:t>GCC 29.1—The Governing Language shall be:</w:t>
      </w:r>
      <w:r w:rsidR="004338E1" w:rsidRPr="00EF58B2">
        <w:rPr>
          <w:rFonts w:ascii="Gill Sans MT" w:hAnsi="Gill Sans MT" w:cs="Times New RomanPSMT"/>
          <w:color w:val="000000"/>
          <w:sz w:val="24"/>
          <w:szCs w:val="24"/>
        </w:rPr>
        <w:t xml:space="preserve"> </w:t>
      </w:r>
      <w:r w:rsidR="004338E1" w:rsidRPr="00EF58B2">
        <w:rPr>
          <w:rFonts w:ascii="Gill Sans MT" w:hAnsi="Gill Sans MT" w:cs="Times New RomanPSMT"/>
          <w:b/>
          <w:bCs/>
          <w:color w:val="000000"/>
          <w:sz w:val="24"/>
          <w:szCs w:val="24"/>
        </w:rPr>
        <w:t>English</w:t>
      </w:r>
    </w:p>
    <w:p w14:paraId="2FD61851" w14:textId="77777777" w:rsidR="004928C1" w:rsidRPr="00EF58B2" w:rsidRDefault="004928C1" w:rsidP="00A65533">
      <w:pPr>
        <w:widowControl w:val="0"/>
        <w:autoSpaceDE w:val="0"/>
        <w:autoSpaceDN w:val="0"/>
        <w:adjustRightInd w:val="0"/>
        <w:snapToGrid w:val="0"/>
        <w:spacing w:after="0"/>
        <w:jc w:val="both"/>
        <w:rPr>
          <w:rFonts w:ascii="Gill Sans MT" w:hAnsi="Gill Sans MT" w:cs="Times New RomanPS BoldMT"/>
          <w:b/>
          <w:bCs/>
          <w:color w:val="000000"/>
          <w:sz w:val="24"/>
          <w:szCs w:val="24"/>
        </w:rPr>
      </w:pPr>
    </w:p>
    <w:p w14:paraId="2C8D25C7" w14:textId="312972C6" w:rsidR="00CF2979" w:rsidRPr="00634B58" w:rsidRDefault="00CF2979" w:rsidP="00634B58">
      <w:pPr>
        <w:widowControl w:val="0"/>
        <w:autoSpaceDE w:val="0"/>
        <w:autoSpaceDN w:val="0"/>
        <w:adjustRightInd w:val="0"/>
        <w:snapToGrid w:val="0"/>
        <w:spacing w:after="0"/>
        <w:jc w:val="both"/>
        <w:rPr>
          <w:rFonts w:ascii="Gill Sans MT" w:hAnsi="Gill Sans MT"/>
          <w:b/>
          <w:bCs/>
          <w:sz w:val="24"/>
          <w:szCs w:val="24"/>
        </w:rPr>
      </w:pPr>
      <w:r w:rsidRPr="00EF58B2">
        <w:rPr>
          <w:rFonts w:ascii="Gill Sans MT" w:hAnsi="Gill Sans MT" w:cs="Times New RomanPS BoldMT"/>
          <w:b/>
          <w:bCs/>
          <w:color w:val="000000"/>
          <w:sz w:val="24"/>
          <w:szCs w:val="24"/>
        </w:rPr>
        <w:t xml:space="preserve">16. </w:t>
      </w:r>
      <w:r w:rsidR="004928C1" w:rsidRPr="00EF58B2">
        <w:rPr>
          <w:rFonts w:ascii="Gill Sans MT" w:hAnsi="Gill Sans MT" w:cs="Times New RomanPS BoldMT"/>
          <w:b/>
          <w:bCs/>
          <w:color w:val="000000"/>
          <w:sz w:val="24"/>
          <w:szCs w:val="24"/>
        </w:rPr>
        <w:tab/>
      </w:r>
      <w:r w:rsidRPr="00EF58B2">
        <w:rPr>
          <w:rFonts w:ascii="Gill Sans MT" w:hAnsi="Gill Sans MT" w:cs="Times New RomanPS BoldMT"/>
          <w:b/>
          <w:bCs/>
          <w:color w:val="000000"/>
          <w:sz w:val="24"/>
          <w:szCs w:val="24"/>
        </w:rPr>
        <w:t>Applicable Law (GCC Clause 30)</w:t>
      </w:r>
    </w:p>
    <w:p w14:paraId="3DEF0C59" w14:textId="77777777" w:rsidR="00CF2979" w:rsidRPr="00EF58B2" w:rsidRDefault="00CF2979" w:rsidP="00A65533">
      <w:pPr>
        <w:widowControl w:val="0"/>
        <w:autoSpaceDE w:val="0"/>
        <w:autoSpaceDN w:val="0"/>
        <w:adjustRightInd w:val="0"/>
        <w:snapToGrid w:val="0"/>
        <w:spacing w:after="0"/>
        <w:ind w:left="720" w:hanging="720"/>
        <w:jc w:val="both"/>
        <w:rPr>
          <w:rFonts w:ascii="Gill Sans MT" w:hAnsi="Gill Sans MT"/>
          <w:sz w:val="24"/>
          <w:szCs w:val="24"/>
        </w:rPr>
      </w:pPr>
      <w:r w:rsidRPr="00EF58B2">
        <w:rPr>
          <w:rFonts w:ascii="Gill Sans MT" w:hAnsi="Gill Sans MT"/>
          <w:sz w:val="24"/>
          <w:szCs w:val="24"/>
        </w:rPr>
        <w:tab/>
      </w:r>
      <w:r w:rsidRPr="00EF58B2">
        <w:rPr>
          <w:rFonts w:ascii="Gill Sans MT" w:hAnsi="Gill Sans MT" w:cs="Times New RomanPSMT"/>
          <w:color w:val="000000"/>
          <w:sz w:val="24"/>
          <w:szCs w:val="24"/>
        </w:rPr>
        <w:t>GCC 30.1-The Contract shall be interpreted in accordance with the laws of Islamic</w:t>
      </w:r>
      <w:r w:rsidR="00BE112C" w:rsidRPr="00EF58B2">
        <w:rPr>
          <w:rFonts w:ascii="Gill Sans MT" w:hAnsi="Gill Sans MT" w:cs="Times New RomanPSMT"/>
          <w:color w:val="000000"/>
          <w:sz w:val="24"/>
          <w:szCs w:val="24"/>
        </w:rPr>
        <w:t xml:space="preserve"> </w:t>
      </w:r>
      <w:r w:rsidRPr="00EF58B2">
        <w:rPr>
          <w:rFonts w:ascii="Gill Sans MT" w:hAnsi="Gill Sans MT" w:cs="Times New RomanPSMT"/>
          <w:color w:val="000000"/>
          <w:sz w:val="24"/>
          <w:szCs w:val="24"/>
        </w:rPr>
        <w:t>Republic of Pakistan which includes the following legislation:</w:t>
      </w:r>
    </w:p>
    <w:p w14:paraId="16B98FFF" w14:textId="77777777" w:rsidR="00A42D5A" w:rsidRPr="00EF58B2" w:rsidRDefault="008B3997" w:rsidP="00EF58B2">
      <w:pPr>
        <w:widowControl w:val="0"/>
        <w:autoSpaceDE w:val="0"/>
        <w:autoSpaceDN w:val="0"/>
        <w:adjustRightInd w:val="0"/>
        <w:snapToGrid w:val="0"/>
        <w:spacing w:after="0" w:line="240" w:lineRule="auto"/>
        <w:jc w:val="both"/>
        <w:rPr>
          <w:rFonts w:ascii="Gill Sans MT" w:hAnsi="Gill Sans MT"/>
          <w:sz w:val="24"/>
          <w:szCs w:val="24"/>
        </w:rPr>
      </w:pPr>
      <w:r w:rsidRPr="00EF58B2">
        <w:rPr>
          <w:rFonts w:ascii="Gill Sans MT" w:hAnsi="Gill Sans MT"/>
          <w:sz w:val="24"/>
          <w:szCs w:val="24"/>
        </w:rPr>
        <w:lastRenderedPageBreak/>
        <w:tab/>
      </w:r>
      <w:r w:rsidRPr="00EF58B2">
        <w:rPr>
          <w:rFonts w:ascii="Gill Sans MT" w:hAnsi="Gill Sans MT"/>
          <w:sz w:val="24"/>
          <w:szCs w:val="24"/>
        </w:rPr>
        <w:tab/>
      </w:r>
    </w:p>
    <w:p w14:paraId="7D5E58E6" w14:textId="539AD1A2" w:rsidR="00F62118" w:rsidRDefault="00F62118" w:rsidP="00ED3959">
      <w:pPr>
        <w:numPr>
          <w:ilvl w:val="0"/>
          <w:numId w:val="22"/>
        </w:numPr>
        <w:suppressAutoHyphens/>
        <w:spacing w:after="0" w:line="240" w:lineRule="auto"/>
        <w:ind w:hanging="540"/>
        <w:jc w:val="both"/>
        <w:rPr>
          <w:rFonts w:ascii="Gill Sans MT" w:hAnsi="Gill Sans MT" w:cs="Arial"/>
          <w:b/>
          <w:bCs/>
          <w:sz w:val="24"/>
          <w:szCs w:val="24"/>
        </w:rPr>
      </w:pPr>
      <w:r w:rsidRPr="00F62118">
        <w:rPr>
          <w:rFonts w:ascii="Gill Sans MT" w:hAnsi="Gill Sans MT" w:cs="Arial"/>
          <w:b/>
          <w:bCs/>
          <w:sz w:val="24"/>
          <w:szCs w:val="24"/>
        </w:rPr>
        <w:t>The Khyber Pakhtunkhwa Public Procurement Regulatory Authority Act, 2012</w:t>
      </w:r>
    </w:p>
    <w:p w14:paraId="67D5DF0F" w14:textId="78B2C5E2" w:rsidR="004338E1" w:rsidRPr="00EF58B2" w:rsidRDefault="004338E1" w:rsidP="00ED3959">
      <w:pPr>
        <w:numPr>
          <w:ilvl w:val="0"/>
          <w:numId w:val="22"/>
        </w:numPr>
        <w:suppressAutoHyphens/>
        <w:spacing w:after="0" w:line="240" w:lineRule="auto"/>
        <w:ind w:hanging="540"/>
        <w:jc w:val="both"/>
        <w:rPr>
          <w:rFonts w:ascii="Gill Sans MT" w:hAnsi="Gill Sans MT" w:cs="Arial"/>
          <w:b/>
          <w:bCs/>
          <w:sz w:val="24"/>
          <w:szCs w:val="24"/>
        </w:rPr>
      </w:pPr>
      <w:r w:rsidRPr="00EF58B2">
        <w:rPr>
          <w:rFonts w:ascii="Gill Sans MT" w:hAnsi="Gill Sans MT" w:cs="Arial"/>
          <w:b/>
          <w:bCs/>
          <w:sz w:val="24"/>
          <w:szCs w:val="24"/>
        </w:rPr>
        <w:t>Khyber Pakhtunkhwa Procurement of Goods, Works &amp; Services Rules 2014</w:t>
      </w:r>
    </w:p>
    <w:p w14:paraId="12DB2FD9" w14:textId="77777777" w:rsidR="004338E1" w:rsidRPr="00EF58B2" w:rsidRDefault="004338E1" w:rsidP="00ED3959">
      <w:pPr>
        <w:numPr>
          <w:ilvl w:val="0"/>
          <w:numId w:val="22"/>
        </w:numPr>
        <w:suppressAutoHyphens/>
        <w:spacing w:after="0" w:line="240" w:lineRule="auto"/>
        <w:ind w:hanging="540"/>
        <w:jc w:val="both"/>
        <w:rPr>
          <w:rFonts w:ascii="Gill Sans MT" w:hAnsi="Gill Sans MT" w:cs="Arial"/>
          <w:b/>
          <w:bCs/>
          <w:sz w:val="24"/>
          <w:szCs w:val="24"/>
        </w:rPr>
      </w:pPr>
      <w:r w:rsidRPr="00EF58B2">
        <w:rPr>
          <w:rFonts w:ascii="Gill Sans MT" w:hAnsi="Gill Sans MT" w:cs="Arial"/>
          <w:b/>
          <w:bCs/>
          <w:sz w:val="24"/>
          <w:szCs w:val="24"/>
        </w:rPr>
        <w:t>The Arbitration Act 1940</w:t>
      </w:r>
    </w:p>
    <w:p w14:paraId="7DC752CC" w14:textId="77777777" w:rsidR="004338E1" w:rsidRPr="00EF58B2" w:rsidRDefault="004338E1" w:rsidP="00ED3959">
      <w:pPr>
        <w:numPr>
          <w:ilvl w:val="0"/>
          <w:numId w:val="22"/>
        </w:numPr>
        <w:suppressAutoHyphens/>
        <w:spacing w:after="0"/>
        <w:ind w:hanging="540"/>
        <w:jc w:val="both"/>
        <w:rPr>
          <w:rFonts w:ascii="Gill Sans MT" w:hAnsi="Gill Sans MT" w:cs="Arial"/>
          <w:b/>
          <w:bCs/>
          <w:sz w:val="24"/>
          <w:szCs w:val="24"/>
        </w:rPr>
      </w:pPr>
      <w:r w:rsidRPr="00EF58B2">
        <w:rPr>
          <w:rFonts w:ascii="Gill Sans MT" w:hAnsi="Gill Sans MT" w:cs="Arial"/>
          <w:b/>
          <w:bCs/>
          <w:sz w:val="24"/>
          <w:szCs w:val="24"/>
        </w:rPr>
        <w:t>The Contract Act 1876</w:t>
      </w:r>
    </w:p>
    <w:p w14:paraId="62C05A70" w14:textId="77777777" w:rsidR="004338E1" w:rsidRPr="00EF58B2" w:rsidRDefault="004338E1" w:rsidP="00ED3959">
      <w:pPr>
        <w:numPr>
          <w:ilvl w:val="0"/>
          <w:numId w:val="22"/>
        </w:numPr>
        <w:suppressAutoHyphens/>
        <w:spacing w:after="0"/>
        <w:ind w:hanging="540"/>
        <w:jc w:val="both"/>
        <w:rPr>
          <w:rFonts w:ascii="Gill Sans MT" w:hAnsi="Gill Sans MT" w:cs="Arial"/>
          <w:b/>
          <w:bCs/>
          <w:sz w:val="24"/>
          <w:szCs w:val="24"/>
        </w:rPr>
      </w:pPr>
      <w:r w:rsidRPr="00EF58B2">
        <w:rPr>
          <w:rFonts w:ascii="Gill Sans MT" w:hAnsi="Gill Sans MT" w:cs="Arial"/>
          <w:b/>
          <w:bCs/>
          <w:sz w:val="24"/>
          <w:szCs w:val="24"/>
        </w:rPr>
        <w:t>The Employment of Children (ECA) Act 1991</w:t>
      </w:r>
    </w:p>
    <w:p w14:paraId="085A5E1F" w14:textId="77777777" w:rsidR="004338E1" w:rsidRPr="00EF58B2" w:rsidRDefault="004338E1" w:rsidP="00ED3959">
      <w:pPr>
        <w:numPr>
          <w:ilvl w:val="0"/>
          <w:numId w:val="22"/>
        </w:numPr>
        <w:suppressAutoHyphens/>
        <w:spacing w:after="0"/>
        <w:ind w:hanging="540"/>
        <w:jc w:val="both"/>
        <w:rPr>
          <w:rFonts w:ascii="Gill Sans MT" w:hAnsi="Gill Sans MT" w:cs="Arial"/>
          <w:b/>
          <w:bCs/>
          <w:sz w:val="24"/>
          <w:szCs w:val="24"/>
        </w:rPr>
      </w:pPr>
      <w:r w:rsidRPr="00EF58B2">
        <w:rPr>
          <w:rFonts w:ascii="Gill Sans MT" w:hAnsi="Gill Sans MT" w:cs="Arial"/>
          <w:b/>
          <w:bCs/>
          <w:sz w:val="24"/>
          <w:szCs w:val="24"/>
        </w:rPr>
        <w:t>The Bonded Labor System (Abolition) Act of 1992</w:t>
      </w:r>
    </w:p>
    <w:p w14:paraId="0DD9802A" w14:textId="77777777" w:rsidR="008B3997" w:rsidRPr="00EF58B2" w:rsidRDefault="004338E1" w:rsidP="00ED3959">
      <w:pPr>
        <w:numPr>
          <w:ilvl w:val="0"/>
          <w:numId w:val="22"/>
        </w:numPr>
        <w:suppressAutoHyphens/>
        <w:spacing w:after="0"/>
        <w:ind w:hanging="540"/>
        <w:jc w:val="both"/>
        <w:rPr>
          <w:rFonts w:ascii="Gill Sans MT" w:hAnsi="Gill Sans MT" w:cs="Arial"/>
          <w:b/>
          <w:bCs/>
          <w:sz w:val="24"/>
          <w:szCs w:val="24"/>
        </w:rPr>
      </w:pPr>
      <w:r w:rsidRPr="00EF58B2">
        <w:rPr>
          <w:rFonts w:ascii="Gill Sans MT" w:hAnsi="Gill Sans MT" w:cs="Arial"/>
          <w:b/>
          <w:bCs/>
          <w:sz w:val="24"/>
          <w:szCs w:val="24"/>
        </w:rPr>
        <w:t xml:space="preserve">The Factories Act 1934  </w:t>
      </w:r>
    </w:p>
    <w:p w14:paraId="6C1687DF" w14:textId="77777777" w:rsidR="00CF2979" w:rsidRPr="00EF58B2" w:rsidRDefault="00CF2979" w:rsidP="00634B58">
      <w:pPr>
        <w:widowControl w:val="0"/>
        <w:autoSpaceDE w:val="0"/>
        <w:autoSpaceDN w:val="0"/>
        <w:adjustRightInd w:val="0"/>
        <w:snapToGrid w:val="0"/>
        <w:spacing w:after="0"/>
        <w:jc w:val="both"/>
        <w:rPr>
          <w:rFonts w:ascii="Gill Sans MT" w:hAnsi="Gill Sans MT"/>
          <w:sz w:val="24"/>
          <w:szCs w:val="24"/>
        </w:rPr>
      </w:pPr>
    </w:p>
    <w:p w14:paraId="37677431" w14:textId="77777777" w:rsidR="00EC2C8B" w:rsidRPr="00EF58B2" w:rsidRDefault="00EC2C8B" w:rsidP="00634B58">
      <w:pPr>
        <w:widowControl w:val="0"/>
        <w:autoSpaceDE w:val="0"/>
        <w:autoSpaceDN w:val="0"/>
        <w:adjustRightInd w:val="0"/>
        <w:snapToGrid w:val="0"/>
        <w:spacing w:after="0"/>
        <w:jc w:val="both"/>
        <w:rPr>
          <w:rFonts w:ascii="Gill Sans MT" w:hAnsi="Gill Sans MT"/>
          <w:b/>
          <w:bCs/>
          <w:sz w:val="24"/>
          <w:szCs w:val="24"/>
        </w:rPr>
      </w:pPr>
      <w:r w:rsidRPr="00EF58B2">
        <w:rPr>
          <w:rFonts w:ascii="Gill Sans MT" w:hAnsi="Gill Sans MT" w:cs="Times New RomanPS BoldMT"/>
          <w:b/>
          <w:bCs/>
          <w:color w:val="000000"/>
          <w:sz w:val="24"/>
          <w:szCs w:val="24"/>
        </w:rPr>
        <w:t xml:space="preserve">17. </w:t>
      </w:r>
      <w:r w:rsidR="00A42D5A" w:rsidRPr="00EF58B2">
        <w:rPr>
          <w:rFonts w:ascii="Gill Sans MT" w:hAnsi="Gill Sans MT" w:cs="Times New RomanPS BoldMT"/>
          <w:b/>
          <w:bCs/>
          <w:color w:val="000000"/>
          <w:sz w:val="24"/>
          <w:szCs w:val="24"/>
        </w:rPr>
        <w:tab/>
      </w:r>
      <w:r w:rsidRPr="00EF58B2">
        <w:rPr>
          <w:rFonts w:ascii="Gill Sans MT" w:hAnsi="Gill Sans MT" w:cs="Times New RomanPS BoldMT"/>
          <w:b/>
          <w:bCs/>
          <w:color w:val="000000"/>
          <w:sz w:val="24"/>
          <w:szCs w:val="24"/>
        </w:rPr>
        <w:t>Notices (GCC Clause 31)</w:t>
      </w:r>
    </w:p>
    <w:p w14:paraId="16E15126" w14:textId="77777777" w:rsidR="00A42D5A" w:rsidRPr="00EF58B2" w:rsidRDefault="00EC2C8B" w:rsidP="00634B58">
      <w:pPr>
        <w:widowControl w:val="0"/>
        <w:autoSpaceDE w:val="0"/>
        <w:autoSpaceDN w:val="0"/>
        <w:adjustRightInd w:val="0"/>
        <w:snapToGrid w:val="0"/>
        <w:spacing w:after="0"/>
        <w:jc w:val="both"/>
        <w:rPr>
          <w:rFonts w:ascii="Gill Sans MT" w:hAnsi="Gill Sans MT"/>
          <w:sz w:val="24"/>
          <w:szCs w:val="24"/>
        </w:rPr>
      </w:pPr>
      <w:r w:rsidRPr="00EF58B2">
        <w:rPr>
          <w:rFonts w:ascii="Gill Sans MT" w:hAnsi="Gill Sans MT"/>
          <w:sz w:val="24"/>
          <w:szCs w:val="24"/>
        </w:rPr>
        <w:tab/>
      </w:r>
    </w:p>
    <w:p w14:paraId="21913553" w14:textId="77777777" w:rsidR="00AF740A" w:rsidRDefault="00EC2C8B" w:rsidP="00634B58">
      <w:pPr>
        <w:widowControl w:val="0"/>
        <w:autoSpaceDE w:val="0"/>
        <w:autoSpaceDN w:val="0"/>
        <w:adjustRightInd w:val="0"/>
        <w:snapToGrid w:val="0"/>
        <w:spacing w:after="0"/>
        <w:jc w:val="both"/>
        <w:rPr>
          <w:rFonts w:ascii="Gill Sans MT" w:hAnsi="Gill Sans MT" w:cs="Times New RomanPSMT"/>
          <w:b/>
          <w:bCs/>
          <w:color w:val="000000"/>
          <w:sz w:val="24"/>
          <w:szCs w:val="24"/>
        </w:rPr>
      </w:pPr>
      <w:r w:rsidRPr="00EF58B2">
        <w:rPr>
          <w:rFonts w:ascii="Gill Sans MT" w:hAnsi="Gill Sans MT" w:cs="Times New RomanPSMT"/>
          <w:color w:val="000000"/>
          <w:sz w:val="24"/>
          <w:szCs w:val="24"/>
        </w:rPr>
        <w:t xml:space="preserve">GCC 31.1—Procuring </w:t>
      </w:r>
      <w:r w:rsidR="00870C01">
        <w:rPr>
          <w:rFonts w:ascii="Gill Sans MT" w:hAnsi="Gill Sans MT" w:cs="Times New RomanPSMT"/>
          <w:color w:val="000000"/>
          <w:sz w:val="24"/>
          <w:szCs w:val="24"/>
        </w:rPr>
        <w:t>Entity's</w:t>
      </w:r>
      <w:r w:rsidRPr="00EF58B2">
        <w:rPr>
          <w:rFonts w:ascii="Gill Sans MT" w:hAnsi="Gill Sans MT" w:cs="Times New RomanPSMT"/>
          <w:color w:val="000000"/>
          <w:sz w:val="24"/>
          <w:szCs w:val="24"/>
        </w:rPr>
        <w:t xml:space="preserve"> address for notice purposes:</w:t>
      </w:r>
      <w:r w:rsidR="004338E1" w:rsidRPr="00EF58B2">
        <w:rPr>
          <w:rFonts w:ascii="Gill Sans MT" w:hAnsi="Gill Sans MT"/>
          <w:sz w:val="24"/>
          <w:szCs w:val="24"/>
        </w:rPr>
        <w:t xml:space="preserve"> </w:t>
      </w:r>
      <w:r w:rsidR="004338E1" w:rsidRPr="00EF58B2">
        <w:rPr>
          <w:rFonts w:ascii="Gill Sans MT" w:hAnsi="Gill Sans MT" w:cs="Arial"/>
          <w:b/>
          <w:bCs/>
          <w:sz w:val="24"/>
          <w:szCs w:val="24"/>
        </w:rPr>
        <w:t>Director</w:t>
      </w:r>
      <w:r w:rsidR="00E87E21">
        <w:rPr>
          <w:rFonts w:ascii="Gill Sans MT" w:hAnsi="Gill Sans MT" w:cs="Arial"/>
          <w:b/>
          <w:bCs/>
          <w:sz w:val="24"/>
          <w:szCs w:val="24"/>
        </w:rPr>
        <w:t>ate</w:t>
      </w:r>
      <w:r w:rsidR="004338E1" w:rsidRPr="00EF58B2">
        <w:rPr>
          <w:rFonts w:ascii="Gill Sans MT" w:hAnsi="Gill Sans MT" w:cs="Arial"/>
          <w:b/>
          <w:bCs/>
          <w:sz w:val="24"/>
          <w:szCs w:val="24"/>
        </w:rPr>
        <w:t xml:space="preserve"> General, </w:t>
      </w:r>
      <w:r w:rsidR="00EF58B2" w:rsidRPr="00EF58B2">
        <w:rPr>
          <w:rFonts w:ascii="Gill Sans MT" w:hAnsi="Gill Sans MT" w:cs="Times New RomanPSMT"/>
          <w:b/>
          <w:bCs/>
          <w:color w:val="000000"/>
          <w:sz w:val="24"/>
          <w:szCs w:val="24"/>
        </w:rPr>
        <w:t>Khyber Pakhtunkhwa Food Safety &amp; Halaal Food Authority</w:t>
      </w:r>
      <w:r w:rsidR="00E87E21">
        <w:rPr>
          <w:rFonts w:ascii="Gill Sans MT" w:hAnsi="Gill Sans MT" w:cs="Times New RomanPSMT"/>
          <w:b/>
          <w:bCs/>
          <w:color w:val="000000"/>
          <w:sz w:val="24"/>
          <w:szCs w:val="24"/>
        </w:rPr>
        <w:t xml:space="preserve">, Ground Floor New C&amp;W Building, Police Lines, Khyber </w:t>
      </w:r>
      <w:r w:rsidR="00AF740A">
        <w:rPr>
          <w:rFonts w:ascii="Gill Sans MT" w:hAnsi="Gill Sans MT" w:cs="Times New RomanPSMT"/>
          <w:b/>
          <w:bCs/>
          <w:color w:val="000000"/>
          <w:sz w:val="24"/>
          <w:szCs w:val="24"/>
        </w:rPr>
        <w:t>Road, Peshawar</w:t>
      </w:r>
    </w:p>
    <w:p w14:paraId="69D60D33" w14:textId="5AB77A5B" w:rsidR="00EF58B2" w:rsidRPr="00EF58B2" w:rsidRDefault="004338E1" w:rsidP="00634B58">
      <w:pPr>
        <w:widowControl w:val="0"/>
        <w:autoSpaceDE w:val="0"/>
        <w:autoSpaceDN w:val="0"/>
        <w:adjustRightInd w:val="0"/>
        <w:snapToGrid w:val="0"/>
        <w:spacing w:after="0"/>
        <w:jc w:val="both"/>
        <w:rPr>
          <w:rFonts w:ascii="Gill Sans MT" w:hAnsi="Gill Sans MT" w:cs="Arial"/>
          <w:sz w:val="24"/>
          <w:szCs w:val="24"/>
        </w:rPr>
      </w:pPr>
      <w:r w:rsidRPr="00EF58B2">
        <w:rPr>
          <w:rFonts w:ascii="Gill Sans MT" w:hAnsi="Gill Sans MT" w:cs="Arial"/>
          <w:sz w:val="24"/>
          <w:szCs w:val="24"/>
        </w:rPr>
        <w:t>Telephone(s): +92-91-921</w:t>
      </w:r>
      <w:r w:rsidR="00EF58B2" w:rsidRPr="00EF58B2">
        <w:rPr>
          <w:rFonts w:ascii="Gill Sans MT" w:hAnsi="Gill Sans MT" w:cs="Arial"/>
          <w:sz w:val="24"/>
          <w:szCs w:val="24"/>
        </w:rPr>
        <w:t>295</w:t>
      </w:r>
    </w:p>
    <w:p w14:paraId="41755978" w14:textId="77777777" w:rsidR="00634B58" w:rsidRDefault="00634B58" w:rsidP="00634B58">
      <w:pPr>
        <w:widowControl w:val="0"/>
        <w:autoSpaceDE w:val="0"/>
        <w:autoSpaceDN w:val="0"/>
        <w:adjustRightInd w:val="0"/>
        <w:snapToGrid w:val="0"/>
        <w:spacing w:after="0"/>
        <w:jc w:val="both"/>
        <w:rPr>
          <w:rFonts w:ascii="Gill Sans MT" w:hAnsi="Gill Sans MT" w:cs="Arial"/>
          <w:sz w:val="24"/>
          <w:szCs w:val="24"/>
        </w:rPr>
      </w:pPr>
    </w:p>
    <w:p w14:paraId="65EF230F" w14:textId="77777777" w:rsidR="00634B58" w:rsidRPr="00634B58" w:rsidRDefault="00634B58" w:rsidP="00ED3959">
      <w:pPr>
        <w:pStyle w:val="ListParagraph"/>
        <w:widowControl w:val="0"/>
        <w:numPr>
          <w:ilvl w:val="0"/>
          <w:numId w:val="45"/>
        </w:numPr>
        <w:autoSpaceDE w:val="0"/>
        <w:autoSpaceDN w:val="0"/>
        <w:adjustRightInd w:val="0"/>
        <w:snapToGrid w:val="0"/>
        <w:spacing w:line="276" w:lineRule="auto"/>
        <w:jc w:val="both"/>
        <w:rPr>
          <w:rFonts w:ascii="Gill Sans MT" w:hAnsi="Gill Sans MT" w:cs="TimesNewRomanPS-BoldMT"/>
          <w:b/>
          <w:bCs/>
          <w:vanish/>
        </w:rPr>
      </w:pPr>
    </w:p>
    <w:p w14:paraId="6161C75A" w14:textId="77777777" w:rsidR="00634B58" w:rsidRPr="00634B58" w:rsidRDefault="00634B58" w:rsidP="00ED3959">
      <w:pPr>
        <w:pStyle w:val="ListParagraph"/>
        <w:widowControl w:val="0"/>
        <w:numPr>
          <w:ilvl w:val="0"/>
          <w:numId w:val="45"/>
        </w:numPr>
        <w:autoSpaceDE w:val="0"/>
        <w:autoSpaceDN w:val="0"/>
        <w:adjustRightInd w:val="0"/>
        <w:snapToGrid w:val="0"/>
        <w:spacing w:line="276" w:lineRule="auto"/>
        <w:jc w:val="both"/>
        <w:rPr>
          <w:rFonts w:ascii="Gill Sans MT" w:hAnsi="Gill Sans MT" w:cs="TimesNewRomanPS-BoldMT"/>
          <w:b/>
          <w:bCs/>
          <w:vanish/>
        </w:rPr>
      </w:pPr>
    </w:p>
    <w:p w14:paraId="7F2EC803" w14:textId="77777777" w:rsidR="00634B58" w:rsidRPr="00634B58" w:rsidRDefault="00634B58" w:rsidP="00ED3959">
      <w:pPr>
        <w:pStyle w:val="ListParagraph"/>
        <w:widowControl w:val="0"/>
        <w:numPr>
          <w:ilvl w:val="0"/>
          <w:numId w:val="45"/>
        </w:numPr>
        <w:autoSpaceDE w:val="0"/>
        <w:autoSpaceDN w:val="0"/>
        <w:adjustRightInd w:val="0"/>
        <w:snapToGrid w:val="0"/>
        <w:spacing w:line="276" w:lineRule="auto"/>
        <w:jc w:val="both"/>
        <w:rPr>
          <w:rFonts w:ascii="Gill Sans MT" w:hAnsi="Gill Sans MT" w:cs="TimesNewRomanPS-BoldMT"/>
          <w:b/>
          <w:bCs/>
          <w:vanish/>
        </w:rPr>
      </w:pPr>
    </w:p>
    <w:p w14:paraId="0822C405" w14:textId="77777777" w:rsidR="00634B58" w:rsidRPr="00634B58" w:rsidRDefault="00634B58" w:rsidP="00ED3959">
      <w:pPr>
        <w:pStyle w:val="ListParagraph"/>
        <w:widowControl w:val="0"/>
        <w:numPr>
          <w:ilvl w:val="0"/>
          <w:numId w:val="45"/>
        </w:numPr>
        <w:autoSpaceDE w:val="0"/>
        <w:autoSpaceDN w:val="0"/>
        <w:adjustRightInd w:val="0"/>
        <w:snapToGrid w:val="0"/>
        <w:spacing w:line="276" w:lineRule="auto"/>
        <w:jc w:val="both"/>
        <w:rPr>
          <w:rFonts w:ascii="Gill Sans MT" w:hAnsi="Gill Sans MT" w:cs="TimesNewRomanPS-BoldMT"/>
          <w:b/>
          <w:bCs/>
          <w:vanish/>
        </w:rPr>
      </w:pPr>
    </w:p>
    <w:p w14:paraId="369FAA58" w14:textId="77777777" w:rsidR="00634B58" w:rsidRPr="00634B58" w:rsidRDefault="00634B58" w:rsidP="00ED3959">
      <w:pPr>
        <w:pStyle w:val="ListParagraph"/>
        <w:widowControl w:val="0"/>
        <w:numPr>
          <w:ilvl w:val="0"/>
          <w:numId w:val="45"/>
        </w:numPr>
        <w:autoSpaceDE w:val="0"/>
        <w:autoSpaceDN w:val="0"/>
        <w:adjustRightInd w:val="0"/>
        <w:snapToGrid w:val="0"/>
        <w:spacing w:line="276" w:lineRule="auto"/>
        <w:jc w:val="both"/>
        <w:rPr>
          <w:rFonts w:ascii="Gill Sans MT" w:hAnsi="Gill Sans MT" w:cs="TimesNewRomanPS-BoldMT"/>
          <w:b/>
          <w:bCs/>
          <w:vanish/>
        </w:rPr>
      </w:pPr>
    </w:p>
    <w:p w14:paraId="68B64E50" w14:textId="77777777" w:rsidR="00634B58" w:rsidRPr="00634B58" w:rsidRDefault="00634B58" w:rsidP="00ED3959">
      <w:pPr>
        <w:pStyle w:val="ListParagraph"/>
        <w:widowControl w:val="0"/>
        <w:numPr>
          <w:ilvl w:val="0"/>
          <w:numId w:val="45"/>
        </w:numPr>
        <w:autoSpaceDE w:val="0"/>
        <w:autoSpaceDN w:val="0"/>
        <w:adjustRightInd w:val="0"/>
        <w:snapToGrid w:val="0"/>
        <w:spacing w:line="276" w:lineRule="auto"/>
        <w:jc w:val="both"/>
        <w:rPr>
          <w:rFonts w:ascii="Gill Sans MT" w:hAnsi="Gill Sans MT" w:cs="TimesNewRomanPS-BoldMT"/>
          <w:b/>
          <w:bCs/>
          <w:vanish/>
        </w:rPr>
      </w:pPr>
    </w:p>
    <w:p w14:paraId="255EB852" w14:textId="77777777" w:rsidR="00634B58" w:rsidRPr="00634B58" w:rsidRDefault="00634B58" w:rsidP="00ED3959">
      <w:pPr>
        <w:pStyle w:val="ListParagraph"/>
        <w:widowControl w:val="0"/>
        <w:numPr>
          <w:ilvl w:val="0"/>
          <w:numId w:val="45"/>
        </w:numPr>
        <w:autoSpaceDE w:val="0"/>
        <w:autoSpaceDN w:val="0"/>
        <w:adjustRightInd w:val="0"/>
        <w:snapToGrid w:val="0"/>
        <w:spacing w:line="276" w:lineRule="auto"/>
        <w:jc w:val="both"/>
        <w:rPr>
          <w:rFonts w:ascii="Gill Sans MT" w:hAnsi="Gill Sans MT" w:cs="TimesNewRomanPS-BoldMT"/>
          <w:b/>
          <w:bCs/>
          <w:vanish/>
        </w:rPr>
      </w:pPr>
    </w:p>
    <w:p w14:paraId="3B954253" w14:textId="77777777" w:rsidR="00634B58" w:rsidRPr="00634B58" w:rsidRDefault="00634B58" w:rsidP="00ED3959">
      <w:pPr>
        <w:pStyle w:val="ListParagraph"/>
        <w:widowControl w:val="0"/>
        <w:numPr>
          <w:ilvl w:val="0"/>
          <w:numId w:val="45"/>
        </w:numPr>
        <w:autoSpaceDE w:val="0"/>
        <w:autoSpaceDN w:val="0"/>
        <w:adjustRightInd w:val="0"/>
        <w:snapToGrid w:val="0"/>
        <w:spacing w:line="276" w:lineRule="auto"/>
        <w:jc w:val="both"/>
        <w:rPr>
          <w:rFonts w:ascii="Gill Sans MT" w:hAnsi="Gill Sans MT" w:cs="TimesNewRomanPS-BoldMT"/>
          <w:b/>
          <w:bCs/>
          <w:vanish/>
        </w:rPr>
      </w:pPr>
    </w:p>
    <w:p w14:paraId="6BE11BEB" w14:textId="77777777" w:rsidR="00634B58" w:rsidRPr="00634B58" w:rsidRDefault="00634B58" w:rsidP="00ED3959">
      <w:pPr>
        <w:pStyle w:val="ListParagraph"/>
        <w:widowControl w:val="0"/>
        <w:numPr>
          <w:ilvl w:val="0"/>
          <w:numId w:val="45"/>
        </w:numPr>
        <w:autoSpaceDE w:val="0"/>
        <w:autoSpaceDN w:val="0"/>
        <w:adjustRightInd w:val="0"/>
        <w:snapToGrid w:val="0"/>
        <w:spacing w:line="276" w:lineRule="auto"/>
        <w:jc w:val="both"/>
        <w:rPr>
          <w:rFonts w:ascii="Gill Sans MT" w:hAnsi="Gill Sans MT" w:cs="TimesNewRomanPS-BoldMT"/>
          <w:b/>
          <w:bCs/>
          <w:vanish/>
        </w:rPr>
      </w:pPr>
    </w:p>
    <w:p w14:paraId="717B70FC" w14:textId="6E8D5E7E" w:rsidR="007E6FBE" w:rsidRPr="005037B5" w:rsidRDefault="00EF58B2" w:rsidP="00ED3959">
      <w:pPr>
        <w:pStyle w:val="ListParagraph"/>
        <w:widowControl w:val="0"/>
        <w:numPr>
          <w:ilvl w:val="0"/>
          <w:numId w:val="45"/>
        </w:numPr>
        <w:tabs>
          <w:tab w:val="clear" w:pos="720"/>
        </w:tabs>
        <w:autoSpaceDE w:val="0"/>
        <w:autoSpaceDN w:val="0"/>
        <w:adjustRightInd w:val="0"/>
        <w:snapToGrid w:val="0"/>
        <w:spacing w:line="276" w:lineRule="auto"/>
        <w:ind w:hanging="720"/>
        <w:jc w:val="both"/>
        <w:rPr>
          <w:rFonts w:ascii="Gill Sans MT" w:hAnsi="Gill Sans MT"/>
        </w:rPr>
      </w:pPr>
      <w:r w:rsidRPr="00634B58">
        <w:rPr>
          <w:rFonts w:ascii="Gill Sans MT" w:hAnsi="Gill Sans MT" w:cs="TimesNewRomanPS-BoldMT"/>
          <w:b/>
          <w:bCs/>
        </w:rPr>
        <w:t xml:space="preserve">Duties &amp; Taxes (GCC clause 32): </w:t>
      </w:r>
      <w:r w:rsidRPr="00634B58">
        <w:rPr>
          <w:rFonts w:ascii="Gill Sans MT" w:hAnsi="Gill Sans MT" w:cs="TimesNewRomanPS-BoldMT"/>
        </w:rPr>
        <w:t>The Unit price quoted by the bidder shall be: inclusive of all applicable duties</w:t>
      </w:r>
      <w:r w:rsidR="005E0131">
        <w:rPr>
          <w:rFonts w:ascii="Gill Sans MT" w:hAnsi="Gill Sans MT" w:cs="TimesNewRomanPS-BoldMT"/>
        </w:rPr>
        <w:t>.</w:t>
      </w:r>
    </w:p>
    <w:p w14:paraId="422D4879" w14:textId="77777777" w:rsidR="00CB3EEC" w:rsidRDefault="00CB3EEC" w:rsidP="009D6EDA">
      <w:pPr>
        <w:widowControl w:val="0"/>
        <w:autoSpaceDE w:val="0"/>
        <w:autoSpaceDN w:val="0"/>
        <w:adjustRightInd w:val="0"/>
        <w:snapToGrid w:val="0"/>
        <w:spacing w:after="0" w:line="240" w:lineRule="auto"/>
        <w:rPr>
          <w:rFonts w:ascii="Times New Roman" w:hAnsi="Times New Roman"/>
          <w:sz w:val="24"/>
          <w:szCs w:val="24"/>
        </w:rPr>
      </w:pPr>
    </w:p>
    <w:p w14:paraId="5E4224B2" w14:textId="77777777" w:rsidR="00031B8A" w:rsidRDefault="00EC2C8B" w:rsidP="00077E40">
      <w:pPr>
        <w:pStyle w:val="Heading1"/>
      </w:pPr>
      <w:r>
        <w:br w:type="page"/>
      </w:r>
    </w:p>
    <w:p w14:paraId="2A86993B" w14:textId="77777777" w:rsidR="0093435A" w:rsidRDefault="0093435A" w:rsidP="0093435A"/>
    <w:p w14:paraId="08B13ABD" w14:textId="77777777" w:rsidR="0093435A" w:rsidRDefault="0093435A" w:rsidP="0093435A"/>
    <w:p w14:paraId="12271105" w14:textId="77777777" w:rsidR="0093435A" w:rsidRDefault="0093435A" w:rsidP="0093435A"/>
    <w:p w14:paraId="7FC4B4AB" w14:textId="77777777" w:rsidR="0093435A" w:rsidRDefault="0093435A" w:rsidP="0093435A"/>
    <w:p w14:paraId="38540BBE" w14:textId="77777777" w:rsidR="0093435A" w:rsidRDefault="0093435A" w:rsidP="0093435A"/>
    <w:p w14:paraId="0B53492D" w14:textId="77777777" w:rsidR="0093435A" w:rsidRDefault="0093435A" w:rsidP="0093435A"/>
    <w:p w14:paraId="7C7CB987" w14:textId="77777777" w:rsidR="0093435A" w:rsidRDefault="0093435A" w:rsidP="0093435A"/>
    <w:p w14:paraId="57E664C8" w14:textId="5C0DF68D" w:rsidR="0093435A" w:rsidRDefault="0093435A" w:rsidP="0093435A"/>
    <w:p w14:paraId="1EB85744" w14:textId="20F88F97" w:rsidR="00AD7391" w:rsidRDefault="00AD7391" w:rsidP="0093435A"/>
    <w:p w14:paraId="7AA95D0F" w14:textId="4E63F40C" w:rsidR="00AD7391" w:rsidRDefault="00AD7391" w:rsidP="0093435A"/>
    <w:p w14:paraId="3CB5267F" w14:textId="77777777" w:rsidR="0093435A" w:rsidRPr="0093435A" w:rsidRDefault="0093435A" w:rsidP="0093435A"/>
    <w:p w14:paraId="02A7DC95" w14:textId="6DD58068" w:rsidR="00CB4BF0" w:rsidRPr="006B191C" w:rsidRDefault="00301DF9" w:rsidP="00077E40">
      <w:pPr>
        <w:pStyle w:val="Heading1"/>
      </w:pPr>
      <w:bookmarkStart w:id="31" w:name="_Hlk59542833"/>
      <w:bookmarkStart w:id="32" w:name="_Toc192941815"/>
      <w:r w:rsidRPr="006B191C">
        <w:t>SECTION IV. SCHEDULE OF REQUIREMENTS</w:t>
      </w:r>
      <w:bookmarkEnd w:id="31"/>
      <w:bookmarkEnd w:id="32"/>
    </w:p>
    <w:p w14:paraId="3B16E189" w14:textId="77777777" w:rsidR="00B36725" w:rsidRPr="00301DF9" w:rsidRDefault="00B36725" w:rsidP="00301DF9">
      <w:bookmarkStart w:id="33" w:name="_Hlk9890248"/>
    </w:p>
    <w:p w14:paraId="13E90AE6" w14:textId="77777777" w:rsidR="00B36725" w:rsidRPr="00301DF9" w:rsidRDefault="00B36725" w:rsidP="00301DF9"/>
    <w:p w14:paraId="1EE5097A" w14:textId="77777777" w:rsidR="00B36725" w:rsidRPr="00301DF9" w:rsidRDefault="00B36725" w:rsidP="00301DF9"/>
    <w:p w14:paraId="242F69D8" w14:textId="77777777" w:rsidR="00B36725" w:rsidRPr="00301DF9" w:rsidRDefault="00B36725" w:rsidP="00301DF9"/>
    <w:p w14:paraId="70CB3A6C" w14:textId="77777777" w:rsidR="00B36725" w:rsidRPr="00301DF9" w:rsidRDefault="00B36725" w:rsidP="00301DF9"/>
    <w:p w14:paraId="263FD807" w14:textId="77777777" w:rsidR="00B36725" w:rsidRPr="00301DF9" w:rsidRDefault="00B36725" w:rsidP="00301DF9"/>
    <w:p w14:paraId="4D867995" w14:textId="77777777" w:rsidR="00B36725" w:rsidRPr="00301DF9" w:rsidRDefault="00B36725" w:rsidP="00301DF9"/>
    <w:p w14:paraId="1B49A483" w14:textId="77777777" w:rsidR="00B36725" w:rsidRPr="00301DF9" w:rsidRDefault="00B36725" w:rsidP="00301DF9"/>
    <w:p w14:paraId="6AAAF354" w14:textId="77777777" w:rsidR="00B36725" w:rsidRPr="00301DF9" w:rsidRDefault="00B36725" w:rsidP="00301DF9"/>
    <w:p w14:paraId="7D2D6901" w14:textId="77777777" w:rsidR="00B36725" w:rsidRPr="00301DF9" w:rsidRDefault="00B36725" w:rsidP="00301DF9"/>
    <w:p w14:paraId="054A3300" w14:textId="77777777" w:rsidR="00B36725" w:rsidRPr="00301DF9" w:rsidRDefault="00B36725" w:rsidP="00301DF9"/>
    <w:p w14:paraId="4D738947" w14:textId="77777777" w:rsidR="00B36725" w:rsidRPr="00301DF9" w:rsidRDefault="00B36725" w:rsidP="00301DF9"/>
    <w:p w14:paraId="0D8E35A8" w14:textId="15BE1883" w:rsidR="00B36725" w:rsidRPr="00301DF9" w:rsidRDefault="00B36725" w:rsidP="00301DF9"/>
    <w:p w14:paraId="38BF2126" w14:textId="389B5F0E" w:rsidR="007A7A20" w:rsidRDefault="007A7A20" w:rsidP="00301DF9"/>
    <w:p w14:paraId="3B9A6F12" w14:textId="2EA3D291" w:rsidR="001F55D4" w:rsidRDefault="001F55D4" w:rsidP="00301DF9"/>
    <w:p w14:paraId="5DD1D406" w14:textId="77777777" w:rsidR="001F55D4" w:rsidRPr="00301DF9" w:rsidRDefault="001F55D4" w:rsidP="00301DF9"/>
    <w:p w14:paraId="5B56F17A" w14:textId="7B7721D3" w:rsidR="00B83AF6" w:rsidRPr="00B83AF6" w:rsidRDefault="007F6354" w:rsidP="00077E40">
      <w:pPr>
        <w:pStyle w:val="Heading1"/>
      </w:pPr>
      <w:bookmarkStart w:id="34" w:name="_Toc192941816"/>
      <w:r w:rsidRPr="006B191C">
        <w:lastRenderedPageBreak/>
        <w:t>SCHEDULE OF REQUIREMENTS</w:t>
      </w:r>
      <w:bookmarkEnd w:id="34"/>
    </w:p>
    <w:p w14:paraId="2DD36377" w14:textId="6F1269C5" w:rsidR="00BA7F3B" w:rsidRPr="00BA7F3B" w:rsidRDefault="00BA7F3B" w:rsidP="00BA7F3B">
      <w:pPr>
        <w:widowControl w:val="0"/>
        <w:autoSpaceDE w:val="0"/>
        <w:autoSpaceDN w:val="0"/>
        <w:adjustRightInd w:val="0"/>
        <w:snapToGrid w:val="0"/>
        <w:jc w:val="both"/>
        <w:rPr>
          <w:rFonts w:ascii="Gill Sans MT" w:hAnsi="Gill Sans MT"/>
          <w:sz w:val="24"/>
          <w:szCs w:val="24"/>
        </w:rPr>
      </w:pPr>
      <w:r w:rsidRPr="00BA7F3B">
        <w:rPr>
          <w:rFonts w:ascii="Gill Sans MT" w:hAnsi="Gill Sans MT"/>
          <w:sz w:val="24"/>
          <w:szCs w:val="24"/>
        </w:rPr>
        <w:t xml:space="preserve">All bids must meet the Technical Specifications and performance requirements specified for each equipment </w:t>
      </w:r>
      <w:r w:rsidR="00340015">
        <w:rPr>
          <w:rFonts w:ascii="Gill Sans MT" w:hAnsi="Gill Sans MT"/>
          <w:sz w:val="24"/>
          <w:szCs w:val="24"/>
        </w:rPr>
        <w:t>at</w:t>
      </w:r>
      <w:r w:rsidRPr="00BA7F3B">
        <w:rPr>
          <w:rFonts w:ascii="Gill Sans MT" w:hAnsi="Gill Sans MT"/>
          <w:b/>
          <w:bCs/>
          <w:i/>
          <w:iCs/>
          <w:sz w:val="24"/>
          <w:szCs w:val="24"/>
        </w:rPr>
        <w:t xml:space="preserve"> “Technical Specifications</w:t>
      </w:r>
      <w:r w:rsidR="00340015">
        <w:rPr>
          <w:rFonts w:ascii="Gill Sans MT" w:hAnsi="Gill Sans MT"/>
          <w:b/>
          <w:bCs/>
          <w:i/>
          <w:iCs/>
          <w:sz w:val="24"/>
          <w:szCs w:val="24"/>
        </w:rPr>
        <w:t xml:space="preserve"> &amp; Comparative Data Table</w:t>
      </w:r>
      <w:r w:rsidRPr="00BA7F3B">
        <w:rPr>
          <w:rFonts w:ascii="Gill Sans MT" w:hAnsi="Gill Sans MT"/>
          <w:b/>
          <w:bCs/>
          <w:i/>
          <w:iCs/>
          <w:sz w:val="24"/>
          <w:szCs w:val="24"/>
        </w:rPr>
        <w:t xml:space="preserve">”. </w:t>
      </w:r>
      <w:r w:rsidRPr="00BA7F3B">
        <w:rPr>
          <w:rFonts w:ascii="Gill Sans MT" w:hAnsi="Gill Sans MT"/>
          <w:sz w:val="24"/>
          <w:szCs w:val="24"/>
        </w:rPr>
        <w:t>Non-conformity of the offered equipment with Technical &amp; performance specifications of equipment will be non-responsive and will be rejected.</w:t>
      </w:r>
    </w:p>
    <w:p w14:paraId="219B96DC" w14:textId="143F6B4E"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32"/>
        </w:rPr>
        <w:t xml:space="preserve">All bidders must submit the technical specifications, performance specifications </w:t>
      </w:r>
      <w:proofErr w:type="spellStart"/>
      <w:r w:rsidRPr="00BA7F3B">
        <w:rPr>
          <w:rFonts w:ascii="Gill Sans MT" w:eastAsia="Arial" w:hAnsi="Gill Sans MT" w:cs="Arial"/>
          <w:color w:val="000000"/>
          <w:sz w:val="24"/>
          <w:szCs w:val="32"/>
        </w:rPr>
        <w:t>etc</w:t>
      </w:r>
      <w:proofErr w:type="spellEnd"/>
      <w:r w:rsidRPr="00BA7F3B">
        <w:rPr>
          <w:rFonts w:ascii="Gill Sans MT" w:eastAsia="Arial" w:hAnsi="Gill Sans MT" w:cs="Arial"/>
          <w:color w:val="000000"/>
          <w:sz w:val="24"/>
          <w:szCs w:val="24"/>
        </w:rPr>
        <w:t xml:space="preserve"> of offered equipment/ item </w:t>
      </w:r>
      <w:r w:rsidR="00340015">
        <w:rPr>
          <w:rFonts w:ascii="Gill Sans MT" w:eastAsia="Arial" w:hAnsi="Gill Sans MT" w:cs="Arial"/>
          <w:color w:val="000000"/>
          <w:sz w:val="24"/>
          <w:szCs w:val="24"/>
        </w:rPr>
        <w:t xml:space="preserve">using </w:t>
      </w:r>
      <w:r w:rsidRPr="00BA7F3B">
        <w:rPr>
          <w:rFonts w:ascii="Gill Sans MT" w:eastAsia="Arial" w:hAnsi="Gill Sans MT" w:cs="Arial"/>
          <w:color w:val="000000"/>
          <w:sz w:val="24"/>
          <w:szCs w:val="24"/>
        </w:rPr>
        <w:t>format provided in Section-</w:t>
      </w:r>
      <w:r w:rsidR="00340015">
        <w:rPr>
          <w:rFonts w:ascii="Gill Sans MT" w:eastAsia="Arial" w:hAnsi="Gill Sans MT" w:cs="Arial"/>
          <w:color w:val="000000"/>
          <w:sz w:val="24"/>
          <w:szCs w:val="24"/>
        </w:rPr>
        <w:t>IV</w:t>
      </w:r>
      <w:r w:rsidRPr="00BA7F3B">
        <w:rPr>
          <w:rFonts w:ascii="Gill Sans MT" w:eastAsia="Arial" w:hAnsi="Gill Sans MT" w:cs="Arial"/>
          <w:color w:val="000000"/>
          <w:sz w:val="24"/>
          <w:szCs w:val="24"/>
        </w:rPr>
        <w:t xml:space="preserve"> </w:t>
      </w:r>
      <w:r w:rsidR="00340015">
        <w:rPr>
          <w:rFonts w:ascii="Gill Sans MT" w:eastAsia="Arial" w:hAnsi="Gill Sans MT" w:cs="Arial"/>
          <w:color w:val="000000"/>
          <w:sz w:val="24"/>
          <w:szCs w:val="24"/>
        </w:rPr>
        <w:t xml:space="preserve">under </w:t>
      </w:r>
      <w:r w:rsidRPr="00BA7F3B">
        <w:rPr>
          <w:rFonts w:ascii="Gill Sans MT" w:eastAsia="Arial" w:hAnsi="Gill Sans MT" w:cs="Arial"/>
          <w:color w:val="000000"/>
          <w:sz w:val="24"/>
          <w:szCs w:val="24"/>
        </w:rPr>
        <w:t>“</w:t>
      </w:r>
      <w:r w:rsidR="00340015" w:rsidRPr="00340015">
        <w:rPr>
          <w:rFonts w:ascii="Gill Sans MT" w:eastAsia="Arial" w:hAnsi="Gill Sans MT" w:cs="Arial"/>
          <w:color w:val="000000"/>
          <w:sz w:val="24"/>
          <w:szCs w:val="24"/>
        </w:rPr>
        <w:t>Technical Specifications &amp; Comparative Data Table</w:t>
      </w:r>
      <w:r w:rsidRPr="00BA7F3B">
        <w:rPr>
          <w:rFonts w:ascii="Gill Sans MT" w:eastAsia="Arial" w:hAnsi="Gill Sans MT" w:cs="Arial"/>
          <w:color w:val="000000"/>
          <w:sz w:val="24"/>
          <w:szCs w:val="24"/>
        </w:rPr>
        <w:t>”.</w:t>
      </w:r>
    </w:p>
    <w:p w14:paraId="68F74C76"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t>All certifications of regulatory bodies, Manufacturer authorizations and data/ documents shall be valid, attestation shall be in original and must be verifiable online through the issuing authority’s website. Committee may carry out the verifications on or before award of contract and in case of any fraudulent practice; legal action will be taken against the bidder concerned. Any certificate expires before bid opening will not be entertained.</w:t>
      </w:r>
    </w:p>
    <w:p w14:paraId="723D4333"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32"/>
        </w:rPr>
      </w:pPr>
      <w:r w:rsidRPr="00BA7F3B">
        <w:rPr>
          <w:rFonts w:ascii="Gill Sans MT" w:hAnsi="Gill Sans MT"/>
          <w:sz w:val="24"/>
          <w:szCs w:val="24"/>
        </w:rPr>
        <w:t>Valid Certifications of the following authorized regulatory bodies as well as any other relevant authorized regulatory body that must cover the quoted equipment / items in its scope shall be acceptable:</w:t>
      </w:r>
      <w:r w:rsidRPr="00BA7F3B">
        <w:rPr>
          <w:sz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4678"/>
        <w:gridCol w:w="3262"/>
      </w:tblGrid>
      <w:tr w:rsidR="00BA7F3B" w:rsidRPr="00C100CC" w14:paraId="5191BD88" w14:textId="77777777" w:rsidTr="00933867">
        <w:trPr>
          <w:trHeight w:val="20"/>
          <w:jc w:val="center"/>
        </w:trPr>
        <w:tc>
          <w:tcPr>
            <w:tcW w:w="6516" w:type="dxa"/>
            <w:gridSpan w:val="2"/>
            <w:shd w:val="clear" w:color="auto" w:fill="auto"/>
            <w:vAlign w:val="center"/>
          </w:tcPr>
          <w:p w14:paraId="3347F0CB" w14:textId="77777777" w:rsidR="00BA7F3B" w:rsidRPr="00C100CC" w:rsidRDefault="00BA7F3B" w:rsidP="00BA7F3B">
            <w:pPr>
              <w:widowControl w:val="0"/>
              <w:autoSpaceDE w:val="0"/>
              <w:autoSpaceDN w:val="0"/>
              <w:spacing w:after="0" w:line="258" w:lineRule="exact"/>
              <w:ind w:left="112"/>
              <w:jc w:val="center"/>
              <w:rPr>
                <w:rFonts w:ascii="Gill Sans MT" w:hAnsi="Gill Sans MT"/>
                <w:b/>
                <w:sz w:val="24"/>
                <w:szCs w:val="24"/>
              </w:rPr>
            </w:pPr>
            <w:r w:rsidRPr="00C100CC">
              <w:rPr>
                <w:rFonts w:ascii="Gill Sans MT" w:hAnsi="Gill Sans MT"/>
                <w:b/>
                <w:sz w:val="24"/>
                <w:szCs w:val="24"/>
              </w:rPr>
              <w:t xml:space="preserve">Regulatory </w:t>
            </w:r>
            <w:r w:rsidRPr="00C100CC">
              <w:rPr>
                <w:rFonts w:ascii="Gill Sans MT" w:hAnsi="Gill Sans MT"/>
                <w:b/>
                <w:spacing w:val="-2"/>
                <w:sz w:val="24"/>
                <w:szCs w:val="24"/>
              </w:rPr>
              <w:t>authority</w:t>
            </w:r>
          </w:p>
        </w:tc>
        <w:tc>
          <w:tcPr>
            <w:tcW w:w="3262" w:type="dxa"/>
            <w:shd w:val="clear" w:color="auto" w:fill="auto"/>
            <w:vAlign w:val="center"/>
          </w:tcPr>
          <w:p w14:paraId="69ED598F" w14:textId="77777777" w:rsidR="00BA7F3B" w:rsidRPr="00C100CC" w:rsidRDefault="00BA7F3B" w:rsidP="00BA7F3B">
            <w:pPr>
              <w:widowControl w:val="0"/>
              <w:autoSpaceDE w:val="0"/>
              <w:autoSpaceDN w:val="0"/>
              <w:spacing w:after="0" w:line="258" w:lineRule="exact"/>
              <w:ind w:left="115"/>
              <w:jc w:val="center"/>
              <w:rPr>
                <w:rFonts w:ascii="Gill Sans MT" w:hAnsi="Gill Sans MT"/>
                <w:b/>
                <w:sz w:val="24"/>
                <w:szCs w:val="24"/>
              </w:rPr>
            </w:pPr>
            <w:r w:rsidRPr="00C100CC">
              <w:rPr>
                <w:rFonts w:ascii="Gill Sans MT" w:hAnsi="Gill Sans MT"/>
                <w:b/>
                <w:spacing w:val="-2"/>
                <w:sz w:val="24"/>
                <w:szCs w:val="24"/>
              </w:rPr>
              <w:t>Certification</w:t>
            </w:r>
          </w:p>
        </w:tc>
      </w:tr>
      <w:tr w:rsidR="00BA7F3B" w:rsidRPr="00C100CC" w14:paraId="422AAA21" w14:textId="77777777" w:rsidTr="00933867">
        <w:trPr>
          <w:trHeight w:val="20"/>
          <w:jc w:val="center"/>
        </w:trPr>
        <w:tc>
          <w:tcPr>
            <w:tcW w:w="1838" w:type="dxa"/>
            <w:shd w:val="clear" w:color="auto" w:fill="auto"/>
            <w:vAlign w:val="center"/>
          </w:tcPr>
          <w:p w14:paraId="5F20EA8A" w14:textId="77777777" w:rsidR="00BA7F3B" w:rsidRPr="00C100CC" w:rsidRDefault="00BA7F3B" w:rsidP="00BA7F3B">
            <w:pPr>
              <w:widowControl w:val="0"/>
              <w:autoSpaceDE w:val="0"/>
              <w:autoSpaceDN w:val="0"/>
              <w:spacing w:after="0" w:line="240" w:lineRule="auto"/>
              <w:ind w:left="112"/>
              <w:rPr>
                <w:rFonts w:ascii="Gill Sans MT" w:hAnsi="Gill Sans MT"/>
                <w:sz w:val="24"/>
                <w:szCs w:val="24"/>
              </w:rPr>
            </w:pPr>
            <w:r w:rsidRPr="00C100CC">
              <w:rPr>
                <w:rFonts w:ascii="Gill Sans MT" w:hAnsi="Gill Sans MT"/>
                <w:sz w:val="24"/>
                <w:szCs w:val="24"/>
              </w:rPr>
              <w:t>European</w:t>
            </w:r>
            <w:r w:rsidRPr="00C100CC">
              <w:rPr>
                <w:rFonts w:ascii="Gill Sans MT" w:hAnsi="Gill Sans MT"/>
                <w:spacing w:val="-3"/>
                <w:sz w:val="24"/>
                <w:szCs w:val="24"/>
              </w:rPr>
              <w:t xml:space="preserve"> </w:t>
            </w:r>
            <w:r w:rsidRPr="00C100CC">
              <w:rPr>
                <w:rFonts w:ascii="Gill Sans MT" w:hAnsi="Gill Sans MT"/>
                <w:spacing w:val="-2"/>
                <w:sz w:val="24"/>
                <w:szCs w:val="24"/>
              </w:rPr>
              <w:t>Union</w:t>
            </w:r>
          </w:p>
        </w:tc>
        <w:tc>
          <w:tcPr>
            <w:tcW w:w="4678" w:type="dxa"/>
            <w:shd w:val="clear" w:color="auto" w:fill="auto"/>
            <w:vAlign w:val="center"/>
          </w:tcPr>
          <w:p w14:paraId="0CD28BB3" w14:textId="77777777" w:rsidR="00BA7F3B" w:rsidRPr="00C100CC" w:rsidRDefault="00BA7F3B" w:rsidP="00BA7F3B">
            <w:pPr>
              <w:widowControl w:val="0"/>
              <w:autoSpaceDE w:val="0"/>
              <w:autoSpaceDN w:val="0"/>
              <w:spacing w:after="0" w:line="240" w:lineRule="auto"/>
              <w:ind w:left="112"/>
              <w:rPr>
                <w:rFonts w:ascii="Gill Sans MT" w:hAnsi="Gill Sans MT"/>
                <w:sz w:val="24"/>
                <w:szCs w:val="24"/>
              </w:rPr>
            </w:pPr>
            <w:r w:rsidRPr="00C100CC">
              <w:rPr>
                <w:rFonts w:ascii="Gill Sans MT" w:hAnsi="Gill Sans MT"/>
                <w:sz w:val="24"/>
                <w:szCs w:val="24"/>
              </w:rPr>
              <w:t>Regulatory</w:t>
            </w:r>
            <w:r w:rsidRPr="00C100CC">
              <w:rPr>
                <w:rFonts w:ascii="Gill Sans MT" w:hAnsi="Gill Sans MT"/>
                <w:spacing w:val="-4"/>
                <w:sz w:val="24"/>
                <w:szCs w:val="24"/>
              </w:rPr>
              <w:t xml:space="preserve"> </w:t>
            </w:r>
            <w:r w:rsidRPr="00C100CC">
              <w:rPr>
                <w:rFonts w:ascii="Gill Sans MT" w:hAnsi="Gill Sans MT"/>
                <w:sz w:val="24"/>
                <w:szCs w:val="24"/>
              </w:rPr>
              <w:t>agency</w:t>
            </w:r>
            <w:r w:rsidRPr="00C100CC">
              <w:rPr>
                <w:rFonts w:ascii="Gill Sans MT" w:hAnsi="Gill Sans MT"/>
                <w:spacing w:val="-5"/>
                <w:sz w:val="24"/>
                <w:szCs w:val="24"/>
              </w:rPr>
              <w:t xml:space="preserve"> </w:t>
            </w:r>
            <w:r w:rsidRPr="00C100CC">
              <w:rPr>
                <w:rFonts w:ascii="Gill Sans MT" w:hAnsi="Gill Sans MT"/>
                <w:sz w:val="24"/>
                <w:szCs w:val="24"/>
              </w:rPr>
              <w:t>in</w:t>
            </w:r>
            <w:r w:rsidRPr="00C100CC">
              <w:rPr>
                <w:rFonts w:ascii="Gill Sans MT" w:hAnsi="Gill Sans MT"/>
                <w:spacing w:val="-1"/>
                <w:sz w:val="24"/>
                <w:szCs w:val="24"/>
              </w:rPr>
              <w:t xml:space="preserve"> </w:t>
            </w:r>
            <w:r w:rsidRPr="00C100CC">
              <w:rPr>
                <w:rFonts w:ascii="Gill Sans MT" w:hAnsi="Gill Sans MT"/>
                <w:sz w:val="24"/>
                <w:szCs w:val="24"/>
              </w:rPr>
              <w:t>the</w:t>
            </w:r>
            <w:r w:rsidRPr="00C100CC">
              <w:rPr>
                <w:rFonts w:ascii="Gill Sans MT" w:hAnsi="Gill Sans MT"/>
                <w:spacing w:val="1"/>
                <w:sz w:val="24"/>
                <w:szCs w:val="24"/>
              </w:rPr>
              <w:t xml:space="preserve"> </w:t>
            </w:r>
            <w:r w:rsidRPr="00C100CC">
              <w:rPr>
                <w:rFonts w:ascii="Gill Sans MT" w:hAnsi="Gill Sans MT"/>
                <w:sz w:val="24"/>
                <w:szCs w:val="24"/>
              </w:rPr>
              <w:t>European</w:t>
            </w:r>
            <w:r w:rsidRPr="00C100CC">
              <w:rPr>
                <w:rFonts w:ascii="Gill Sans MT" w:hAnsi="Gill Sans MT"/>
                <w:spacing w:val="2"/>
                <w:sz w:val="24"/>
                <w:szCs w:val="24"/>
              </w:rPr>
              <w:t xml:space="preserve"> </w:t>
            </w:r>
            <w:r w:rsidRPr="00C100CC">
              <w:rPr>
                <w:rFonts w:ascii="Gill Sans MT" w:hAnsi="Gill Sans MT"/>
                <w:spacing w:val="-2"/>
                <w:sz w:val="24"/>
                <w:szCs w:val="24"/>
              </w:rPr>
              <w:t>countries</w:t>
            </w:r>
          </w:p>
        </w:tc>
        <w:tc>
          <w:tcPr>
            <w:tcW w:w="3262" w:type="dxa"/>
            <w:shd w:val="clear" w:color="auto" w:fill="auto"/>
          </w:tcPr>
          <w:p w14:paraId="04460429" w14:textId="77777777" w:rsidR="00BA7F3B" w:rsidRPr="00C100CC" w:rsidRDefault="00BA7F3B" w:rsidP="00BA7F3B">
            <w:pPr>
              <w:widowControl w:val="0"/>
              <w:autoSpaceDE w:val="0"/>
              <w:autoSpaceDN w:val="0"/>
              <w:spacing w:after="0" w:line="225" w:lineRule="auto"/>
              <w:ind w:left="115" w:right="440"/>
              <w:rPr>
                <w:rFonts w:ascii="Gill Sans MT" w:hAnsi="Gill Sans MT"/>
                <w:sz w:val="24"/>
                <w:szCs w:val="24"/>
              </w:rPr>
            </w:pPr>
            <w:r w:rsidRPr="00C100CC">
              <w:rPr>
                <w:rFonts w:ascii="Gill Sans MT" w:hAnsi="Gill Sans MT"/>
                <w:sz w:val="24"/>
                <w:szCs w:val="24"/>
              </w:rPr>
              <w:t>IEC 61010-1</w:t>
            </w:r>
          </w:p>
          <w:p w14:paraId="0D1A39DE" w14:textId="77777777" w:rsidR="00BA7F3B" w:rsidRPr="00C100CC" w:rsidRDefault="00BA7F3B" w:rsidP="00BA7F3B">
            <w:pPr>
              <w:widowControl w:val="0"/>
              <w:autoSpaceDE w:val="0"/>
              <w:autoSpaceDN w:val="0"/>
              <w:spacing w:after="0" w:line="243" w:lineRule="exact"/>
              <w:ind w:left="115"/>
              <w:rPr>
                <w:rFonts w:ascii="Gill Sans MT" w:hAnsi="Gill Sans MT"/>
                <w:sz w:val="24"/>
                <w:szCs w:val="24"/>
              </w:rPr>
            </w:pPr>
            <w:r w:rsidRPr="00C100CC">
              <w:rPr>
                <w:rFonts w:ascii="Gill Sans MT" w:hAnsi="Gill Sans MT"/>
                <w:sz w:val="24"/>
                <w:szCs w:val="24"/>
              </w:rPr>
              <w:t>IEC</w:t>
            </w:r>
            <w:r w:rsidRPr="00C100CC">
              <w:rPr>
                <w:rFonts w:ascii="Gill Sans MT" w:hAnsi="Gill Sans MT"/>
                <w:spacing w:val="-2"/>
                <w:sz w:val="24"/>
                <w:szCs w:val="24"/>
              </w:rPr>
              <w:t xml:space="preserve"> </w:t>
            </w:r>
            <w:r w:rsidRPr="00C100CC">
              <w:rPr>
                <w:rFonts w:ascii="Gill Sans MT" w:hAnsi="Gill Sans MT"/>
                <w:sz w:val="24"/>
                <w:szCs w:val="24"/>
              </w:rPr>
              <w:t>61010-2-40</w:t>
            </w:r>
            <w:r w:rsidRPr="00C100CC">
              <w:rPr>
                <w:rFonts w:ascii="Gill Sans MT" w:hAnsi="Gill Sans MT"/>
                <w:spacing w:val="-1"/>
                <w:sz w:val="24"/>
                <w:szCs w:val="24"/>
              </w:rPr>
              <w:t xml:space="preserve"> </w:t>
            </w:r>
            <w:r w:rsidRPr="00C100CC">
              <w:rPr>
                <w:rFonts w:ascii="Gill Sans MT" w:hAnsi="Gill Sans MT"/>
                <w:sz w:val="24"/>
                <w:szCs w:val="24"/>
              </w:rPr>
              <w:t>for</w:t>
            </w:r>
            <w:r w:rsidRPr="00C100CC">
              <w:rPr>
                <w:rFonts w:ascii="Gill Sans MT" w:hAnsi="Gill Sans MT"/>
                <w:spacing w:val="-1"/>
                <w:sz w:val="24"/>
                <w:szCs w:val="24"/>
              </w:rPr>
              <w:t xml:space="preserve"> </w:t>
            </w:r>
            <w:r w:rsidRPr="00C100CC">
              <w:rPr>
                <w:rFonts w:ascii="Gill Sans MT" w:hAnsi="Gill Sans MT"/>
                <w:spacing w:val="-2"/>
                <w:sz w:val="24"/>
                <w:szCs w:val="24"/>
              </w:rPr>
              <w:t>safety</w:t>
            </w:r>
          </w:p>
        </w:tc>
      </w:tr>
      <w:tr w:rsidR="00BA7F3B" w:rsidRPr="00C100CC" w14:paraId="7BB4BEEE" w14:textId="77777777" w:rsidTr="00933867">
        <w:trPr>
          <w:trHeight w:val="20"/>
          <w:jc w:val="center"/>
        </w:trPr>
        <w:tc>
          <w:tcPr>
            <w:tcW w:w="1838" w:type="dxa"/>
            <w:shd w:val="clear" w:color="auto" w:fill="auto"/>
            <w:vAlign w:val="center"/>
          </w:tcPr>
          <w:p w14:paraId="79CD7B77" w14:textId="77777777" w:rsidR="00BA7F3B" w:rsidRPr="00C100CC" w:rsidRDefault="00BA7F3B" w:rsidP="00BA7F3B">
            <w:pPr>
              <w:widowControl w:val="0"/>
              <w:autoSpaceDE w:val="0"/>
              <w:autoSpaceDN w:val="0"/>
              <w:spacing w:after="0" w:line="261" w:lineRule="exact"/>
              <w:ind w:left="112"/>
              <w:rPr>
                <w:rFonts w:ascii="Gill Sans MT" w:hAnsi="Gill Sans MT"/>
                <w:sz w:val="24"/>
                <w:szCs w:val="24"/>
              </w:rPr>
            </w:pPr>
            <w:r w:rsidRPr="00C100CC">
              <w:rPr>
                <w:rFonts w:ascii="Gill Sans MT" w:hAnsi="Gill Sans MT"/>
                <w:spacing w:val="-2"/>
                <w:sz w:val="24"/>
                <w:szCs w:val="24"/>
              </w:rPr>
              <w:t>Japan</w:t>
            </w:r>
          </w:p>
        </w:tc>
        <w:tc>
          <w:tcPr>
            <w:tcW w:w="4678" w:type="dxa"/>
            <w:shd w:val="clear" w:color="auto" w:fill="auto"/>
            <w:vAlign w:val="center"/>
          </w:tcPr>
          <w:p w14:paraId="5B068F5F" w14:textId="77777777" w:rsidR="00BA7F3B" w:rsidRPr="00C100CC" w:rsidRDefault="00BA7F3B" w:rsidP="00BA7F3B">
            <w:pPr>
              <w:widowControl w:val="0"/>
              <w:autoSpaceDE w:val="0"/>
              <w:autoSpaceDN w:val="0"/>
              <w:spacing w:after="0" w:line="261" w:lineRule="exact"/>
              <w:ind w:left="112"/>
              <w:rPr>
                <w:rFonts w:ascii="Gill Sans MT" w:hAnsi="Gill Sans MT"/>
                <w:sz w:val="24"/>
                <w:szCs w:val="24"/>
              </w:rPr>
            </w:pPr>
            <w:r w:rsidRPr="00C100CC">
              <w:rPr>
                <w:rFonts w:ascii="Gill Sans MT" w:hAnsi="Gill Sans MT"/>
                <w:sz w:val="24"/>
                <w:szCs w:val="24"/>
              </w:rPr>
              <w:t>Japan</w:t>
            </w:r>
            <w:r w:rsidRPr="00C100CC">
              <w:rPr>
                <w:rFonts w:ascii="Gill Sans MT" w:hAnsi="Gill Sans MT"/>
                <w:spacing w:val="-1"/>
                <w:sz w:val="24"/>
                <w:szCs w:val="24"/>
              </w:rPr>
              <w:t xml:space="preserve"> </w:t>
            </w:r>
            <w:r w:rsidRPr="00C100CC">
              <w:rPr>
                <w:rFonts w:ascii="Gill Sans MT" w:hAnsi="Gill Sans MT"/>
                <w:sz w:val="24"/>
                <w:szCs w:val="24"/>
              </w:rPr>
              <w:t>Industrial</w:t>
            </w:r>
            <w:r w:rsidRPr="00C100CC">
              <w:rPr>
                <w:rFonts w:ascii="Gill Sans MT" w:hAnsi="Gill Sans MT"/>
                <w:spacing w:val="-3"/>
                <w:sz w:val="24"/>
                <w:szCs w:val="24"/>
              </w:rPr>
              <w:t xml:space="preserve"> </w:t>
            </w:r>
            <w:r w:rsidRPr="00C100CC">
              <w:rPr>
                <w:rFonts w:ascii="Gill Sans MT" w:hAnsi="Gill Sans MT"/>
                <w:sz w:val="24"/>
                <w:szCs w:val="24"/>
              </w:rPr>
              <w:t>Standards</w:t>
            </w:r>
            <w:r w:rsidRPr="00C100CC">
              <w:rPr>
                <w:rFonts w:ascii="Gill Sans MT" w:hAnsi="Gill Sans MT"/>
                <w:spacing w:val="-2"/>
                <w:sz w:val="24"/>
                <w:szCs w:val="24"/>
              </w:rPr>
              <w:t xml:space="preserve"> </w:t>
            </w:r>
            <w:r w:rsidRPr="00C100CC">
              <w:rPr>
                <w:rFonts w:ascii="Gill Sans MT" w:hAnsi="Gill Sans MT"/>
                <w:spacing w:val="-4"/>
                <w:sz w:val="24"/>
                <w:szCs w:val="24"/>
              </w:rPr>
              <w:t>(JIS)</w:t>
            </w:r>
          </w:p>
        </w:tc>
        <w:tc>
          <w:tcPr>
            <w:tcW w:w="3262" w:type="dxa"/>
            <w:shd w:val="clear" w:color="auto" w:fill="auto"/>
          </w:tcPr>
          <w:p w14:paraId="25B71531" w14:textId="77777777" w:rsidR="00BA7F3B" w:rsidRPr="00C100CC" w:rsidRDefault="00BA7F3B" w:rsidP="00BA7F3B">
            <w:pPr>
              <w:widowControl w:val="0"/>
              <w:autoSpaceDE w:val="0"/>
              <w:autoSpaceDN w:val="0"/>
              <w:spacing w:after="0" w:line="240" w:lineRule="auto"/>
              <w:rPr>
                <w:rFonts w:ascii="Gill Sans MT" w:hAnsi="Gill Sans MT"/>
                <w:sz w:val="24"/>
                <w:szCs w:val="24"/>
              </w:rPr>
            </w:pPr>
          </w:p>
        </w:tc>
      </w:tr>
      <w:tr w:rsidR="00BA7F3B" w:rsidRPr="00C100CC" w14:paraId="2028FAB8" w14:textId="77777777" w:rsidTr="00933867">
        <w:trPr>
          <w:trHeight w:val="20"/>
          <w:jc w:val="center"/>
        </w:trPr>
        <w:tc>
          <w:tcPr>
            <w:tcW w:w="1838" w:type="dxa"/>
            <w:shd w:val="clear" w:color="auto" w:fill="auto"/>
            <w:vAlign w:val="center"/>
          </w:tcPr>
          <w:p w14:paraId="600DB143" w14:textId="77777777" w:rsidR="00BA7F3B" w:rsidRPr="00C100CC" w:rsidRDefault="00BA7F3B" w:rsidP="00BA7F3B">
            <w:pPr>
              <w:widowControl w:val="0"/>
              <w:autoSpaceDE w:val="0"/>
              <w:autoSpaceDN w:val="0"/>
              <w:spacing w:after="0" w:line="258" w:lineRule="exact"/>
              <w:ind w:left="112"/>
              <w:rPr>
                <w:rFonts w:ascii="Gill Sans MT" w:hAnsi="Gill Sans MT"/>
                <w:sz w:val="24"/>
                <w:szCs w:val="24"/>
              </w:rPr>
            </w:pPr>
            <w:r w:rsidRPr="00C100CC">
              <w:rPr>
                <w:rFonts w:ascii="Gill Sans MT" w:hAnsi="Gill Sans MT"/>
                <w:spacing w:val="-5"/>
                <w:sz w:val="24"/>
                <w:szCs w:val="24"/>
              </w:rPr>
              <w:t>USA</w:t>
            </w:r>
          </w:p>
        </w:tc>
        <w:tc>
          <w:tcPr>
            <w:tcW w:w="4678" w:type="dxa"/>
            <w:shd w:val="clear" w:color="auto" w:fill="auto"/>
            <w:vAlign w:val="center"/>
          </w:tcPr>
          <w:p w14:paraId="08563A79" w14:textId="77777777" w:rsidR="00BA7F3B" w:rsidRPr="00C100CC" w:rsidRDefault="00BA7F3B" w:rsidP="00BA7F3B">
            <w:pPr>
              <w:widowControl w:val="0"/>
              <w:autoSpaceDE w:val="0"/>
              <w:autoSpaceDN w:val="0"/>
              <w:spacing w:after="0" w:line="258" w:lineRule="exact"/>
              <w:ind w:left="112"/>
              <w:rPr>
                <w:rFonts w:ascii="Gill Sans MT" w:hAnsi="Gill Sans MT"/>
                <w:sz w:val="24"/>
                <w:szCs w:val="24"/>
              </w:rPr>
            </w:pPr>
            <w:r w:rsidRPr="00C100CC">
              <w:rPr>
                <w:rFonts w:ascii="Gill Sans MT" w:hAnsi="Gill Sans MT"/>
                <w:sz w:val="24"/>
                <w:szCs w:val="24"/>
              </w:rPr>
              <w:t>Food</w:t>
            </w:r>
            <w:r w:rsidRPr="00C100CC">
              <w:rPr>
                <w:rFonts w:ascii="Gill Sans MT" w:hAnsi="Gill Sans MT"/>
                <w:spacing w:val="-1"/>
                <w:sz w:val="24"/>
                <w:szCs w:val="24"/>
              </w:rPr>
              <w:t xml:space="preserve"> </w:t>
            </w:r>
            <w:r w:rsidRPr="00C100CC">
              <w:rPr>
                <w:rFonts w:ascii="Gill Sans MT" w:hAnsi="Gill Sans MT"/>
                <w:sz w:val="24"/>
                <w:szCs w:val="24"/>
              </w:rPr>
              <w:t>and</w:t>
            </w:r>
            <w:r w:rsidRPr="00C100CC">
              <w:rPr>
                <w:rFonts w:ascii="Gill Sans MT" w:hAnsi="Gill Sans MT"/>
                <w:spacing w:val="-1"/>
                <w:sz w:val="24"/>
                <w:szCs w:val="24"/>
              </w:rPr>
              <w:t xml:space="preserve"> </w:t>
            </w:r>
            <w:r w:rsidRPr="00C100CC">
              <w:rPr>
                <w:rFonts w:ascii="Gill Sans MT" w:hAnsi="Gill Sans MT"/>
                <w:sz w:val="24"/>
                <w:szCs w:val="24"/>
              </w:rPr>
              <w:t>Drug</w:t>
            </w:r>
            <w:r w:rsidRPr="00C100CC">
              <w:rPr>
                <w:rFonts w:ascii="Gill Sans MT" w:hAnsi="Gill Sans MT"/>
                <w:spacing w:val="-3"/>
                <w:sz w:val="24"/>
                <w:szCs w:val="24"/>
              </w:rPr>
              <w:t xml:space="preserve"> </w:t>
            </w:r>
            <w:r w:rsidRPr="00C100CC">
              <w:rPr>
                <w:rFonts w:ascii="Gill Sans MT" w:hAnsi="Gill Sans MT"/>
                <w:sz w:val="24"/>
                <w:szCs w:val="24"/>
              </w:rPr>
              <w:t xml:space="preserve">Administration </w:t>
            </w:r>
            <w:r w:rsidRPr="00C100CC">
              <w:rPr>
                <w:rFonts w:ascii="Gill Sans MT" w:hAnsi="Gill Sans MT"/>
                <w:spacing w:val="-4"/>
                <w:sz w:val="24"/>
                <w:szCs w:val="24"/>
              </w:rPr>
              <w:t>(FDA)</w:t>
            </w:r>
          </w:p>
        </w:tc>
        <w:tc>
          <w:tcPr>
            <w:tcW w:w="3262" w:type="dxa"/>
            <w:shd w:val="clear" w:color="auto" w:fill="auto"/>
          </w:tcPr>
          <w:p w14:paraId="053D6A70" w14:textId="4B6A81C6" w:rsidR="00BA7F3B" w:rsidRPr="00C100CC" w:rsidRDefault="00BA7F3B" w:rsidP="00BA7F3B">
            <w:pPr>
              <w:widowControl w:val="0"/>
              <w:autoSpaceDE w:val="0"/>
              <w:autoSpaceDN w:val="0"/>
              <w:spacing w:after="0" w:line="256" w:lineRule="exact"/>
              <w:ind w:left="115"/>
              <w:rPr>
                <w:rFonts w:ascii="Gill Sans MT" w:hAnsi="Gill Sans MT"/>
                <w:sz w:val="24"/>
                <w:szCs w:val="24"/>
              </w:rPr>
            </w:pPr>
          </w:p>
        </w:tc>
      </w:tr>
      <w:tr w:rsidR="00BA7F3B" w:rsidRPr="00C100CC" w14:paraId="79680229" w14:textId="77777777" w:rsidTr="00933867">
        <w:trPr>
          <w:trHeight w:val="20"/>
          <w:jc w:val="center"/>
        </w:trPr>
        <w:tc>
          <w:tcPr>
            <w:tcW w:w="1838" w:type="dxa"/>
            <w:shd w:val="clear" w:color="auto" w:fill="auto"/>
            <w:vAlign w:val="center"/>
          </w:tcPr>
          <w:p w14:paraId="5F2728E1" w14:textId="77777777" w:rsidR="00BA7F3B" w:rsidRPr="00C100CC" w:rsidRDefault="00BA7F3B" w:rsidP="00BA7F3B">
            <w:pPr>
              <w:widowControl w:val="0"/>
              <w:autoSpaceDE w:val="0"/>
              <w:autoSpaceDN w:val="0"/>
              <w:spacing w:after="0" w:line="258" w:lineRule="exact"/>
              <w:ind w:left="112"/>
              <w:rPr>
                <w:rFonts w:ascii="Gill Sans MT" w:hAnsi="Gill Sans MT"/>
                <w:sz w:val="24"/>
                <w:szCs w:val="24"/>
              </w:rPr>
            </w:pPr>
            <w:r w:rsidRPr="00C100CC">
              <w:rPr>
                <w:rFonts w:ascii="Gill Sans MT" w:hAnsi="Gill Sans MT"/>
                <w:spacing w:val="-5"/>
                <w:sz w:val="24"/>
                <w:szCs w:val="24"/>
              </w:rPr>
              <w:t>USA</w:t>
            </w:r>
          </w:p>
        </w:tc>
        <w:tc>
          <w:tcPr>
            <w:tcW w:w="4678" w:type="dxa"/>
            <w:shd w:val="clear" w:color="auto" w:fill="auto"/>
            <w:vAlign w:val="center"/>
          </w:tcPr>
          <w:p w14:paraId="7C5816E0" w14:textId="77777777" w:rsidR="00BA7F3B" w:rsidRPr="00C100CC" w:rsidRDefault="00BA7F3B" w:rsidP="00BA7F3B">
            <w:pPr>
              <w:widowControl w:val="0"/>
              <w:autoSpaceDE w:val="0"/>
              <w:autoSpaceDN w:val="0"/>
              <w:spacing w:after="0" w:line="258" w:lineRule="exact"/>
              <w:ind w:left="112"/>
              <w:rPr>
                <w:rFonts w:ascii="Gill Sans MT" w:hAnsi="Gill Sans MT"/>
                <w:sz w:val="24"/>
                <w:szCs w:val="24"/>
              </w:rPr>
            </w:pPr>
            <w:r w:rsidRPr="00C100CC">
              <w:rPr>
                <w:rFonts w:ascii="Gill Sans MT" w:hAnsi="Gill Sans MT"/>
                <w:sz w:val="24"/>
                <w:szCs w:val="24"/>
              </w:rPr>
              <w:t>U.S.</w:t>
            </w:r>
            <w:r w:rsidRPr="00C100CC">
              <w:rPr>
                <w:rFonts w:ascii="Gill Sans MT" w:hAnsi="Gill Sans MT"/>
                <w:spacing w:val="-1"/>
                <w:sz w:val="24"/>
                <w:szCs w:val="24"/>
              </w:rPr>
              <w:t xml:space="preserve"> </w:t>
            </w:r>
            <w:r w:rsidRPr="00C100CC">
              <w:rPr>
                <w:rFonts w:ascii="Gill Sans MT" w:hAnsi="Gill Sans MT"/>
                <w:sz w:val="24"/>
                <w:szCs w:val="24"/>
              </w:rPr>
              <w:t>Department of</w:t>
            </w:r>
            <w:r w:rsidRPr="00C100CC">
              <w:rPr>
                <w:rFonts w:ascii="Gill Sans MT" w:hAnsi="Gill Sans MT"/>
                <w:spacing w:val="-1"/>
                <w:sz w:val="24"/>
                <w:szCs w:val="24"/>
              </w:rPr>
              <w:t xml:space="preserve"> </w:t>
            </w:r>
            <w:r w:rsidRPr="00C100CC">
              <w:rPr>
                <w:rFonts w:ascii="Gill Sans MT" w:hAnsi="Gill Sans MT"/>
                <w:sz w:val="24"/>
                <w:szCs w:val="24"/>
              </w:rPr>
              <w:t>Agriculture</w:t>
            </w:r>
            <w:r w:rsidRPr="00C100CC">
              <w:rPr>
                <w:rFonts w:ascii="Gill Sans MT" w:hAnsi="Gill Sans MT"/>
                <w:spacing w:val="-2"/>
                <w:sz w:val="24"/>
                <w:szCs w:val="24"/>
              </w:rPr>
              <w:t xml:space="preserve"> (USDA)</w:t>
            </w:r>
          </w:p>
        </w:tc>
        <w:tc>
          <w:tcPr>
            <w:tcW w:w="3262" w:type="dxa"/>
            <w:shd w:val="clear" w:color="auto" w:fill="auto"/>
          </w:tcPr>
          <w:p w14:paraId="5A729918" w14:textId="77777777" w:rsidR="00BA7F3B" w:rsidRPr="00C100CC" w:rsidRDefault="00BA7F3B" w:rsidP="00BA7F3B">
            <w:pPr>
              <w:widowControl w:val="0"/>
              <w:autoSpaceDE w:val="0"/>
              <w:autoSpaceDN w:val="0"/>
              <w:spacing w:after="0" w:line="240" w:lineRule="auto"/>
              <w:rPr>
                <w:rFonts w:ascii="Gill Sans MT" w:hAnsi="Gill Sans MT"/>
                <w:sz w:val="24"/>
                <w:szCs w:val="24"/>
              </w:rPr>
            </w:pPr>
          </w:p>
        </w:tc>
      </w:tr>
      <w:tr w:rsidR="00BA7F3B" w:rsidRPr="00C100CC" w14:paraId="39FD44A9" w14:textId="77777777" w:rsidTr="00933867">
        <w:trPr>
          <w:trHeight w:val="20"/>
          <w:jc w:val="center"/>
        </w:trPr>
        <w:tc>
          <w:tcPr>
            <w:tcW w:w="1838" w:type="dxa"/>
            <w:shd w:val="clear" w:color="auto" w:fill="auto"/>
            <w:vAlign w:val="center"/>
          </w:tcPr>
          <w:p w14:paraId="2627D3EF" w14:textId="77777777" w:rsidR="00BA7F3B" w:rsidRPr="00C100CC" w:rsidRDefault="00BA7F3B" w:rsidP="00BA7F3B">
            <w:pPr>
              <w:widowControl w:val="0"/>
              <w:autoSpaceDE w:val="0"/>
              <w:autoSpaceDN w:val="0"/>
              <w:spacing w:after="0" w:line="256" w:lineRule="exact"/>
              <w:ind w:left="112"/>
              <w:rPr>
                <w:rFonts w:ascii="Gill Sans MT" w:hAnsi="Gill Sans MT"/>
                <w:sz w:val="24"/>
                <w:szCs w:val="24"/>
              </w:rPr>
            </w:pPr>
            <w:r w:rsidRPr="00C100CC">
              <w:rPr>
                <w:rFonts w:ascii="Gill Sans MT" w:hAnsi="Gill Sans MT"/>
                <w:spacing w:val="-5"/>
                <w:sz w:val="24"/>
                <w:szCs w:val="24"/>
              </w:rPr>
              <w:t>USA</w:t>
            </w:r>
          </w:p>
        </w:tc>
        <w:tc>
          <w:tcPr>
            <w:tcW w:w="4678" w:type="dxa"/>
            <w:shd w:val="clear" w:color="auto" w:fill="auto"/>
            <w:vAlign w:val="center"/>
          </w:tcPr>
          <w:p w14:paraId="60FA472C" w14:textId="77777777" w:rsidR="00BA7F3B" w:rsidRPr="00C100CC" w:rsidRDefault="00BA7F3B" w:rsidP="00BA7F3B">
            <w:pPr>
              <w:widowControl w:val="0"/>
              <w:autoSpaceDE w:val="0"/>
              <w:autoSpaceDN w:val="0"/>
              <w:spacing w:after="0" w:line="256" w:lineRule="exact"/>
              <w:ind w:left="112"/>
              <w:rPr>
                <w:rFonts w:ascii="Gill Sans MT" w:hAnsi="Gill Sans MT"/>
                <w:sz w:val="24"/>
                <w:szCs w:val="24"/>
              </w:rPr>
            </w:pPr>
            <w:r w:rsidRPr="00C100CC">
              <w:rPr>
                <w:rFonts w:ascii="Gill Sans MT" w:hAnsi="Gill Sans MT"/>
                <w:sz w:val="24"/>
                <w:szCs w:val="24"/>
              </w:rPr>
              <w:t>Food</w:t>
            </w:r>
            <w:r w:rsidRPr="00C100CC">
              <w:rPr>
                <w:rFonts w:ascii="Gill Sans MT" w:hAnsi="Gill Sans MT"/>
                <w:spacing w:val="-2"/>
                <w:sz w:val="24"/>
                <w:szCs w:val="24"/>
              </w:rPr>
              <w:t xml:space="preserve"> </w:t>
            </w:r>
            <w:r w:rsidRPr="00C100CC">
              <w:rPr>
                <w:rFonts w:ascii="Gill Sans MT" w:hAnsi="Gill Sans MT"/>
                <w:sz w:val="24"/>
                <w:szCs w:val="24"/>
              </w:rPr>
              <w:t>Safety</w:t>
            </w:r>
            <w:r w:rsidRPr="00C100CC">
              <w:rPr>
                <w:rFonts w:ascii="Gill Sans MT" w:hAnsi="Gill Sans MT"/>
                <w:spacing w:val="-5"/>
                <w:sz w:val="24"/>
                <w:szCs w:val="24"/>
              </w:rPr>
              <w:t xml:space="preserve"> </w:t>
            </w:r>
            <w:r w:rsidRPr="00C100CC">
              <w:rPr>
                <w:rFonts w:ascii="Gill Sans MT" w:hAnsi="Gill Sans MT"/>
                <w:sz w:val="24"/>
                <w:szCs w:val="24"/>
              </w:rPr>
              <w:t>and</w:t>
            </w:r>
            <w:r w:rsidRPr="00C100CC">
              <w:rPr>
                <w:rFonts w:ascii="Gill Sans MT" w:hAnsi="Gill Sans MT"/>
                <w:spacing w:val="1"/>
                <w:sz w:val="24"/>
                <w:szCs w:val="24"/>
              </w:rPr>
              <w:t xml:space="preserve"> </w:t>
            </w:r>
            <w:r w:rsidRPr="00C100CC">
              <w:rPr>
                <w:rFonts w:ascii="Gill Sans MT" w:hAnsi="Gill Sans MT"/>
                <w:sz w:val="24"/>
                <w:szCs w:val="24"/>
              </w:rPr>
              <w:t>Inspection</w:t>
            </w:r>
            <w:r w:rsidRPr="00C100CC">
              <w:rPr>
                <w:rFonts w:ascii="Gill Sans MT" w:hAnsi="Gill Sans MT"/>
                <w:spacing w:val="-2"/>
                <w:sz w:val="24"/>
                <w:szCs w:val="24"/>
              </w:rPr>
              <w:t xml:space="preserve"> </w:t>
            </w:r>
            <w:r w:rsidRPr="00C100CC">
              <w:rPr>
                <w:rFonts w:ascii="Gill Sans MT" w:hAnsi="Gill Sans MT"/>
                <w:sz w:val="24"/>
                <w:szCs w:val="24"/>
              </w:rPr>
              <w:t>Service</w:t>
            </w:r>
            <w:r w:rsidRPr="00C100CC">
              <w:rPr>
                <w:rFonts w:ascii="Gill Sans MT" w:hAnsi="Gill Sans MT"/>
                <w:spacing w:val="1"/>
                <w:sz w:val="24"/>
                <w:szCs w:val="24"/>
              </w:rPr>
              <w:t xml:space="preserve"> </w:t>
            </w:r>
            <w:r w:rsidRPr="00C100CC">
              <w:rPr>
                <w:rFonts w:ascii="Gill Sans MT" w:hAnsi="Gill Sans MT"/>
                <w:spacing w:val="-2"/>
                <w:sz w:val="24"/>
                <w:szCs w:val="24"/>
              </w:rPr>
              <w:t>(FSIS)</w:t>
            </w:r>
          </w:p>
        </w:tc>
        <w:tc>
          <w:tcPr>
            <w:tcW w:w="3262" w:type="dxa"/>
            <w:shd w:val="clear" w:color="auto" w:fill="auto"/>
          </w:tcPr>
          <w:p w14:paraId="7C894A88" w14:textId="77777777" w:rsidR="00BA7F3B" w:rsidRPr="00C100CC" w:rsidRDefault="00BA7F3B" w:rsidP="00BA7F3B">
            <w:pPr>
              <w:widowControl w:val="0"/>
              <w:autoSpaceDE w:val="0"/>
              <w:autoSpaceDN w:val="0"/>
              <w:spacing w:after="0" w:line="240" w:lineRule="auto"/>
              <w:rPr>
                <w:rFonts w:ascii="Gill Sans MT" w:hAnsi="Gill Sans MT"/>
                <w:sz w:val="24"/>
                <w:szCs w:val="24"/>
              </w:rPr>
            </w:pPr>
          </w:p>
        </w:tc>
      </w:tr>
      <w:tr w:rsidR="00BA7F3B" w:rsidRPr="00C100CC" w14:paraId="16BA9CA3" w14:textId="77777777" w:rsidTr="00933867">
        <w:trPr>
          <w:trHeight w:val="20"/>
          <w:jc w:val="center"/>
        </w:trPr>
        <w:tc>
          <w:tcPr>
            <w:tcW w:w="1838" w:type="dxa"/>
            <w:shd w:val="clear" w:color="auto" w:fill="auto"/>
            <w:vAlign w:val="center"/>
          </w:tcPr>
          <w:p w14:paraId="443FC79C" w14:textId="77777777" w:rsidR="00BA7F3B" w:rsidRPr="00C100CC" w:rsidRDefault="00BA7F3B" w:rsidP="00BA7F3B">
            <w:pPr>
              <w:widowControl w:val="0"/>
              <w:autoSpaceDE w:val="0"/>
              <w:autoSpaceDN w:val="0"/>
              <w:spacing w:before="133" w:after="0" w:line="240" w:lineRule="auto"/>
              <w:ind w:left="112"/>
              <w:rPr>
                <w:rFonts w:ascii="Gill Sans MT" w:hAnsi="Gill Sans MT"/>
                <w:sz w:val="24"/>
                <w:szCs w:val="24"/>
              </w:rPr>
            </w:pPr>
            <w:r w:rsidRPr="00C100CC">
              <w:rPr>
                <w:rFonts w:ascii="Gill Sans MT" w:hAnsi="Gill Sans MT"/>
                <w:spacing w:val="-5"/>
                <w:sz w:val="24"/>
                <w:szCs w:val="24"/>
              </w:rPr>
              <w:t>ISO</w:t>
            </w:r>
          </w:p>
        </w:tc>
        <w:tc>
          <w:tcPr>
            <w:tcW w:w="4678" w:type="dxa"/>
            <w:shd w:val="clear" w:color="auto" w:fill="auto"/>
            <w:vAlign w:val="center"/>
          </w:tcPr>
          <w:p w14:paraId="5DD978B2" w14:textId="2F37F63B" w:rsidR="00BA7F3B" w:rsidRPr="00C100CC" w:rsidRDefault="00BA7F3B" w:rsidP="00933867">
            <w:pPr>
              <w:widowControl w:val="0"/>
              <w:autoSpaceDE w:val="0"/>
              <w:autoSpaceDN w:val="0"/>
              <w:spacing w:after="0" w:line="240" w:lineRule="auto"/>
              <w:ind w:left="112" w:right="131"/>
              <w:rPr>
                <w:rFonts w:ascii="Gill Sans MT" w:hAnsi="Gill Sans MT"/>
                <w:sz w:val="24"/>
                <w:szCs w:val="24"/>
              </w:rPr>
            </w:pPr>
            <w:r w:rsidRPr="00C100CC">
              <w:rPr>
                <w:rFonts w:ascii="Gill Sans MT" w:hAnsi="Gill Sans MT"/>
                <w:sz w:val="24"/>
                <w:szCs w:val="24"/>
              </w:rPr>
              <w:t>International</w:t>
            </w:r>
            <w:r w:rsidRPr="00C100CC">
              <w:rPr>
                <w:rFonts w:ascii="Gill Sans MT" w:hAnsi="Gill Sans MT"/>
                <w:spacing w:val="-15"/>
                <w:sz w:val="24"/>
                <w:szCs w:val="24"/>
              </w:rPr>
              <w:t xml:space="preserve"> </w:t>
            </w:r>
            <w:r w:rsidRPr="00C100CC">
              <w:rPr>
                <w:rFonts w:ascii="Gill Sans MT" w:hAnsi="Gill Sans MT"/>
                <w:sz w:val="24"/>
                <w:szCs w:val="24"/>
              </w:rPr>
              <w:t>Organization</w:t>
            </w:r>
            <w:r w:rsidRPr="00C100CC">
              <w:rPr>
                <w:rFonts w:ascii="Gill Sans MT" w:hAnsi="Gill Sans MT"/>
                <w:spacing w:val="-15"/>
                <w:sz w:val="24"/>
                <w:szCs w:val="24"/>
              </w:rPr>
              <w:t xml:space="preserve"> </w:t>
            </w:r>
            <w:r w:rsidRPr="00C100CC">
              <w:rPr>
                <w:rFonts w:ascii="Gill Sans MT" w:hAnsi="Gill Sans MT"/>
                <w:sz w:val="24"/>
                <w:szCs w:val="24"/>
              </w:rPr>
              <w:t>for</w:t>
            </w:r>
            <w:r w:rsidR="00933867">
              <w:rPr>
                <w:rFonts w:ascii="Gill Sans MT" w:hAnsi="Gill Sans MT"/>
                <w:sz w:val="24"/>
                <w:szCs w:val="24"/>
              </w:rPr>
              <w:t xml:space="preserve"> </w:t>
            </w:r>
            <w:r w:rsidRPr="00C100CC">
              <w:rPr>
                <w:rFonts w:ascii="Gill Sans MT" w:hAnsi="Gill Sans MT"/>
                <w:spacing w:val="-2"/>
                <w:sz w:val="24"/>
                <w:szCs w:val="24"/>
              </w:rPr>
              <w:t>Standardization</w:t>
            </w:r>
          </w:p>
        </w:tc>
        <w:tc>
          <w:tcPr>
            <w:tcW w:w="3262" w:type="dxa"/>
            <w:shd w:val="clear" w:color="auto" w:fill="auto"/>
          </w:tcPr>
          <w:p w14:paraId="1FE45C6E" w14:textId="74F35304" w:rsidR="00BA7F3B" w:rsidRPr="00C100CC" w:rsidRDefault="00BA7F3B" w:rsidP="005D4A53">
            <w:pPr>
              <w:widowControl w:val="0"/>
              <w:autoSpaceDE w:val="0"/>
              <w:autoSpaceDN w:val="0"/>
              <w:spacing w:after="0" w:line="275" w:lineRule="exact"/>
              <w:ind w:left="115" w:right="-15"/>
              <w:rPr>
                <w:rFonts w:ascii="Gill Sans MT" w:hAnsi="Gill Sans MT"/>
                <w:sz w:val="24"/>
                <w:szCs w:val="24"/>
              </w:rPr>
            </w:pPr>
            <w:r w:rsidRPr="00C100CC">
              <w:rPr>
                <w:rFonts w:ascii="Gill Sans MT" w:hAnsi="Gill Sans MT"/>
                <w:sz w:val="24"/>
                <w:szCs w:val="24"/>
              </w:rPr>
              <w:t>ISO</w:t>
            </w:r>
            <w:r w:rsidRPr="00C100CC">
              <w:rPr>
                <w:rFonts w:ascii="Gill Sans MT" w:hAnsi="Gill Sans MT"/>
                <w:spacing w:val="-3"/>
                <w:sz w:val="24"/>
                <w:szCs w:val="24"/>
              </w:rPr>
              <w:t xml:space="preserve"> </w:t>
            </w:r>
            <w:r w:rsidRPr="00C100CC">
              <w:rPr>
                <w:rFonts w:ascii="Gill Sans MT" w:hAnsi="Gill Sans MT"/>
                <w:sz w:val="24"/>
                <w:szCs w:val="24"/>
              </w:rPr>
              <w:t>9001:2015,</w:t>
            </w:r>
            <w:r w:rsidR="005D4A53">
              <w:rPr>
                <w:rFonts w:ascii="Gill Sans MT" w:hAnsi="Gill Sans MT"/>
                <w:sz w:val="24"/>
                <w:szCs w:val="24"/>
              </w:rPr>
              <w:t xml:space="preserve"> </w:t>
            </w:r>
            <w:r w:rsidRPr="00C100CC">
              <w:rPr>
                <w:rFonts w:ascii="Gill Sans MT" w:hAnsi="Gill Sans MT"/>
                <w:sz w:val="24"/>
                <w:szCs w:val="24"/>
              </w:rPr>
              <w:t>ISO</w:t>
            </w:r>
            <w:r w:rsidRPr="00C100CC">
              <w:rPr>
                <w:rFonts w:ascii="Gill Sans MT" w:hAnsi="Gill Sans MT"/>
                <w:spacing w:val="-2"/>
                <w:sz w:val="24"/>
                <w:szCs w:val="24"/>
              </w:rPr>
              <w:t xml:space="preserve"> 17025:2017, ISO</w:t>
            </w:r>
            <w:r w:rsidR="00933867">
              <w:rPr>
                <w:rFonts w:ascii="Gill Sans MT" w:hAnsi="Gill Sans MT"/>
                <w:spacing w:val="-2"/>
                <w:sz w:val="24"/>
                <w:szCs w:val="24"/>
              </w:rPr>
              <w:t xml:space="preserve"> </w:t>
            </w:r>
            <w:r w:rsidRPr="00C100CC">
              <w:rPr>
                <w:rFonts w:ascii="Gill Sans MT" w:hAnsi="Gill Sans MT"/>
                <w:spacing w:val="-2"/>
                <w:sz w:val="24"/>
                <w:szCs w:val="24"/>
              </w:rPr>
              <w:t>17034:2016</w:t>
            </w:r>
          </w:p>
        </w:tc>
      </w:tr>
      <w:tr w:rsidR="00BA7F3B" w:rsidRPr="00C100CC" w14:paraId="0EC857D6" w14:textId="77777777" w:rsidTr="00933867">
        <w:trPr>
          <w:trHeight w:val="20"/>
          <w:jc w:val="center"/>
        </w:trPr>
        <w:tc>
          <w:tcPr>
            <w:tcW w:w="1838" w:type="dxa"/>
            <w:shd w:val="clear" w:color="auto" w:fill="auto"/>
            <w:vAlign w:val="center"/>
          </w:tcPr>
          <w:p w14:paraId="1017E74B" w14:textId="77777777" w:rsidR="00BA7F3B" w:rsidRPr="00C100CC" w:rsidRDefault="00BA7F3B" w:rsidP="00BA7F3B">
            <w:pPr>
              <w:widowControl w:val="0"/>
              <w:autoSpaceDE w:val="0"/>
              <w:autoSpaceDN w:val="0"/>
              <w:spacing w:before="131" w:after="0" w:line="240" w:lineRule="auto"/>
              <w:ind w:left="112"/>
              <w:rPr>
                <w:rFonts w:ascii="Gill Sans MT" w:hAnsi="Gill Sans MT"/>
                <w:sz w:val="24"/>
                <w:szCs w:val="24"/>
              </w:rPr>
            </w:pPr>
            <w:r w:rsidRPr="00C100CC">
              <w:rPr>
                <w:rFonts w:ascii="Gill Sans MT" w:hAnsi="Gill Sans MT"/>
                <w:spacing w:val="-5"/>
                <w:sz w:val="24"/>
                <w:szCs w:val="24"/>
              </w:rPr>
              <w:t>USA</w:t>
            </w:r>
          </w:p>
        </w:tc>
        <w:tc>
          <w:tcPr>
            <w:tcW w:w="4678" w:type="dxa"/>
            <w:shd w:val="clear" w:color="auto" w:fill="auto"/>
            <w:vAlign w:val="center"/>
          </w:tcPr>
          <w:p w14:paraId="2356C809" w14:textId="0308A2F3" w:rsidR="00BA7F3B" w:rsidRPr="00C100CC" w:rsidRDefault="00BA7F3B" w:rsidP="00E0733B">
            <w:pPr>
              <w:widowControl w:val="0"/>
              <w:autoSpaceDE w:val="0"/>
              <w:autoSpaceDN w:val="0"/>
              <w:spacing w:after="0" w:line="273" w:lineRule="exact"/>
              <w:ind w:left="112"/>
              <w:rPr>
                <w:rFonts w:ascii="Gill Sans MT" w:hAnsi="Gill Sans MT"/>
                <w:sz w:val="24"/>
                <w:szCs w:val="24"/>
              </w:rPr>
            </w:pPr>
            <w:r w:rsidRPr="00C100CC">
              <w:rPr>
                <w:rFonts w:ascii="Gill Sans MT" w:hAnsi="Gill Sans MT"/>
                <w:sz w:val="24"/>
                <w:szCs w:val="24"/>
              </w:rPr>
              <w:t>Association</w:t>
            </w:r>
            <w:r w:rsidRPr="00C100CC">
              <w:rPr>
                <w:rFonts w:ascii="Gill Sans MT" w:hAnsi="Gill Sans MT"/>
                <w:spacing w:val="-1"/>
                <w:sz w:val="24"/>
                <w:szCs w:val="24"/>
              </w:rPr>
              <w:t xml:space="preserve"> </w:t>
            </w:r>
            <w:r w:rsidRPr="00C100CC">
              <w:rPr>
                <w:rFonts w:ascii="Gill Sans MT" w:hAnsi="Gill Sans MT"/>
                <w:sz w:val="24"/>
                <w:szCs w:val="24"/>
              </w:rPr>
              <w:t>of</w:t>
            </w:r>
            <w:r w:rsidRPr="00C100CC">
              <w:rPr>
                <w:rFonts w:ascii="Gill Sans MT" w:hAnsi="Gill Sans MT"/>
                <w:spacing w:val="-1"/>
                <w:sz w:val="24"/>
                <w:szCs w:val="24"/>
              </w:rPr>
              <w:t xml:space="preserve"> </w:t>
            </w:r>
            <w:r w:rsidRPr="00C100CC">
              <w:rPr>
                <w:rFonts w:ascii="Gill Sans MT" w:hAnsi="Gill Sans MT"/>
                <w:sz w:val="24"/>
                <w:szCs w:val="24"/>
              </w:rPr>
              <w:t>Official</w:t>
            </w:r>
            <w:r w:rsidRPr="00C100CC">
              <w:rPr>
                <w:rFonts w:ascii="Gill Sans MT" w:hAnsi="Gill Sans MT"/>
                <w:spacing w:val="-1"/>
                <w:sz w:val="24"/>
                <w:szCs w:val="24"/>
              </w:rPr>
              <w:t xml:space="preserve"> </w:t>
            </w:r>
            <w:r w:rsidRPr="00C100CC">
              <w:rPr>
                <w:rFonts w:ascii="Gill Sans MT" w:hAnsi="Gill Sans MT"/>
                <w:spacing w:val="-2"/>
                <w:sz w:val="24"/>
                <w:szCs w:val="24"/>
              </w:rPr>
              <w:t>Agricultural</w:t>
            </w:r>
            <w:r w:rsidR="00E0733B">
              <w:rPr>
                <w:rFonts w:ascii="Gill Sans MT" w:hAnsi="Gill Sans MT"/>
                <w:spacing w:val="-2"/>
                <w:sz w:val="24"/>
                <w:szCs w:val="24"/>
              </w:rPr>
              <w:t xml:space="preserve"> </w:t>
            </w:r>
            <w:r w:rsidRPr="00C100CC">
              <w:rPr>
                <w:rFonts w:ascii="Gill Sans MT" w:hAnsi="Gill Sans MT"/>
                <w:sz w:val="24"/>
                <w:szCs w:val="24"/>
              </w:rPr>
              <w:t>Chemists</w:t>
            </w:r>
            <w:r w:rsidRPr="00C100CC">
              <w:rPr>
                <w:rFonts w:ascii="Gill Sans MT" w:hAnsi="Gill Sans MT"/>
                <w:spacing w:val="-1"/>
                <w:sz w:val="24"/>
                <w:szCs w:val="24"/>
              </w:rPr>
              <w:t xml:space="preserve"> </w:t>
            </w:r>
            <w:r w:rsidRPr="00C100CC">
              <w:rPr>
                <w:rFonts w:ascii="Gill Sans MT" w:hAnsi="Gill Sans MT"/>
                <w:spacing w:val="-2"/>
                <w:sz w:val="24"/>
                <w:szCs w:val="24"/>
              </w:rPr>
              <w:t>(AOAC)</w:t>
            </w:r>
          </w:p>
        </w:tc>
        <w:tc>
          <w:tcPr>
            <w:tcW w:w="3262" w:type="dxa"/>
            <w:shd w:val="clear" w:color="auto" w:fill="auto"/>
          </w:tcPr>
          <w:p w14:paraId="5344BB0A" w14:textId="77777777" w:rsidR="00BA7F3B" w:rsidRPr="00C100CC" w:rsidRDefault="00BA7F3B" w:rsidP="00BA7F3B">
            <w:pPr>
              <w:widowControl w:val="0"/>
              <w:autoSpaceDE w:val="0"/>
              <w:autoSpaceDN w:val="0"/>
              <w:spacing w:after="0" w:line="240" w:lineRule="auto"/>
              <w:rPr>
                <w:rFonts w:ascii="Gill Sans MT" w:hAnsi="Gill Sans MT"/>
                <w:sz w:val="24"/>
                <w:szCs w:val="24"/>
              </w:rPr>
            </w:pPr>
          </w:p>
        </w:tc>
      </w:tr>
    </w:tbl>
    <w:p w14:paraId="6A216A3A" w14:textId="77777777" w:rsidR="005D4A53" w:rsidRPr="00BA7F3B" w:rsidRDefault="005D4A53" w:rsidP="00BA7F3B">
      <w:pPr>
        <w:spacing w:after="0"/>
        <w:ind w:left="66" w:right="2"/>
        <w:jc w:val="both"/>
        <w:rPr>
          <w:rFonts w:ascii="Gill Sans MT" w:eastAsia="Arial" w:hAnsi="Gill Sans MT" w:cs="Arial"/>
          <w:color w:val="000000"/>
          <w:sz w:val="24"/>
          <w:szCs w:val="32"/>
        </w:rPr>
      </w:pPr>
    </w:p>
    <w:p w14:paraId="0C409478"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32"/>
        </w:rPr>
      </w:pPr>
      <w:r w:rsidRPr="00BA7F3B">
        <w:rPr>
          <w:rFonts w:ascii="Gill Sans MT" w:eastAsia="Arial" w:hAnsi="Gill Sans MT" w:cs="Arial"/>
          <w:color w:val="000000"/>
          <w:sz w:val="24"/>
          <w:szCs w:val="32"/>
        </w:rPr>
        <w:t>All certifications from accredited bodies, as the case may be, shall be valid and shall contain the quoted product(s) in its scope, moreover the accredited body shall be authorized to certify the quoted product(s).</w:t>
      </w:r>
    </w:p>
    <w:p w14:paraId="0C839484" w14:textId="77777777" w:rsidR="001F1518" w:rsidRDefault="00BA7F3B" w:rsidP="001F1518">
      <w:pPr>
        <w:numPr>
          <w:ilvl w:val="0"/>
          <w:numId w:val="33"/>
        </w:numPr>
        <w:tabs>
          <w:tab w:val="clear" w:pos="720"/>
        </w:tabs>
        <w:ind w:left="426" w:right="2"/>
        <w:jc w:val="both"/>
        <w:rPr>
          <w:rFonts w:ascii="Gill Sans MT" w:eastAsia="Arial" w:hAnsi="Gill Sans MT" w:cs="Arial"/>
          <w:color w:val="000000"/>
          <w:sz w:val="24"/>
          <w:szCs w:val="32"/>
        </w:rPr>
      </w:pPr>
      <w:r w:rsidRPr="00BA7F3B">
        <w:rPr>
          <w:rFonts w:ascii="Gill Sans MT" w:eastAsia="Arial" w:hAnsi="Gill Sans MT" w:cs="Arial"/>
          <w:color w:val="000000"/>
          <w:sz w:val="24"/>
          <w:szCs w:val="32"/>
        </w:rPr>
        <w:t>Non-Provision of mandatory documents mentioned in these BSDs shall lead to disqualification of the firm / quoted items.</w:t>
      </w:r>
    </w:p>
    <w:p w14:paraId="0741D3E9" w14:textId="601DCFAF" w:rsidR="001F1518" w:rsidRDefault="001F1518" w:rsidP="001F1518">
      <w:pPr>
        <w:numPr>
          <w:ilvl w:val="0"/>
          <w:numId w:val="33"/>
        </w:numPr>
        <w:tabs>
          <w:tab w:val="clear" w:pos="720"/>
        </w:tabs>
        <w:ind w:left="426" w:right="2"/>
        <w:jc w:val="both"/>
        <w:rPr>
          <w:rFonts w:ascii="Gill Sans MT" w:eastAsia="Arial" w:hAnsi="Gill Sans MT" w:cs="Arial"/>
          <w:color w:val="000000"/>
          <w:sz w:val="24"/>
          <w:szCs w:val="32"/>
        </w:rPr>
      </w:pPr>
      <w:r w:rsidRPr="001F1518">
        <w:rPr>
          <w:rFonts w:ascii="Gill Sans MT" w:eastAsia="Arial" w:hAnsi="Gill Sans MT" w:cs="Arial"/>
          <w:color w:val="000000"/>
          <w:sz w:val="24"/>
          <w:szCs w:val="32"/>
        </w:rPr>
        <w:t>All conditions and pre-installation requisites for trouble free operation</w:t>
      </w:r>
      <w:r>
        <w:rPr>
          <w:rFonts w:ascii="Gill Sans MT" w:eastAsia="Arial" w:hAnsi="Gill Sans MT" w:cs="Arial"/>
          <w:color w:val="000000"/>
          <w:sz w:val="24"/>
          <w:szCs w:val="32"/>
        </w:rPr>
        <w:t xml:space="preserve"> </w:t>
      </w:r>
      <w:r w:rsidRPr="001F1518">
        <w:rPr>
          <w:rFonts w:ascii="Gill Sans MT" w:eastAsia="Arial" w:hAnsi="Gill Sans MT" w:cs="Arial"/>
          <w:color w:val="000000"/>
          <w:sz w:val="24"/>
          <w:szCs w:val="32"/>
        </w:rPr>
        <w:t>of the instrument should be indicated clearly (temperature, humidity,</w:t>
      </w:r>
      <w:r>
        <w:rPr>
          <w:rFonts w:ascii="Gill Sans MT" w:eastAsia="Arial" w:hAnsi="Gill Sans MT" w:cs="Arial"/>
          <w:color w:val="000000"/>
          <w:sz w:val="24"/>
          <w:szCs w:val="32"/>
        </w:rPr>
        <w:t xml:space="preserve"> </w:t>
      </w:r>
      <w:r w:rsidRPr="001F1518">
        <w:rPr>
          <w:rFonts w:ascii="Gill Sans MT" w:eastAsia="Arial" w:hAnsi="Gill Sans MT" w:cs="Arial"/>
          <w:color w:val="000000"/>
          <w:sz w:val="24"/>
          <w:szCs w:val="32"/>
        </w:rPr>
        <w:t xml:space="preserve">electrical requirements </w:t>
      </w:r>
      <w:proofErr w:type="spellStart"/>
      <w:r w:rsidRPr="001F1518">
        <w:rPr>
          <w:rFonts w:ascii="Gill Sans MT" w:eastAsia="Arial" w:hAnsi="Gill Sans MT" w:cs="Arial"/>
          <w:color w:val="000000"/>
          <w:sz w:val="24"/>
          <w:szCs w:val="32"/>
        </w:rPr>
        <w:t>etc</w:t>
      </w:r>
      <w:proofErr w:type="spellEnd"/>
      <w:r w:rsidRPr="001F1518">
        <w:rPr>
          <w:rFonts w:ascii="Gill Sans MT" w:eastAsia="Arial" w:hAnsi="Gill Sans MT" w:cs="Arial"/>
          <w:color w:val="000000"/>
          <w:sz w:val="24"/>
          <w:szCs w:val="32"/>
        </w:rPr>
        <w:t xml:space="preserve"> with instrument cut-off limits due to</w:t>
      </w:r>
      <w:r>
        <w:rPr>
          <w:rFonts w:ascii="Gill Sans MT" w:eastAsia="Arial" w:hAnsi="Gill Sans MT" w:cs="Arial"/>
          <w:color w:val="000000"/>
          <w:sz w:val="24"/>
          <w:szCs w:val="32"/>
        </w:rPr>
        <w:t xml:space="preserve"> </w:t>
      </w:r>
      <w:r w:rsidRPr="001F1518">
        <w:rPr>
          <w:rFonts w:ascii="Gill Sans MT" w:eastAsia="Arial" w:hAnsi="Gill Sans MT" w:cs="Arial"/>
          <w:color w:val="000000"/>
          <w:sz w:val="24"/>
          <w:szCs w:val="32"/>
        </w:rPr>
        <w:t>environmental conditions should be indicated).</w:t>
      </w:r>
    </w:p>
    <w:p w14:paraId="66334174" w14:textId="1620E880" w:rsidR="001F1518" w:rsidRDefault="001F1518" w:rsidP="001F1518">
      <w:pPr>
        <w:numPr>
          <w:ilvl w:val="0"/>
          <w:numId w:val="33"/>
        </w:numPr>
        <w:tabs>
          <w:tab w:val="clear" w:pos="720"/>
        </w:tabs>
        <w:ind w:left="426" w:right="2"/>
        <w:jc w:val="both"/>
        <w:rPr>
          <w:rFonts w:ascii="Gill Sans MT" w:eastAsia="Arial" w:hAnsi="Gill Sans MT" w:cs="Arial"/>
          <w:color w:val="000000"/>
          <w:sz w:val="24"/>
          <w:szCs w:val="32"/>
        </w:rPr>
      </w:pPr>
      <w:r w:rsidRPr="001F1518">
        <w:rPr>
          <w:rFonts w:ascii="Gill Sans MT" w:eastAsia="Arial" w:hAnsi="Gill Sans MT" w:cs="Arial"/>
          <w:color w:val="000000"/>
          <w:sz w:val="24"/>
          <w:szCs w:val="32"/>
        </w:rPr>
        <w:t>Any requirement not indicated in the tender document arising</w:t>
      </w:r>
      <w:r>
        <w:rPr>
          <w:rFonts w:ascii="Gill Sans MT" w:eastAsia="Arial" w:hAnsi="Gill Sans MT" w:cs="Arial"/>
          <w:color w:val="000000"/>
          <w:sz w:val="24"/>
          <w:szCs w:val="32"/>
        </w:rPr>
        <w:t xml:space="preserve"> </w:t>
      </w:r>
      <w:r w:rsidRPr="001F1518">
        <w:rPr>
          <w:rFonts w:ascii="Gill Sans MT" w:eastAsia="Arial" w:hAnsi="Gill Sans MT" w:cs="Arial"/>
          <w:color w:val="000000"/>
          <w:sz w:val="24"/>
          <w:szCs w:val="32"/>
        </w:rPr>
        <w:t>during/after installation of the equipment will have to be borne by</w:t>
      </w:r>
      <w:r>
        <w:rPr>
          <w:rFonts w:ascii="Gill Sans MT" w:eastAsia="Arial" w:hAnsi="Gill Sans MT" w:cs="Arial"/>
          <w:color w:val="000000"/>
          <w:sz w:val="24"/>
          <w:szCs w:val="32"/>
        </w:rPr>
        <w:t xml:space="preserve"> </w:t>
      </w:r>
      <w:r w:rsidR="00073898">
        <w:rPr>
          <w:rFonts w:ascii="Gill Sans MT" w:eastAsia="Arial" w:hAnsi="Gill Sans MT" w:cs="Arial"/>
          <w:color w:val="000000"/>
          <w:sz w:val="24"/>
          <w:szCs w:val="32"/>
        </w:rPr>
        <w:t>the supplier</w:t>
      </w:r>
      <w:r>
        <w:rPr>
          <w:rFonts w:ascii="Gill Sans MT" w:eastAsia="Arial" w:hAnsi="Gill Sans MT" w:cs="Arial"/>
          <w:color w:val="000000"/>
          <w:sz w:val="24"/>
          <w:szCs w:val="32"/>
        </w:rPr>
        <w:t>.</w:t>
      </w:r>
    </w:p>
    <w:p w14:paraId="4666CFA9" w14:textId="77777777" w:rsidR="001F1518" w:rsidRDefault="001F1518" w:rsidP="001F1518">
      <w:pPr>
        <w:numPr>
          <w:ilvl w:val="0"/>
          <w:numId w:val="33"/>
        </w:numPr>
        <w:tabs>
          <w:tab w:val="clear" w:pos="720"/>
        </w:tabs>
        <w:ind w:left="426" w:right="2"/>
        <w:jc w:val="both"/>
        <w:rPr>
          <w:rFonts w:ascii="Gill Sans MT" w:eastAsia="Arial" w:hAnsi="Gill Sans MT" w:cs="Arial"/>
          <w:color w:val="000000"/>
          <w:sz w:val="24"/>
          <w:szCs w:val="32"/>
        </w:rPr>
      </w:pPr>
      <w:r>
        <w:rPr>
          <w:rFonts w:ascii="Gill Sans MT" w:eastAsia="Arial" w:hAnsi="Gill Sans MT" w:cs="Arial"/>
          <w:color w:val="000000"/>
          <w:sz w:val="24"/>
          <w:szCs w:val="32"/>
        </w:rPr>
        <w:t>All the required standards, chemicals &amp; reagents for trouble free operations of the instrument must be provided with the equipment by the supplier.</w:t>
      </w:r>
    </w:p>
    <w:p w14:paraId="1616F2CD" w14:textId="312B1EBA" w:rsidR="001F1518" w:rsidRDefault="001F1518" w:rsidP="001F1518">
      <w:pPr>
        <w:numPr>
          <w:ilvl w:val="0"/>
          <w:numId w:val="33"/>
        </w:numPr>
        <w:tabs>
          <w:tab w:val="clear" w:pos="720"/>
        </w:tabs>
        <w:ind w:left="426" w:right="2"/>
        <w:jc w:val="both"/>
        <w:rPr>
          <w:rFonts w:ascii="Gill Sans MT" w:eastAsia="Arial" w:hAnsi="Gill Sans MT" w:cs="Arial"/>
          <w:color w:val="000000"/>
          <w:sz w:val="24"/>
          <w:szCs w:val="32"/>
        </w:rPr>
      </w:pPr>
      <w:r w:rsidRPr="001F1518">
        <w:rPr>
          <w:rFonts w:ascii="Gill Sans MT" w:eastAsia="Arial" w:hAnsi="Gill Sans MT" w:cs="Arial"/>
          <w:color w:val="000000"/>
          <w:sz w:val="24"/>
          <w:szCs w:val="32"/>
        </w:rPr>
        <w:lastRenderedPageBreak/>
        <w:t>All equi</w:t>
      </w:r>
      <w:r w:rsidR="000A6757">
        <w:rPr>
          <w:rFonts w:ascii="Gill Sans MT" w:eastAsia="Arial" w:hAnsi="Gill Sans MT" w:cs="Arial"/>
          <w:color w:val="000000"/>
          <w:sz w:val="24"/>
          <w:szCs w:val="32"/>
        </w:rPr>
        <w:t>pment must be delivered with a</w:t>
      </w:r>
      <w:r w:rsidRPr="001F1518">
        <w:rPr>
          <w:rFonts w:ascii="Gill Sans MT" w:eastAsia="Arial" w:hAnsi="Gill Sans MT" w:cs="Arial"/>
          <w:color w:val="000000"/>
          <w:sz w:val="24"/>
          <w:szCs w:val="32"/>
        </w:rPr>
        <w:t xml:space="preserve"> compatible </w:t>
      </w:r>
      <w:r w:rsidR="000A6757">
        <w:rPr>
          <w:rFonts w:ascii="Gill Sans MT" w:eastAsia="Arial" w:hAnsi="Gill Sans MT" w:cs="Arial"/>
          <w:color w:val="000000"/>
          <w:sz w:val="24"/>
          <w:szCs w:val="32"/>
        </w:rPr>
        <w:t xml:space="preserve">pure sine wave </w:t>
      </w:r>
      <w:r w:rsidRPr="001F1518">
        <w:rPr>
          <w:rFonts w:ascii="Gill Sans MT" w:eastAsia="Arial" w:hAnsi="Gill Sans MT" w:cs="Arial"/>
          <w:color w:val="000000"/>
          <w:sz w:val="24"/>
          <w:szCs w:val="32"/>
        </w:rPr>
        <w:t xml:space="preserve">true online UPS System of appropriate capacity (minimum 10 KVA) and input/output phases as per requirement of the equipment, capable of providing a backup time of minimum </w:t>
      </w:r>
      <w:r w:rsidR="007A292F">
        <w:rPr>
          <w:rFonts w:ascii="Gill Sans MT" w:eastAsia="Arial" w:hAnsi="Gill Sans MT" w:cs="Arial"/>
          <w:color w:val="000000"/>
          <w:sz w:val="24"/>
          <w:szCs w:val="32"/>
        </w:rPr>
        <w:t>One hour</w:t>
      </w:r>
      <w:r w:rsidRPr="001F1518">
        <w:rPr>
          <w:rFonts w:ascii="Gill Sans MT" w:eastAsia="Arial" w:hAnsi="Gill Sans MT" w:cs="Arial"/>
          <w:color w:val="000000"/>
          <w:sz w:val="24"/>
          <w:szCs w:val="32"/>
        </w:rPr>
        <w:t xml:space="preserve">, with comprehensive warranty of that is equivalent </w:t>
      </w:r>
      <w:r>
        <w:rPr>
          <w:rFonts w:ascii="Gill Sans MT" w:eastAsia="Arial" w:hAnsi="Gill Sans MT" w:cs="Arial"/>
          <w:color w:val="000000"/>
          <w:sz w:val="24"/>
          <w:szCs w:val="32"/>
        </w:rPr>
        <w:t>to the warranty of equipment must be provided.</w:t>
      </w:r>
    </w:p>
    <w:p w14:paraId="5E4683E9" w14:textId="1C80E21E" w:rsidR="007A292F" w:rsidRPr="001F1518" w:rsidRDefault="007A292F" w:rsidP="001F1518">
      <w:pPr>
        <w:numPr>
          <w:ilvl w:val="0"/>
          <w:numId w:val="33"/>
        </w:numPr>
        <w:tabs>
          <w:tab w:val="clear" w:pos="720"/>
        </w:tabs>
        <w:ind w:left="426" w:right="2"/>
        <w:jc w:val="both"/>
        <w:rPr>
          <w:rFonts w:ascii="Gill Sans MT" w:eastAsia="Arial" w:hAnsi="Gill Sans MT" w:cs="Arial"/>
          <w:color w:val="000000"/>
          <w:sz w:val="24"/>
          <w:szCs w:val="32"/>
        </w:rPr>
      </w:pPr>
      <w:r>
        <w:rPr>
          <w:rFonts w:ascii="Gill Sans MT" w:eastAsia="Arial" w:hAnsi="Gill Sans MT" w:cs="Arial"/>
          <w:color w:val="000000"/>
          <w:sz w:val="24"/>
          <w:szCs w:val="32"/>
        </w:rPr>
        <w:t>All suppliers will be required to visit the lab</w:t>
      </w:r>
      <w:r w:rsidR="00073898">
        <w:rPr>
          <w:rFonts w:ascii="Gill Sans MT" w:eastAsia="Arial" w:hAnsi="Gill Sans MT" w:cs="Arial"/>
          <w:color w:val="000000"/>
          <w:sz w:val="24"/>
          <w:szCs w:val="32"/>
        </w:rPr>
        <w:t xml:space="preserve"> as soon as the contract is awarded in order to ensure</w:t>
      </w:r>
      <w:r>
        <w:rPr>
          <w:rFonts w:ascii="Gill Sans MT" w:eastAsia="Arial" w:hAnsi="Gill Sans MT" w:cs="Arial"/>
          <w:color w:val="000000"/>
          <w:sz w:val="24"/>
          <w:szCs w:val="32"/>
        </w:rPr>
        <w:t xml:space="preserve"> that the installation site is ready before the del</w:t>
      </w:r>
      <w:r w:rsidR="00073898">
        <w:rPr>
          <w:rFonts w:ascii="Gill Sans MT" w:eastAsia="Arial" w:hAnsi="Gill Sans MT" w:cs="Arial"/>
          <w:color w:val="000000"/>
          <w:sz w:val="24"/>
          <w:szCs w:val="32"/>
        </w:rPr>
        <w:t>ivery of equipment. During the visit the supplier shall ensure that the power requirements, bench is of appropriate quality and dimensions etc. In case the site is not ready for installation in such a case all the necessary site preparation will be responsibility of the supplier.</w:t>
      </w:r>
    </w:p>
    <w:p w14:paraId="396C9F21"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32"/>
        </w:rPr>
      </w:pPr>
      <w:r w:rsidRPr="00BA7F3B">
        <w:rPr>
          <w:rFonts w:ascii="Gill Sans MT" w:eastAsia="Arial" w:hAnsi="Gill Sans MT" w:cs="Arial"/>
          <w:b/>
          <w:bCs/>
          <w:color w:val="000000"/>
          <w:sz w:val="24"/>
          <w:szCs w:val="32"/>
        </w:rPr>
        <w:t>Declaration of conformity:</w:t>
      </w:r>
      <w:r w:rsidRPr="00BA7F3B">
        <w:rPr>
          <w:rFonts w:ascii="Gill Sans MT" w:eastAsia="Arial" w:hAnsi="Gill Sans MT" w:cs="Arial"/>
          <w:color w:val="000000"/>
          <w:sz w:val="24"/>
          <w:szCs w:val="32"/>
        </w:rPr>
        <w:t xml:space="preserve"> Bidder shall provide a declaration of conformity to applicable regulation(s) and/or standard(s). Declaration of conformity shall be dated and signed by the manufacturer, it shall contain a reference to the proposed equipment (name and product code) and a list of relevant International Standards and directives for which the compliance is declared to.</w:t>
      </w:r>
    </w:p>
    <w:p w14:paraId="17217CD9"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32"/>
        </w:rPr>
      </w:pPr>
      <w:r w:rsidRPr="00BA7F3B">
        <w:rPr>
          <w:rFonts w:ascii="Gill Sans MT" w:eastAsia="Arial" w:hAnsi="Gill Sans MT" w:cs="Arial"/>
          <w:b/>
          <w:bCs/>
          <w:color w:val="000000"/>
          <w:sz w:val="24"/>
          <w:szCs w:val="32"/>
        </w:rPr>
        <w:t>Compliance with Regulatory Requirements:</w:t>
      </w:r>
      <w:r w:rsidRPr="00BA7F3B">
        <w:rPr>
          <w:rFonts w:ascii="Gill Sans MT" w:eastAsia="Arial" w:hAnsi="Gill Sans MT" w:cs="Arial"/>
          <w:color w:val="000000"/>
          <w:sz w:val="24"/>
          <w:szCs w:val="32"/>
        </w:rPr>
        <w:t xml:space="preserve"> The proposed equipment in response to the requirements here in these bid solicitation document must be from manufacturer who is legally registered to manufacture the particular device by their national regulatory authority and has valid manufacturing license. Any official clearance or legal certificates.</w:t>
      </w:r>
    </w:p>
    <w:p w14:paraId="7ABF4BB9" w14:textId="266F9AD0"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32"/>
        </w:rPr>
      </w:pPr>
      <w:r w:rsidRPr="00BA7F3B">
        <w:rPr>
          <w:rFonts w:ascii="Gill Sans MT" w:eastAsia="Arial" w:hAnsi="Gill Sans MT" w:cs="Arial"/>
          <w:b/>
          <w:bCs/>
          <w:color w:val="000000"/>
          <w:sz w:val="24"/>
          <w:szCs w:val="32"/>
        </w:rPr>
        <w:t>Instruction for Use/</w:t>
      </w:r>
      <w:r w:rsidR="00272549">
        <w:rPr>
          <w:rFonts w:ascii="Gill Sans MT" w:eastAsia="Arial" w:hAnsi="Gill Sans MT" w:cs="Arial"/>
          <w:b/>
          <w:bCs/>
          <w:color w:val="000000"/>
          <w:sz w:val="24"/>
          <w:szCs w:val="32"/>
        </w:rPr>
        <w:t xml:space="preserve"> </w:t>
      </w:r>
      <w:r w:rsidRPr="00BA7F3B">
        <w:rPr>
          <w:rFonts w:ascii="Gill Sans MT" w:eastAsia="Arial" w:hAnsi="Gill Sans MT" w:cs="Arial"/>
          <w:b/>
          <w:bCs/>
          <w:color w:val="000000"/>
          <w:sz w:val="24"/>
          <w:szCs w:val="32"/>
        </w:rPr>
        <w:t>Product Manuals:</w:t>
      </w:r>
      <w:r w:rsidRPr="00BA7F3B">
        <w:rPr>
          <w:rFonts w:ascii="Gill Sans MT" w:eastAsia="Arial" w:hAnsi="Gill Sans MT" w:cs="Arial"/>
          <w:color w:val="000000"/>
          <w:sz w:val="24"/>
          <w:szCs w:val="32"/>
        </w:rPr>
        <w:t xml:space="preserve">  Instructions for use and/ or manuals original copy published by the manufacturer must be provided. The same shall be in English language or if published in another language then a translated version along with the original shall be provided.</w:t>
      </w:r>
    </w:p>
    <w:p w14:paraId="17C8EF92"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32"/>
        </w:rPr>
      </w:pPr>
      <w:r w:rsidRPr="00BA7F3B">
        <w:rPr>
          <w:rFonts w:ascii="Gill Sans MT" w:eastAsiaTheme="minorHAnsi" w:hAnsi="Gill Sans MT"/>
          <w:b/>
          <w:bCs/>
          <w:sz w:val="24"/>
          <w:szCs w:val="24"/>
        </w:rPr>
        <w:t>Training:</w:t>
      </w:r>
      <w:r w:rsidRPr="00BA7F3B">
        <w:rPr>
          <w:rFonts w:ascii="Gill Sans MT" w:eastAsiaTheme="minorHAnsi" w:hAnsi="Gill Sans MT"/>
          <w:sz w:val="24"/>
          <w:szCs w:val="24"/>
        </w:rPr>
        <w:t xml:space="preserve"> Successful bidder will be required to provide Training to staff regarding method development, usage and complete operation of instrument.</w:t>
      </w:r>
    </w:p>
    <w:p w14:paraId="129B7528"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themeColor="text1"/>
          <w:sz w:val="24"/>
          <w:szCs w:val="32"/>
        </w:rPr>
      </w:pPr>
      <w:r w:rsidRPr="00BA7F3B">
        <w:rPr>
          <w:rFonts w:ascii="Gill Sans MT" w:eastAsia="Arial" w:hAnsi="Gill Sans MT" w:cs="Arial"/>
          <w:color w:val="000000" w:themeColor="text1"/>
          <w:sz w:val="24"/>
          <w:szCs w:val="32"/>
        </w:rPr>
        <w:t>The Procuring Entity, at any stage of the procurement proceedings, having credible reasons for or prima facie evidence of any defect in Supplier’s capacities may require the Suppliers to provide information concerning their professional, technical, financial, legal or managerial competence as well as information regarding offered Goods/ Equipment</w:t>
      </w:r>
    </w:p>
    <w:p w14:paraId="70EA2D16"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t>Bid must include a manufacturer’s brochure or leaflet describing the equipment being offered along with data sheet of each equipment to enable offered specifications to be verified. All such documents shall be in English language or shall be translated to English language.</w:t>
      </w:r>
    </w:p>
    <w:p w14:paraId="62D08F9D"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t xml:space="preserve">The item should be new, and the bidder will ensure originality of the procurement channel as well as the item. Bidder shall provide the shipment trail of the quoted item from the manufacturing site till destination </w:t>
      </w:r>
      <w:r w:rsidRPr="00BA7F3B">
        <w:rPr>
          <w:rFonts w:ascii="Gill Sans MT" w:eastAsia="Arial" w:hAnsi="Gill Sans MT" w:cs="Arial"/>
          <w:i/>
          <w:iCs/>
          <w:color w:val="000000"/>
          <w:sz w:val="24"/>
          <w:szCs w:val="24"/>
        </w:rPr>
        <w:t>(if required)</w:t>
      </w:r>
      <w:r w:rsidRPr="00BA7F3B">
        <w:rPr>
          <w:rFonts w:ascii="Gill Sans MT" w:eastAsia="Arial" w:hAnsi="Gill Sans MT" w:cs="Arial"/>
          <w:color w:val="000000"/>
          <w:sz w:val="24"/>
          <w:szCs w:val="24"/>
        </w:rPr>
        <w:t>.</w:t>
      </w:r>
    </w:p>
    <w:p w14:paraId="76226627"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t>The bidder shall submit information related to principal / manufacturer’s approved service center / workshop. Warranty card must be provided for all equipment.</w:t>
      </w:r>
    </w:p>
    <w:p w14:paraId="20B5EA7E"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t xml:space="preserve">Successful Supplier shall ensure to complete the supply of the Goods/ items at the earliest but not later than as specified for each equipment in </w:t>
      </w:r>
      <w:r w:rsidRPr="00BA7F3B">
        <w:rPr>
          <w:rFonts w:ascii="Gill Sans MT" w:eastAsia="Arial" w:hAnsi="Gill Sans MT" w:cs="Arial"/>
          <w:b/>
          <w:bCs/>
          <w:color w:val="000000"/>
          <w:sz w:val="24"/>
          <w:szCs w:val="24"/>
        </w:rPr>
        <w:t>Schedule of Requirements</w:t>
      </w:r>
      <w:r w:rsidRPr="00BA7F3B">
        <w:rPr>
          <w:rFonts w:ascii="Gill Sans MT" w:eastAsia="Arial" w:hAnsi="Gill Sans MT" w:cs="Arial"/>
          <w:color w:val="000000"/>
          <w:sz w:val="24"/>
          <w:szCs w:val="24"/>
        </w:rPr>
        <w:t>.</w:t>
      </w:r>
    </w:p>
    <w:p w14:paraId="7DF1B538"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lastRenderedPageBreak/>
        <w:t>Payment will be released after complete &amp; successful delivery, satisfactory installation, and acceptance of equipment by the Inspection Committee of the Procuring Entity and upon issuance of satisfactory inspection report.</w:t>
      </w:r>
    </w:p>
    <w:p w14:paraId="3CC21031"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t>Alternative bids and Conditional Bids will be disqualified.</w:t>
      </w:r>
    </w:p>
    <w:p w14:paraId="7BF40289"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t xml:space="preserve">Origin of the Equipment </w:t>
      </w:r>
      <w:proofErr w:type="spellStart"/>
      <w:r w:rsidRPr="00BA7F3B">
        <w:rPr>
          <w:rFonts w:ascii="Gill Sans MT" w:eastAsia="Arial" w:hAnsi="Gill Sans MT" w:cs="Arial"/>
          <w:color w:val="000000"/>
          <w:sz w:val="24"/>
          <w:szCs w:val="24"/>
        </w:rPr>
        <w:t>i.e</w:t>
      </w:r>
      <w:proofErr w:type="spellEnd"/>
      <w:r w:rsidRPr="00BA7F3B">
        <w:rPr>
          <w:rFonts w:ascii="Gill Sans MT" w:eastAsia="Arial" w:hAnsi="Gill Sans MT" w:cs="Arial"/>
          <w:color w:val="000000"/>
          <w:sz w:val="24"/>
          <w:szCs w:val="24"/>
        </w:rPr>
        <w:t xml:space="preserve"> Manufacturing country along with Model No &amp; Name of Manufacturer of the offered equipment must be provided.</w:t>
      </w:r>
    </w:p>
    <w:p w14:paraId="5B1240B2"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t>Calibration certificate issued by ISO 17025 accredited organization shall be submitted for ensuring calibration of equipment.</w:t>
      </w:r>
    </w:p>
    <w:p w14:paraId="6648E17A" w14:textId="77777777" w:rsidR="00BA7F3B" w:rsidRPr="00BA7F3B" w:rsidRDefault="00BA7F3B" w:rsidP="00ED3959">
      <w:pPr>
        <w:numPr>
          <w:ilvl w:val="0"/>
          <w:numId w:val="33"/>
        </w:numPr>
        <w:tabs>
          <w:tab w:val="clear" w:pos="720"/>
        </w:tabs>
        <w:ind w:left="426"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t>The following inspections and tests shall be performed:</w:t>
      </w:r>
    </w:p>
    <w:p w14:paraId="14FEE5FB" w14:textId="77777777" w:rsidR="00BA7F3B" w:rsidRPr="00BA7F3B" w:rsidRDefault="00BA7F3B" w:rsidP="00F03197">
      <w:pPr>
        <w:numPr>
          <w:ilvl w:val="0"/>
          <w:numId w:val="83"/>
        </w:numPr>
        <w:spacing w:after="240"/>
        <w:ind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t>The supplier must have the required Goods/ Equipment inspected in the manufacturer’s works by a competent authority and submit a test certificate and also a guarantee/ warranty certificate that the required Goods/ Equipment conform to written specifications.</w:t>
      </w:r>
    </w:p>
    <w:p w14:paraId="11C98DCD" w14:textId="77777777" w:rsidR="00BA7F3B" w:rsidRPr="00BA7F3B" w:rsidRDefault="00BA7F3B" w:rsidP="00F03197">
      <w:pPr>
        <w:numPr>
          <w:ilvl w:val="0"/>
          <w:numId w:val="83"/>
        </w:numPr>
        <w:spacing w:after="240"/>
        <w:ind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t>Procuring Entity through its representatives may decide to inspect and/or test any or all item of the required Goods/ Equipment to confirm their conformity to the contract, prior to dispatch from the supplier(s) premises. Such inspection and clearance will not prejudice the right of the Procuring Entity to inspect and test the required Goods/ Equipment on receipt at destination.</w:t>
      </w:r>
    </w:p>
    <w:p w14:paraId="4BEAC836" w14:textId="77777777" w:rsidR="00073898" w:rsidRDefault="00BA7F3B" w:rsidP="00073898">
      <w:pPr>
        <w:numPr>
          <w:ilvl w:val="0"/>
          <w:numId w:val="33"/>
        </w:numPr>
        <w:tabs>
          <w:tab w:val="clear" w:pos="720"/>
        </w:tabs>
        <w:spacing w:after="240"/>
        <w:ind w:left="426"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t>If the required Goods/ Equipment failed to meet the laid down specifications, the supplier shall take immediate steps to remedy the deficiency or replace the defective required Goods/ Equipment to the satisfaction of the Procuring Entity.</w:t>
      </w:r>
    </w:p>
    <w:p w14:paraId="28133F89" w14:textId="0EEA41CB" w:rsidR="00073898" w:rsidRPr="00073898" w:rsidRDefault="00073898" w:rsidP="00073898">
      <w:pPr>
        <w:numPr>
          <w:ilvl w:val="0"/>
          <w:numId w:val="33"/>
        </w:numPr>
        <w:tabs>
          <w:tab w:val="clear" w:pos="720"/>
        </w:tabs>
        <w:spacing w:after="240"/>
        <w:ind w:left="426" w:right="2"/>
        <w:jc w:val="both"/>
        <w:rPr>
          <w:rFonts w:ascii="Gill Sans MT" w:eastAsia="Arial" w:hAnsi="Gill Sans MT" w:cs="Arial"/>
          <w:color w:val="000000"/>
          <w:sz w:val="24"/>
          <w:szCs w:val="24"/>
        </w:rPr>
      </w:pPr>
      <w:r w:rsidRPr="00073898">
        <w:rPr>
          <w:rFonts w:ascii="Gill Sans MT" w:eastAsia="Arial" w:hAnsi="Gill Sans MT" w:cs="Arial"/>
          <w:color w:val="000000"/>
          <w:sz w:val="24"/>
          <w:szCs w:val="24"/>
        </w:rPr>
        <w:t>The Procuring Entity, at any stage of the procurement proceedings, having credible reasons for or prima facie evidence of any defect in Supplier’s capacities may require the Suppliers to provide information concerning their professional, technical, financial, legal or managerial competence as well as information regarding offered Goods/ Equipment</w:t>
      </w:r>
    </w:p>
    <w:p w14:paraId="646B21DA" w14:textId="3693ADFF" w:rsidR="00BA7F3B" w:rsidRDefault="00BA7F3B" w:rsidP="00ED3959">
      <w:pPr>
        <w:numPr>
          <w:ilvl w:val="0"/>
          <w:numId w:val="33"/>
        </w:numPr>
        <w:tabs>
          <w:tab w:val="clear" w:pos="720"/>
        </w:tabs>
        <w:spacing w:after="240"/>
        <w:ind w:left="426" w:right="2"/>
        <w:jc w:val="both"/>
        <w:rPr>
          <w:rFonts w:ascii="Gill Sans MT" w:eastAsia="Arial" w:hAnsi="Gill Sans MT" w:cs="Arial"/>
          <w:color w:val="000000"/>
          <w:sz w:val="24"/>
          <w:szCs w:val="24"/>
        </w:rPr>
      </w:pPr>
      <w:r w:rsidRPr="00BA7F3B">
        <w:rPr>
          <w:rFonts w:ascii="Gill Sans MT" w:eastAsia="Arial" w:hAnsi="Gill Sans MT" w:cs="Arial"/>
          <w:b/>
          <w:bCs/>
          <w:color w:val="000000"/>
          <w:sz w:val="24"/>
          <w:szCs w:val="24"/>
        </w:rPr>
        <w:t>Accessories:</w:t>
      </w:r>
      <w:r w:rsidRPr="00BA7F3B">
        <w:rPr>
          <w:rFonts w:ascii="Gill Sans MT" w:eastAsia="Arial" w:hAnsi="Gill Sans MT" w:cs="Arial"/>
          <w:color w:val="000000"/>
          <w:sz w:val="24"/>
          <w:szCs w:val="24"/>
        </w:rPr>
        <w:t xml:space="preserve"> The Supplier shall provide Original Equipment/ Manufacturer’s standard accessories/tools as well as all the accessories stipulated in the Technical Specification as a part of the equipment/.</w:t>
      </w:r>
    </w:p>
    <w:p w14:paraId="5A86E86D" w14:textId="0C3991E7" w:rsidR="00D938E7" w:rsidRPr="00BA7F3B" w:rsidRDefault="00D938E7" w:rsidP="00ED3959">
      <w:pPr>
        <w:numPr>
          <w:ilvl w:val="0"/>
          <w:numId w:val="33"/>
        </w:numPr>
        <w:tabs>
          <w:tab w:val="clear" w:pos="720"/>
        </w:tabs>
        <w:spacing w:after="240"/>
        <w:ind w:left="426" w:right="2"/>
        <w:jc w:val="both"/>
        <w:rPr>
          <w:rFonts w:ascii="Gill Sans MT" w:eastAsia="Arial" w:hAnsi="Gill Sans MT" w:cs="Arial"/>
          <w:color w:val="000000"/>
          <w:sz w:val="24"/>
          <w:szCs w:val="24"/>
        </w:rPr>
      </w:pPr>
      <w:r>
        <w:rPr>
          <w:rFonts w:ascii="Gill Sans MT" w:eastAsia="Arial" w:hAnsi="Gill Sans MT" w:cs="Arial"/>
          <w:b/>
          <w:bCs/>
          <w:color w:val="000000"/>
          <w:sz w:val="24"/>
          <w:szCs w:val="24"/>
        </w:rPr>
        <w:t>IQ, OQ &amp; PQ:</w:t>
      </w:r>
      <w:r>
        <w:rPr>
          <w:rFonts w:ascii="Gill Sans MT" w:eastAsia="Arial" w:hAnsi="Gill Sans MT" w:cs="Arial"/>
          <w:color w:val="000000"/>
          <w:sz w:val="24"/>
          <w:szCs w:val="24"/>
        </w:rPr>
        <w:t xml:space="preserve"> All supplier will be required to complete IQ, OQ, PQ of equipment as per manufacturer guidelines. Completed documents must be duly verified by the Lab In charge or any other individual nominated by the Procuring Entity. Each delivered equipment shall require completion of IQ, OQ &amp; PQ and submission of documents in order to qualify for inspection by the inspection committee of the procuring entity.</w:t>
      </w:r>
    </w:p>
    <w:p w14:paraId="7CFE8CD2" w14:textId="5477D136" w:rsidR="00BA7F3B" w:rsidRPr="00BA7F3B" w:rsidRDefault="00BA7F3B" w:rsidP="00ED3959">
      <w:pPr>
        <w:numPr>
          <w:ilvl w:val="0"/>
          <w:numId w:val="33"/>
        </w:numPr>
        <w:tabs>
          <w:tab w:val="clear" w:pos="720"/>
        </w:tabs>
        <w:spacing w:after="240"/>
        <w:ind w:left="426" w:right="2"/>
        <w:jc w:val="both"/>
        <w:rPr>
          <w:rFonts w:ascii="Gill Sans MT" w:eastAsia="Arial" w:hAnsi="Gill Sans MT" w:cs="Arial"/>
          <w:color w:val="000000"/>
          <w:sz w:val="24"/>
          <w:szCs w:val="24"/>
        </w:rPr>
      </w:pPr>
      <w:r w:rsidRPr="00BA7F3B">
        <w:rPr>
          <w:rFonts w:ascii="Gill Sans MT" w:eastAsia="Arial" w:hAnsi="Gill Sans MT" w:cs="Arial"/>
          <w:b/>
          <w:bCs/>
          <w:color w:val="000000"/>
          <w:sz w:val="24"/>
          <w:szCs w:val="24"/>
        </w:rPr>
        <w:t>Consumables during Commissioning</w:t>
      </w:r>
      <w:r w:rsidR="009501AE">
        <w:rPr>
          <w:rFonts w:ascii="Gill Sans MT" w:eastAsia="Arial" w:hAnsi="Gill Sans MT" w:cs="Arial"/>
          <w:b/>
          <w:bCs/>
          <w:color w:val="000000"/>
          <w:sz w:val="24"/>
          <w:szCs w:val="24"/>
        </w:rPr>
        <w:t xml:space="preserve"> &amp; Training</w:t>
      </w:r>
      <w:r w:rsidRPr="00BA7F3B">
        <w:rPr>
          <w:rFonts w:ascii="Gill Sans MT" w:eastAsia="Arial" w:hAnsi="Gill Sans MT" w:cs="Arial"/>
          <w:b/>
          <w:bCs/>
          <w:color w:val="000000"/>
          <w:sz w:val="24"/>
          <w:szCs w:val="24"/>
        </w:rPr>
        <w:t>:</w:t>
      </w:r>
      <w:r w:rsidRPr="00BA7F3B">
        <w:rPr>
          <w:rFonts w:ascii="Gill Sans MT" w:eastAsia="Arial" w:hAnsi="Gill Sans MT" w:cs="Arial"/>
          <w:color w:val="000000"/>
          <w:sz w:val="24"/>
          <w:szCs w:val="24"/>
        </w:rPr>
        <w:t xml:space="preserve"> Supplier shall prepare sufficient quantity of reagents, test piece, etc. consumed during commissioning of the installed equipment/ including instructions on operation and maintenance, wherever applicable.</w:t>
      </w:r>
    </w:p>
    <w:p w14:paraId="1D877696" w14:textId="77777777" w:rsidR="00F0029B" w:rsidRDefault="00BA7F3B" w:rsidP="00F0029B">
      <w:pPr>
        <w:numPr>
          <w:ilvl w:val="0"/>
          <w:numId w:val="33"/>
        </w:numPr>
        <w:tabs>
          <w:tab w:val="clear" w:pos="720"/>
        </w:tabs>
        <w:spacing w:after="240"/>
        <w:ind w:left="426" w:right="2"/>
        <w:jc w:val="both"/>
        <w:rPr>
          <w:rFonts w:ascii="Gill Sans MT" w:eastAsia="Arial" w:hAnsi="Gill Sans MT" w:cs="Arial"/>
          <w:color w:val="000000"/>
          <w:sz w:val="24"/>
          <w:szCs w:val="24"/>
        </w:rPr>
      </w:pPr>
      <w:r w:rsidRPr="00BA7F3B">
        <w:rPr>
          <w:rFonts w:ascii="Gill Sans MT" w:eastAsia="Arial" w:hAnsi="Gill Sans MT" w:cs="Arial"/>
          <w:color w:val="000000"/>
          <w:sz w:val="24"/>
          <w:szCs w:val="24"/>
        </w:rPr>
        <w:lastRenderedPageBreak/>
        <w:t>Unloading at the port, customs clearance, inland transportation, unloading and unpacking at site, assembling and installation, testing, commissioning and instructions on site including labor and any equipment to be used during installation, and documentation shall be borne by the supplier/authorized representative in Pakistan.</w:t>
      </w:r>
    </w:p>
    <w:p w14:paraId="18FBDB59" w14:textId="5340E683" w:rsidR="00BA7F3B" w:rsidRDefault="00BA7F3B" w:rsidP="00F0029B">
      <w:pPr>
        <w:numPr>
          <w:ilvl w:val="0"/>
          <w:numId w:val="33"/>
        </w:numPr>
        <w:tabs>
          <w:tab w:val="clear" w:pos="720"/>
        </w:tabs>
        <w:spacing w:after="240"/>
        <w:ind w:left="426" w:right="2"/>
        <w:jc w:val="both"/>
        <w:rPr>
          <w:rFonts w:ascii="Gill Sans MT" w:eastAsia="Arial" w:hAnsi="Gill Sans MT" w:cs="Arial"/>
          <w:color w:val="000000"/>
          <w:sz w:val="24"/>
          <w:szCs w:val="24"/>
        </w:rPr>
      </w:pPr>
      <w:r w:rsidRPr="00F0029B">
        <w:rPr>
          <w:rFonts w:ascii="Gill Sans MT" w:eastAsia="Arial" w:hAnsi="Gill Sans MT" w:cs="Arial"/>
          <w:b/>
          <w:bCs/>
          <w:color w:val="000000"/>
          <w:sz w:val="24"/>
          <w:szCs w:val="24"/>
        </w:rPr>
        <w:t>Inspection</w:t>
      </w:r>
      <w:r w:rsidRPr="00F0029B">
        <w:rPr>
          <w:rFonts w:ascii="Gill Sans MT" w:eastAsia="Arial" w:hAnsi="Gill Sans MT" w:cs="Arial"/>
          <w:color w:val="000000"/>
          <w:sz w:val="24"/>
          <w:szCs w:val="24"/>
        </w:rPr>
        <w:t xml:space="preserve">: </w:t>
      </w:r>
      <w:r w:rsidR="00073898">
        <w:rPr>
          <w:rFonts w:ascii="Gill Sans MT" w:eastAsia="Arial" w:hAnsi="Gill Sans MT" w:cs="Arial"/>
          <w:color w:val="000000"/>
          <w:sz w:val="24"/>
          <w:szCs w:val="24"/>
        </w:rPr>
        <w:t>The inspection committee of the procuring entity will inspect each equipment</w:t>
      </w:r>
      <w:r w:rsidR="00651BC7">
        <w:rPr>
          <w:rFonts w:ascii="Gill Sans MT" w:eastAsia="Arial" w:hAnsi="Gill Sans MT" w:cs="Arial"/>
          <w:color w:val="000000"/>
          <w:sz w:val="24"/>
          <w:szCs w:val="24"/>
        </w:rPr>
        <w:t xml:space="preserve"> </w:t>
      </w:r>
      <w:r w:rsidR="00073898">
        <w:rPr>
          <w:rFonts w:ascii="Gill Sans MT" w:eastAsia="Arial" w:hAnsi="Gill Sans MT" w:cs="Arial"/>
          <w:color w:val="000000"/>
          <w:sz w:val="24"/>
          <w:szCs w:val="24"/>
        </w:rPr>
        <w:t>after installation, training of staff and completion of IQ, OQ &amp; PQ.</w:t>
      </w:r>
    </w:p>
    <w:p w14:paraId="7BD81125" w14:textId="32CF7544" w:rsidR="00301E9E" w:rsidRPr="00F0029B" w:rsidRDefault="00301E9E" w:rsidP="00F0029B">
      <w:pPr>
        <w:numPr>
          <w:ilvl w:val="0"/>
          <w:numId w:val="33"/>
        </w:numPr>
        <w:tabs>
          <w:tab w:val="clear" w:pos="720"/>
        </w:tabs>
        <w:spacing w:after="240"/>
        <w:ind w:left="426" w:right="2"/>
        <w:jc w:val="both"/>
        <w:rPr>
          <w:rFonts w:ascii="Gill Sans MT" w:eastAsia="Arial" w:hAnsi="Gill Sans MT" w:cs="Arial"/>
          <w:color w:val="000000"/>
          <w:sz w:val="24"/>
          <w:szCs w:val="24"/>
        </w:rPr>
      </w:pPr>
      <w:r>
        <w:rPr>
          <w:rFonts w:ascii="Gill Sans MT" w:eastAsia="Arial" w:hAnsi="Gill Sans MT" w:cs="Arial"/>
          <w:b/>
          <w:bCs/>
          <w:color w:val="000000"/>
          <w:sz w:val="24"/>
          <w:szCs w:val="24"/>
        </w:rPr>
        <w:t>Warranty</w:t>
      </w:r>
      <w:r w:rsidRPr="00301E9E">
        <w:rPr>
          <w:rFonts w:ascii="Gill Sans MT" w:eastAsia="Arial" w:hAnsi="Gill Sans MT" w:cs="Arial"/>
          <w:color w:val="000000"/>
          <w:sz w:val="24"/>
          <w:szCs w:val="24"/>
        </w:rPr>
        <w:t>:</w:t>
      </w:r>
      <w:r>
        <w:rPr>
          <w:rFonts w:ascii="Gill Sans MT" w:eastAsia="Arial" w:hAnsi="Gill Sans MT" w:cs="Arial"/>
          <w:color w:val="000000"/>
          <w:sz w:val="24"/>
          <w:szCs w:val="24"/>
        </w:rPr>
        <w:t xml:space="preserve"> </w:t>
      </w:r>
      <w:r w:rsidRPr="00301E9E">
        <w:rPr>
          <w:rFonts w:ascii="Gill Sans MT" w:eastAsia="Arial" w:hAnsi="Gill Sans MT" w:cs="Arial"/>
          <w:color w:val="000000"/>
          <w:sz w:val="24"/>
          <w:szCs w:val="24"/>
        </w:rPr>
        <w:t>Warranty shall include calibration and preventive maintenance of equipment</w:t>
      </w:r>
      <w:r>
        <w:rPr>
          <w:rFonts w:ascii="Gill Sans MT" w:eastAsia="Arial" w:hAnsi="Gill Sans MT" w:cs="Arial"/>
          <w:color w:val="000000"/>
          <w:sz w:val="24"/>
          <w:szCs w:val="24"/>
        </w:rPr>
        <w:t>.</w:t>
      </w:r>
    </w:p>
    <w:p w14:paraId="437D7B8C" w14:textId="3C6ED33A" w:rsidR="000A6D8E" w:rsidRPr="000A6D8E" w:rsidRDefault="000A6D8E" w:rsidP="000A6D8E">
      <w:pPr>
        <w:spacing w:after="240"/>
        <w:ind w:right="2"/>
        <w:jc w:val="center"/>
        <w:rPr>
          <w:rFonts w:ascii="Gill Sans MT" w:eastAsia="Arial" w:hAnsi="Gill Sans MT" w:cs="Arial"/>
          <w:b/>
          <w:bCs/>
          <w:iCs/>
          <w:color w:val="000000"/>
          <w:sz w:val="24"/>
          <w:szCs w:val="24"/>
        </w:rPr>
      </w:pPr>
      <w:bookmarkStart w:id="35" w:name="_Hlk191280812"/>
      <w:r w:rsidRPr="000A6D8E">
        <w:rPr>
          <w:rFonts w:ascii="Gill Sans MT" w:eastAsia="Arial" w:hAnsi="Gill Sans MT" w:cs="Arial"/>
          <w:b/>
          <w:bCs/>
          <w:iCs/>
          <w:color w:val="000000"/>
          <w:sz w:val="24"/>
          <w:szCs w:val="24"/>
        </w:rPr>
        <w:t>Chemicals, Reagents</w:t>
      </w:r>
      <w:r>
        <w:rPr>
          <w:rFonts w:ascii="Gill Sans MT" w:eastAsia="Arial" w:hAnsi="Gill Sans MT" w:cs="Arial"/>
          <w:b/>
          <w:bCs/>
          <w:iCs/>
          <w:color w:val="000000"/>
          <w:sz w:val="24"/>
          <w:szCs w:val="24"/>
        </w:rPr>
        <w:t>, Media</w:t>
      </w:r>
      <w:r w:rsidRPr="000A6D8E">
        <w:rPr>
          <w:rFonts w:ascii="Gill Sans MT" w:eastAsia="Arial" w:hAnsi="Gill Sans MT" w:cs="Arial"/>
          <w:b/>
          <w:bCs/>
          <w:iCs/>
          <w:color w:val="000000"/>
          <w:sz w:val="24"/>
          <w:szCs w:val="24"/>
        </w:rPr>
        <w:t xml:space="preserve"> &amp; Laboratory Consumables</w:t>
      </w:r>
      <w:r>
        <w:rPr>
          <w:rFonts w:ascii="Gill Sans MT" w:eastAsia="Arial" w:hAnsi="Gill Sans MT" w:cs="Arial"/>
          <w:b/>
          <w:bCs/>
          <w:iCs/>
          <w:color w:val="000000"/>
          <w:sz w:val="24"/>
          <w:szCs w:val="24"/>
        </w:rPr>
        <w:t xml:space="preserve"> (Rate Contracting / Framework Contract)</w:t>
      </w:r>
      <w:bookmarkEnd w:id="35"/>
    </w:p>
    <w:p w14:paraId="6BB92B13"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26F123BB"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3BE259CF"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028E2BF1"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45F81C2F"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66D28622"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4002C3D7"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72A8CF8F"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2AD04C4B"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1E7AD4D5"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652FC1AF"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78BA3D10"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058518C6"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41DBB916"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48681D26"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09EE43AA"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5117FB65"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400ABB43"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0F8216DD"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6A16736C"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72FA1239"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751EA30C"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51F5FFA5"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45DFF33F"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443A9E8F"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45EF25E9"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25787E48"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52B41CD3"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642C9967"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66766A3E"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3633D059" w14:textId="77777777" w:rsidR="009B649F" w:rsidRPr="009B649F" w:rsidRDefault="009B649F" w:rsidP="000A6D8E">
      <w:pPr>
        <w:pStyle w:val="ListParagraph"/>
        <w:numPr>
          <w:ilvl w:val="0"/>
          <w:numId w:val="102"/>
        </w:numPr>
        <w:spacing w:after="240" w:line="276" w:lineRule="auto"/>
        <w:ind w:left="426" w:right="2"/>
        <w:jc w:val="both"/>
        <w:rPr>
          <w:rFonts w:ascii="Gill Sans MT" w:eastAsia="Arial" w:hAnsi="Gill Sans MT" w:cs="Arial"/>
          <w:bCs/>
          <w:vanish/>
          <w:color w:val="000000"/>
        </w:rPr>
      </w:pPr>
    </w:p>
    <w:p w14:paraId="5377065E" w14:textId="77E6AF94" w:rsidR="009B649F" w:rsidRDefault="009B649F" w:rsidP="009B649F">
      <w:pPr>
        <w:numPr>
          <w:ilvl w:val="0"/>
          <w:numId w:val="102"/>
        </w:numPr>
        <w:spacing w:after="240"/>
        <w:ind w:left="426" w:right="2" w:hanging="426"/>
        <w:jc w:val="both"/>
        <w:rPr>
          <w:rFonts w:ascii="Gill Sans MT" w:eastAsia="Arial" w:hAnsi="Gill Sans MT" w:cs="Arial"/>
          <w:bCs/>
          <w:color w:val="000000"/>
          <w:sz w:val="24"/>
          <w:szCs w:val="24"/>
        </w:rPr>
      </w:pPr>
      <w:r w:rsidRPr="009B649F">
        <w:rPr>
          <w:rFonts w:ascii="Gill Sans MT" w:eastAsia="Arial" w:hAnsi="Gill Sans MT" w:cs="Arial"/>
          <w:bCs/>
          <w:color w:val="000000"/>
          <w:sz w:val="24"/>
          <w:szCs w:val="24"/>
        </w:rPr>
        <w:t xml:space="preserve">The bidder should provide the following details for each </w:t>
      </w:r>
      <w:r>
        <w:rPr>
          <w:rFonts w:ascii="Gill Sans MT" w:eastAsia="Arial" w:hAnsi="Gill Sans MT" w:cs="Arial"/>
          <w:bCs/>
          <w:color w:val="000000"/>
          <w:sz w:val="24"/>
          <w:szCs w:val="24"/>
        </w:rPr>
        <w:t>Chemicals, Reagents, Media, Standard &amp; Laboratory Consumables</w:t>
      </w:r>
      <w:r w:rsidRPr="009B649F">
        <w:rPr>
          <w:rFonts w:ascii="Gill Sans MT" w:eastAsia="Arial" w:hAnsi="Gill Sans MT" w:cs="Arial"/>
          <w:bCs/>
          <w:color w:val="000000"/>
          <w:sz w:val="24"/>
          <w:szCs w:val="24"/>
        </w:rPr>
        <w:t>: brand, catalogue number, country of origin, and shelf life (minimum of 75% at the time of delivery). A certificate of analysis and a safety data sheet must be attached and supplied to the laboratory for QA/QC</w:t>
      </w:r>
      <w:r>
        <w:rPr>
          <w:rFonts w:ascii="Gill Sans MT" w:eastAsia="Arial" w:hAnsi="Gill Sans MT" w:cs="Arial"/>
          <w:bCs/>
          <w:color w:val="000000"/>
          <w:sz w:val="24"/>
          <w:szCs w:val="24"/>
        </w:rPr>
        <w:t>.</w:t>
      </w:r>
    </w:p>
    <w:p w14:paraId="3FF97A2F" w14:textId="7CCCAF89" w:rsidR="000A6D8E" w:rsidRPr="000A6D8E" w:rsidRDefault="000A6D8E" w:rsidP="000A6D8E">
      <w:pPr>
        <w:numPr>
          <w:ilvl w:val="0"/>
          <w:numId w:val="102"/>
        </w:numPr>
        <w:spacing w:after="240"/>
        <w:ind w:left="426" w:right="2"/>
        <w:jc w:val="both"/>
        <w:rPr>
          <w:rFonts w:ascii="Gill Sans MT" w:eastAsia="Arial" w:hAnsi="Gill Sans MT" w:cs="Arial"/>
          <w:bCs/>
          <w:color w:val="000000"/>
          <w:sz w:val="24"/>
          <w:szCs w:val="24"/>
        </w:rPr>
      </w:pPr>
      <w:r w:rsidRPr="000A6D8E">
        <w:rPr>
          <w:rFonts w:ascii="Gill Sans MT" w:eastAsia="Arial" w:hAnsi="Gill Sans MT" w:cs="Arial"/>
          <w:bCs/>
          <w:color w:val="000000"/>
          <w:sz w:val="24"/>
          <w:szCs w:val="24"/>
        </w:rPr>
        <w:t>The required Chemicals, Re-agents must be Certified Reference Material (CRM</w:t>
      </w:r>
      <w:r w:rsidR="00073898" w:rsidRPr="000A6D8E">
        <w:rPr>
          <w:rFonts w:ascii="Gill Sans MT" w:eastAsia="Arial" w:hAnsi="Gill Sans MT" w:cs="Arial"/>
          <w:bCs/>
          <w:color w:val="000000"/>
          <w:sz w:val="24"/>
          <w:szCs w:val="24"/>
        </w:rPr>
        <w:t>), which</w:t>
      </w:r>
      <w:r w:rsidRPr="000A6D8E">
        <w:rPr>
          <w:rFonts w:ascii="Gill Sans MT" w:eastAsia="Arial" w:hAnsi="Gill Sans MT" w:cs="Arial"/>
          <w:bCs/>
          <w:color w:val="000000"/>
          <w:sz w:val="24"/>
          <w:szCs w:val="24"/>
        </w:rPr>
        <w:t xml:space="preserve"> is</w:t>
      </w:r>
      <w:r w:rsidRPr="000A6D8E">
        <w:rPr>
          <w:rFonts w:ascii="Gill Sans MT" w:eastAsia="Arial" w:hAnsi="Gill Sans MT" w:cs="Arial"/>
          <w:bCs/>
          <w:color w:val="000000"/>
          <w:sz w:val="24"/>
          <w:szCs w:val="24"/>
          <w:lang w:val="en-PK"/>
        </w:rPr>
        <w:t xml:space="preserve"> characterized by a metrologically valid procedure for one or more specified properties,</w:t>
      </w:r>
      <w:r w:rsidRPr="000A6D8E">
        <w:rPr>
          <w:rFonts w:ascii="Gill Sans MT" w:eastAsia="Arial" w:hAnsi="Gill Sans MT" w:cs="Arial"/>
          <w:bCs/>
          <w:color w:val="000000"/>
          <w:sz w:val="24"/>
          <w:szCs w:val="24"/>
        </w:rPr>
        <w:t xml:space="preserve"> </w:t>
      </w:r>
      <w:r w:rsidRPr="000A6D8E">
        <w:rPr>
          <w:rFonts w:ascii="Gill Sans MT" w:eastAsia="Arial" w:hAnsi="Gill Sans MT" w:cs="Arial"/>
          <w:bCs/>
          <w:color w:val="000000"/>
          <w:sz w:val="24"/>
          <w:szCs w:val="24"/>
          <w:lang w:val="en-PK"/>
        </w:rPr>
        <w:t xml:space="preserve">accompanied by </w:t>
      </w:r>
      <w:r w:rsidRPr="000A6D8E">
        <w:rPr>
          <w:rFonts w:ascii="Gill Sans MT" w:eastAsia="Arial" w:hAnsi="Gill Sans MT" w:cs="Arial"/>
          <w:bCs/>
          <w:color w:val="000000"/>
          <w:sz w:val="24"/>
          <w:szCs w:val="24"/>
        </w:rPr>
        <w:t xml:space="preserve">a </w:t>
      </w:r>
      <w:r w:rsidRPr="000A6D8E">
        <w:rPr>
          <w:rFonts w:ascii="Gill Sans MT" w:eastAsia="Arial" w:hAnsi="Gill Sans MT" w:cs="Arial"/>
          <w:bCs/>
          <w:color w:val="000000"/>
          <w:sz w:val="24"/>
          <w:szCs w:val="24"/>
          <w:lang w:val="en-PK"/>
        </w:rPr>
        <w:t>certificate that provides the value of the specified property, its associated uncertainty, and a statement of metrological traceability.</w:t>
      </w:r>
    </w:p>
    <w:p w14:paraId="60D12C1F" w14:textId="77777777" w:rsidR="000A6D8E" w:rsidRPr="000A6D8E" w:rsidRDefault="000A6D8E" w:rsidP="000A6D8E">
      <w:pPr>
        <w:numPr>
          <w:ilvl w:val="0"/>
          <w:numId w:val="102"/>
        </w:numPr>
        <w:spacing w:after="240"/>
        <w:ind w:left="426" w:right="2"/>
        <w:jc w:val="both"/>
        <w:rPr>
          <w:rFonts w:ascii="Gill Sans MT" w:eastAsia="Arial" w:hAnsi="Gill Sans MT" w:cs="Arial"/>
          <w:bCs/>
          <w:color w:val="000000"/>
          <w:sz w:val="24"/>
          <w:szCs w:val="24"/>
        </w:rPr>
      </w:pPr>
      <w:r w:rsidRPr="000A6D8E">
        <w:rPr>
          <w:rFonts w:ascii="Gill Sans MT" w:eastAsia="Arial" w:hAnsi="Gill Sans MT" w:cs="Arial"/>
          <w:b/>
          <w:bCs/>
          <w:color w:val="000000"/>
          <w:sz w:val="24"/>
          <w:szCs w:val="24"/>
        </w:rPr>
        <w:t>Reference Material Producer (RMP)</w:t>
      </w:r>
      <w:r w:rsidRPr="000A6D8E">
        <w:rPr>
          <w:rFonts w:ascii="Gill Sans MT" w:eastAsia="Arial" w:hAnsi="Gill Sans MT" w:cs="Arial"/>
          <w:bCs/>
          <w:color w:val="000000"/>
          <w:sz w:val="24"/>
          <w:szCs w:val="24"/>
        </w:rPr>
        <w:t>: The required Chemicals &amp; Re-agents must be from a (RMP), which is a body (organization or company, public or private) that is fully responsible for project planning and management, assignment of, and decision on property values and relevant uncertainties, authorization of property values, and issuance of reference material certificate or other statements for the certified reference materials it produces through accreditation under</w:t>
      </w:r>
      <w:r w:rsidRPr="000A6D8E">
        <w:rPr>
          <w:rFonts w:ascii="Gill Sans MT" w:eastAsia="Arial" w:hAnsi="Gill Sans MT" w:cs="Arial"/>
          <w:bCs/>
          <w:color w:val="000000"/>
          <w:sz w:val="24"/>
          <w:szCs w:val="24"/>
          <w:lang w:val="en-PK"/>
        </w:rPr>
        <w:t xml:space="preserve"> ISO</w:t>
      </w:r>
      <w:r w:rsidRPr="000A6D8E">
        <w:rPr>
          <w:rFonts w:ascii="Gill Sans MT" w:eastAsia="Arial" w:hAnsi="Gill Sans MT" w:cs="Arial"/>
          <w:bCs/>
          <w:color w:val="000000"/>
          <w:sz w:val="24"/>
          <w:szCs w:val="24"/>
        </w:rPr>
        <w:t>-</w:t>
      </w:r>
      <w:r w:rsidRPr="000A6D8E">
        <w:rPr>
          <w:rFonts w:ascii="Gill Sans MT" w:eastAsia="Arial" w:hAnsi="Gill Sans MT" w:cs="Arial"/>
          <w:bCs/>
          <w:color w:val="000000"/>
          <w:sz w:val="24"/>
          <w:szCs w:val="24"/>
          <w:lang w:val="en-PK"/>
        </w:rPr>
        <w:t xml:space="preserve">17034 to produce </w:t>
      </w:r>
      <w:r w:rsidRPr="000A6D8E">
        <w:rPr>
          <w:rFonts w:ascii="Gill Sans MT" w:eastAsia="Arial" w:hAnsi="Gill Sans MT" w:cs="Arial"/>
          <w:bCs/>
          <w:color w:val="000000"/>
          <w:sz w:val="24"/>
          <w:szCs w:val="24"/>
        </w:rPr>
        <w:t>Reference Material (RM)</w:t>
      </w:r>
      <w:r w:rsidRPr="000A6D8E">
        <w:rPr>
          <w:rFonts w:ascii="Gill Sans MT" w:eastAsia="Arial" w:hAnsi="Gill Sans MT" w:cs="Arial"/>
          <w:bCs/>
          <w:color w:val="000000"/>
          <w:sz w:val="24"/>
          <w:szCs w:val="24"/>
          <w:lang w:val="en-PK"/>
        </w:rPr>
        <w:t xml:space="preserve"> and </w:t>
      </w:r>
      <w:r w:rsidRPr="000A6D8E">
        <w:rPr>
          <w:rFonts w:ascii="Gill Sans MT" w:eastAsia="Arial" w:hAnsi="Gill Sans MT" w:cs="Arial"/>
          <w:bCs/>
          <w:color w:val="000000"/>
          <w:sz w:val="24"/>
          <w:szCs w:val="24"/>
        </w:rPr>
        <w:t>Certified Reference Material (</w:t>
      </w:r>
      <w:r w:rsidRPr="000A6D8E">
        <w:rPr>
          <w:rFonts w:ascii="Gill Sans MT" w:eastAsia="Arial" w:hAnsi="Gill Sans MT" w:cs="Arial"/>
          <w:bCs/>
          <w:color w:val="000000"/>
          <w:sz w:val="24"/>
          <w:szCs w:val="24"/>
          <w:lang w:val="en-PK"/>
        </w:rPr>
        <w:t>CRM</w:t>
      </w:r>
      <w:r w:rsidRPr="000A6D8E">
        <w:rPr>
          <w:rFonts w:ascii="Gill Sans MT" w:eastAsia="Arial" w:hAnsi="Gill Sans MT" w:cs="Arial"/>
          <w:bCs/>
          <w:color w:val="000000"/>
          <w:sz w:val="24"/>
          <w:szCs w:val="24"/>
        </w:rPr>
        <w:t>)</w:t>
      </w:r>
      <w:r w:rsidRPr="000A6D8E">
        <w:rPr>
          <w:rFonts w:ascii="Gill Sans MT" w:eastAsia="Arial" w:hAnsi="Gill Sans MT" w:cs="Arial"/>
          <w:bCs/>
          <w:color w:val="000000"/>
          <w:sz w:val="24"/>
          <w:szCs w:val="24"/>
          <w:lang w:val="en-PK"/>
        </w:rPr>
        <w:t xml:space="preserve"> based on a defined scope of accreditation.</w:t>
      </w:r>
    </w:p>
    <w:p w14:paraId="5396934D" w14:textId="77777777" w:rsidR="000A6D8E" w:rsidRPr="000A6D8E" w:rsidRDefault="000A6D8E" w:rsidP="000A6D8E">
      <w:pPr>
        <w:numPr>
          <w:ilvl w:val="0"/>
          <w:numId w:val="102"/>
        </w:numPr>
        <w:spacing w:after="240"/>
        <w:ind w:left="426" w:right="2"/>
        <w:jc w:val="both"/>
        <w:rPr>
          <w:rFonts w:ascii="Gill Sans MT" w:eastAsia="Arial" w:hAnsi="Gill Sans MT" w:cs="Arial"/>
          <w:bCs/>
          <w:color w:val="000000"/>
          <w:sz w:val="24"/>
          <w:szCs w:val="24"/>
        </w:rPr>
      </w:pPr>
      <w:r w:rsidRPr="000A6D8E">
        <w:rPr>
          <w:rFonts w:ascii="Gill Sans MT" w:eastAsia="Arial" w:hAnsi="Gill Sans MT" w:cs="Arial"/>
          <w:b/>
          <w:bCs/>
          <w:color w:val="000000"/>
          <w:sz w:val="24"/>
          <w:szCs w:val="24"/>
        </w:rPr>
        <w:t>Traceability:</w:t>
      </w:r>
      <w:r w:rsidRPr="000A6D8E">
        <w:rPr>
          <w:rFonts w:ascii="Gill Sans MT" w:eastAsia="Arial" w:hAnsi="Gill Sans MT" w:cs="Arial"/>
          <w:bCs/>
          <w:color w:val="000000"/>
          <w:sz w:val="24"/>
          <w:szCs w:val="24"/>
        </w:rPr>
        <w:t xml:space="preserve"> All Chemicals &amp; Re-agents offered in response to the requirements must establish metrological traceability to the relevant International Standards or SI system.</w:t>
      </w:r>
    </w:p>
    <w:p w14:paraId="529DDC58" w14:textId="77777777" w:rsidR="000A6D8E" w:rsidRPr="000A6D8E" w:rsidRDefault="000A6D8E" w:rsidP="000A6D8E">
      <w:pPr>
        <w:numPr>
          <w:ilvl w:val="0"/>
          <w:numId w:val="102"/>
        </w:numPr>
        <w:spacing w:after="240"/>
        <w:ind w:left="426" w:right="2"/>
        <w:jc w:val="both"/>
        <w:rPr>
          <w:rFonts w:ascii="Gill Sans MT" w:eastAsia="Arial" w:hAnsi="Gill Sans MT" w:cs="Arial"/>
          <w:bCs/>
          <w:color w:val="000000"/>
          <w:sz w:val="24"/>
          <w:szCs w:val="24"/>
        </w:rPr>
      </w:pPr>
      <w:r w:rsidRPr="000A6D8E">
        <w:rPr>
          <w:rFonts w:ascii="Gill Sans MT" w:eastAsia="Arial" w:hAnsi="Gill Sans MT" w:cs="Arial"/>
          <w:bCs/>
          <w:color w:val="000000"/>
          <w:sz w:val="24"/>
          <w:szCs w:val="24"/>
        </w:rPr>
        <w:t>Documents to be provided: I</w:t>
      </w:r>
      <w:r w:rsidRPr="000A6D8E">
        <w:rPr>
          <w:rFonts w:ascii="Gill Sans MT" w:eastAsia="Arial" w:hAnsi="Gill Sans MT" w:cs="Arial"/>
          <w:bCs/>
          <w:color w:val="000000"/>
          <w:sz w:val="24"/>
          <w:szCs w:val="24"/>
          <w:lang w:val="en-PK"/>
        </w:rPr>
        <w:t xml:space="preserve">n order to ensure the </w:t>
      </w:r>
      <w:r w:rsidRPr="000A6D8E">
        <w:rPr>
          <w:rFonts w:ascii="Gill Sans MT" w:eastAsia="Arial" w:hAnsi="Gill Sans MT" w:cs="Arial"/>
          <w:bCs/>
          <w:color w:val="000000"/>
          <w:sz w:val="24"/>
          <w:szCs w:val="24"/>
        </w:rPr>
        <w:t xml:space="preserve">required Chemicals &amp; Re-agents </w:t>
      </w:r>
      <w:r w:rsidRPr="000A6D8E">
        <w:rPr>
          <w:rFonts w:ascii="Gill Sans MT" w:eastAsia="Arial" w:hAnsi="Gill Sans MT" w:cs="Arial"/>
          <w:bCs/>
          <w:color w:val="000000"/>
          <w:sz w:val="24"/>
          <w:szCs w:val="24"/>
          <w:lang w:val="en-PK"/>
        </w:rPr>
        <w:t>purchased is appropriate</w:t>
      </w:r>
      <w:r w:rsidRPr="000A6D8E">
        <w:rPr>
          <w:rFonts w:ascii="Gill Sans MT" w:eastAsia="Arial" w:hAnsi="Gill Sans MT" w:cs="Arial"/>
          <w:bCs/>
          <w:color w:val="000000"/>
          <w:sz w:val="24"/>
          <w:szCs w:val="24"/>
        </w:rPr>
        <w:t xml:space="preserve"> at the time of delivery</w:t>
      </w:r>
      <w:r w:rsidRPr="000A6D8E">
        <w:rPr>
          <w:rFonts w:ascii="Gill Sans MT" w:eastAsia="Arial" w:hAnsi="Gill Sans MT" w:cs="Arial"/>
          <w:bCs/>
          <w:color w:val="000000"/>
          <w:sz w:val="24"/>
          <w:szCs w:val="24"/>
          <w:lang w:val="en-PK"/>
        </w:rPr>
        <w:t xml:space="preserve"> Certificate of Analysis</w:t>
      </w:r>
      <w:r w:rsidRPr="000A6D8E">
        <w:rPr>
          <w:rFonts w:ascii="Gill Sans MT" w:eastAsia="Arial" w:hAnsi="Gill Sans MT" w:cs="Arial"/>
          <w:bCs/>
          <w:color w:val="000000"/>
          <w:sz w:val="24"/>
          <w:szCs w:val="24"/>
        </w:rPr>
        <w:t xml:space="preserve"> (COA) must be provided for each different Chemical &amp; Re-agent. (COA) shall include the following information:</w:t>
      </w:r>
    </w:p>
    <w:p w14:paraId="0D1B00FA" w14:textId="77777777" w:rsidR="000A6D8E" w:rsidRPr="000A6D8E" w:rsidRDefault="000A6D8E" w:rsidP="00462213">
      <w:pPr>
        <w:numPr>
          <w:ilvl w:val="0"/>
          <w:numId w:val="101"/>
        </w:numPr>
        <w:spacing w:after="0"/>
        <w:ind w:left="709" w:right="2"/>
        <w:jc w:val="both"/>
        <w:rPr>
          <w:rFonts w:ascii="Gill Sans MT" w:eastAsia="Arial" w:hAnsi="Gill Sans MT" w:cs="Arial"/>
          <w:bCs/>
          <w:color w:val="000000"/>
          <w:sz w:val="24"/>
          <w:szCs w:val="24"/>
        </w:rPr>
      </w:pPr>
      <w:r w:rsidRPr="000A6D8E">
        <w:rPr>
          <w:rFonts w:ascii="Gill Sans MT" w:eastAsia="Arial" w:hAnsi="Gill Sans MT" w:cs="Arial"/>
          <w:bCs/>
          <w:color w:val="000000"/>
          <w:sz w:val="24"/>
          <w:szCs w:val="24"/>
        </w:rPr>
        <w:t>The unique identifier of the (CRM)</w:t>
      </w:r>
    </w:p>
    <w:p w14:paraId="6001249A" w14:textId="77777777" w:rsidR="000A6D8E" w:rsidRPr="000A6D8E" w:rsidRDefault="000A6D8E" w:rsidP="00462213">
      <w:pPr>
        <w:numPr>
          <w:ilvl w:val="0"/>
          <w:numId w:val="101"/>
        </w:numPr>
        <w:spacing w:after="0"/>
        <w:ind w:left="709" w:right="2"/>
        <w:jc w:val="both"/>
        <w:rPr>
          <w:rFonts w:ascii="Gill Sans MT" w:eastAsia="Arial" w:hAnsi="Gill Sans MT" w:cs="Arial"/>
          <w:bCs/>
          <w:color w:val="000000"/>
          <w:sz w:val="24"/>
          <w:szCs w:val="24"/>
        </w:rPr>
      </w:pPr>
      <w:r w:rsidRPr="000A6D8E">
        <w:rPr>
          <w:rFonts w:ascii="Gill Sans MT" w:eastAsia="Arial" w:hAnsi="Gill Sans MT" w:cs="Arial"/>
          <w:bCs/>
          <w:color w:val="000000"/>
          <w:sz w:val="24"/>
          <w:szCs w:val="24"/>
        </w:rPr>
        <w:t>The certificate shows evidence that the (CRM) is accredited (this will be either text referencing their accreditation and the (RMP’s) accreditation certificate or the use of their accreditation symbol)</w:t>
      </w:r>
    </w:p>
    <w:p w14:paraId="26E6011D" w14:textId="77777777" w:rsidR="000A6D8E" w:rsidRPr="000A6D8E" w:rsidRDefault="000A6D8E" w:rsidP="00462213">
      <w:pPr>
        <w:numPr>
          <w:ilvl w:val="0"/>
          <w:numId w:val="101"/>
        </w:numPr>
        <w:spacing w:after="0"/>
        <w:ind w:left="709" w:right="2"/>
        <w:jc w:val="both"/>
        <w:rPr>
          <w:rFonts w:ascii="Gill Sans MT" w:eastAsia="Arial" w:hAnsi="Gill Sans MT" w:cs="Arial"/>
          <w:bCs/>
          <w:color w:val="000000"/>
          <w:sz w:val="24"/>
          <w:szCs w:val="24"/>
        </w:rPr>
      </w:pPr>
      <w:r w:rsidRPr="000A6D8E">
        <w:rPr>
          <w:rFonts w:ascii="Gill Sans MT" w:eastAsia="Arial" w:hAnsi="Gill Sans MT" w:cs="Arial"/>
          <w:bCs/>
          <w:color w:val="000000"/>
          <w:sz w:val="24"/>
          <w:szCs w:val="24"/>
        </w:rPr>
        <w:t>A property value, where applicable</w:t>
      </w:r>
    </w:p>
    <w:p w14:paraId="60C56EDB" w14:textId="77777777" w:rsidR="000A6D8E" w:rsidRPr="000A6D8E" w:rsidRDefault="000A6D8E" w:rsidP="00462213">
      <w:pPr>
        <w:numPr>
          <w:ilvl w:val="0"/>
          <w:numId w:val="101"/>
        </w:numPr>
        <w:spacing w:after="0"/>
        <w:ind w:left="709" w:right="2"/>
        <w:jc w:val="both"/>
        <w:rPr>
          <w:rFonts w:ascii="Gill Sans MT" w:eastAsia="Arial" w:hAnsi="Gill Sans MT" w:cs="Arial"/>
          <w:bCs/>
          <w:color w:val="000000"/>
          <w:sz w:val="24"/>
          <w:szCs w:val="24"/>
        </w:rPr>
      </w:pPr>
      <w:r w:rsidRPr="000A6D8E">
        <w:rPr>
          <w:rFonts w:ascii="Gill Sans MT" w:eastAsia="Arial" w:hAnsi="Gill Sans MT" w:cs="Arial"/>
          <w:bCs/>
          <w:color w:val="000000"/>
          <w:sz w:val="24"/>
          <w:szCs w:val="24"/>
        </w:rPr>
        <w:t>The intended use of the (CRM)</w:t>
      </w:r>
    </w:p>
    <w:p w14:paraId="113A9FAD" w14:textId="77777777" w:rsidR="000A6D8E" w:rsidRPr="000A6D8E" w:rsidRDefault="000A6D8E" w:rsidP="00462213">
      <w:pPr>
        <w:numPr>
          <w:ilvl w:val="0"/>
          <w:numId w:val="101"/>
        </w:numPr>
        <w:spacing w:after="0"/>
        <w:ind w:left="709" w:right="2"/>
        <w:jc w:val="both"/>
        <w:rPr>
          <w:rFonts w:ascii="Gill Sans MT" w:eastAsia="Arial" w:hAnsi="Gill Sans MT" w:cs="Arial"/>
          <w:bCs/>
          <w:color w:val="000000"/>
          <w:sz w:val="24"/>
          <w:szCs w:val="24"/>
        </w:rPr>
      </w:pPr>
      <w:r w:rsidRPr="000A6D8E">
        <w:rPr>
          <w:rFonts w:ascii="Gill Sans MT" w:eastAsia="Arial" w:hAnsi="Gill Sans MT" w:cs="Arial"/>
          <w:bCs/>
          <w:color w:val="000000"/>
          <w:sz w:val="24"/>
          <w:szCs w:val="24"/>
        </w:rPr>
        <w:t>An expiration date or period of validity</w:t>
      </w:r>
    </w:p>
    <w:p w14:paraId="110C7AB4" w14:textId="77777777" w:rsidR="000A6D8E" w:rsidRPr="000A6D8E" w:rsidRDefault="000A6D8E" w:rsidP="00462213">
      <w:pPr>
        <w:numPr>
          <w:ilvl w:val="0"/>
          <w:numId w:val="101"/>
        </w:numPr>
        <w:spacing w:after="0"/>
        <w:ind w:left="709" w:right="2"/>
        <w:jc w:val="both"/>
        <w:rPr>
          <w:rFonts w:ascii="Gill Sans MT" w:eastAsia="Arial" w:hAnsi="Gill Sans MT" w:cs="Arial"/>
          <w:bCs/>
          <w:color w:val="000000"/>
          <w:sz w:val="24"/>
          <w:szCs w:val="24"/>
        </w:rPr>
      </w:pPr>
      <w:r w:rsidRPr="000A6D8E">
        <w:rPr>
          <w:rFonts w:ascii="Gill Sans MT" w:eastAsia="Arial" w:hAnsi="Gill Sans MT" w:cs="Arial"/>
          <w:bCs/>
          <w:color w:val="000000"/>
          <w:sz w:val="24"/>
          <w:szCs w:val="24"/>
        </w:rPr>
        <w:t>The name of the RMP and contact details</w:t>
      </w:r>
    </w:p>
    <w:p w14:paraId="26CC107A" w14:textId="77777777" w:rsidR="000A6D8E" w:rsidRPr="000A6D8E" w:rsidRDefault="000A6D8E" w:rsidP="00462213">
      <w:pPr>
        <w:numPr>
          <w:ilvl w:val="0"/>
          <w:numId w:val="101"/>
        </w:numPr>
        <w:spacing w:after="0"/>
        <w:ind w:left="709" w:right="2"/>
        <w:jc w:val="both"/>
        <w:rPr>
          <w:rFonts w:ascii="Gill Sans MT" w:eastAsia="Arial" w:hAnsi="Gill Sans MT" w:cs="Arial"/>
          <w:bCs/>
          <w:color w:val="000000"/>
          <w:sz w:val="24"/>
          <w:szCs w:val="24"/>
        </w:rPr>
      </w:pPr>
      <w:r w:rsidRPr="000A6D8E">
        <w:rPr>
          <w:rFonts w:ascii="Gill Sans MT" w:eastAsia="Arial" w:hAnsi="Gill Sans MT" w:cs="Arial"/>
          <w:bCs/>
          <w:color w:val="000000"/>
          <w:sz w:val="24"/>
          <w:szCs w:val="24"/>
        </w:rPr>
        <w:lastRenderedPageBreak/>
        <w:t>Information on how to appropriately store the RM/CRM</w:t>
      </w:r>
    </w:p>
    <w:p w14:paraId="7DA0DDED" w14:textId="77777777" w:rsidR="000A6D8E" w:rsidRPr="000A6D8E" w:rsidRDefault="000A6D8E" w:rsidP="00462213">
      <w:pPr>
        <w:numPr>
          <w:ilvl w:val="0"/>
          <w:numId w:val="101"/>
        </w:numPr>
        <w:spacing w:after="0"/>
        <w:ind w:left="709" w:right="2"/>
        <w:jc w:val="both"/>
        <w:rPr>
          <w:rFonts w:ascii="Gill Sans MT" w:eastAsia="Arial" w:hAnsi="Gill Sans MT" w:cs="Arial"/>
          <w:bCs/>
          <w:color w:val="000000"/>
          <w:sz w:val="24"/>
          <w:szCs w:val="24"/>
        </w:rPr>
      </w:pPr>
      <w:r w:rsidRPr="000A6D8E">
        <w:rPr>
          <w:rFonts w:ascii="Gill Sans MT" w:eastAsia="Arial" w:hAnsi="Gill Sans MT" w:cs="Arial"/>
          <w:bCs/>
          <w:color w:val="000000"/>
          <w:sz w:val="24"/>
          <w:szCs w:val="24"/>
        </w:rPr>
        <w:t>The instructions for handling and use of the RM/CRM</w:t>
      </w:r>
    </w:p>
    <w:p w14:paraId="1F6EC37D" w14:textId="77777777" w:rsidR="000A6D8E" w:rsidRPr="000A6D8E" w:rsidRDefault="000A6D8E" w:rsidP="00462213">
      <w:pPr>
        <w:numPr>
          <w:ilvl w:val="0"/>
          <w:numId w:val="101"/>
        </w:numPr>
        <w:spacing w:after="0"/>
        <w:ind w:left="709" w:right="2"/>
        <w:jc w:val="both"/>
        <w:rPr>
          <w:rFonts w:ascii="Gill Sans MT" w:eastAsia="Arial" w:hAnsi="Gill Sans MT" w:cs="Arial"/>
          <w:bCs/>
          <w:color w:val="000000"/>
          <w:sz w:val="24"/>
          <w:szCs w:val="24"/>
        </w:rPr>
      </w:pPr>
      <w:r w:rsidRPr="000A6D8E">
        <w:rPr>
          <w:rFonts w:ascii="Gill Sans MT" w:eastAsia="Arial" w:hAnsi="Gill Sans MT" w:cs="Arial"/>
          <w:bCs/>
          <w:color w:val="000000"/>
          <w:sz w:val="24"/>
          <w:szCs w:val="24"/>
        </w:rPr>
        <w:t>The matrix is appropriate</w:t>
      </w:r>
    </w:p>
    <w:p w14:paraId="774E4595" w14:textId="77777777" w:rsidR="000A6D8E" w:rsidRPr="000A6D8E" w:rsidRDefault="000A6D8E" w:rsidP="00462213">
      <w:pPr>
        <w:numPr>
          <w:ilvl w:val="0"/>
          <w:numId w:val="101"/>
        </w:numPr>
        <w:spacing w:after="0"/>
        <w:ind w:left="709" w:right="2"/>
        <w:jc w:val="both"/>
        <w:rPr>
          <w:rFonts w:ascii="Gill Sans MT" w:eastAsia="Arial" w:hAnsi="Gill Sans MT" w:cs="Arial"/>
          <w:bCs/>
          <w:color w:val="000000"/>
          <w:sz w:val="24"/>
          <w:szCs w:val="24"/>
        </w:rPr>
      </w:pPr>
      <w:r w:rsidRPr="000A6D8E">
        <w:rPr>
          <w:rFonts w:ascii="Gill Sans MT" w:eastAsia="Arial" w:hAnsi="Gill Sans MT" w:cs="Arial"/>
          <w:b/>
          <w:bCs/>
          <w:color w:val="000000"/>
          <w:sz w:val="24"/>
          <w:szCs w:val="24"/>
        </w:rPr>
        <w:t>Certificate from (RMP)</w:t>
      </w:r>
      <w:r w:rsidRPr="000A6D8E">
        <w:rPr>
          <w:rFonts w:ascii="Gill Sans MT" w:eastAsia="Arial" w:hAnsi="Gill Sans MT" w:cs="Arial"/>
          <w:bCs/>
          <w:color w:val="000000"/>
          <w:sz w:val="24"/>
          <w:szCs w:val="24"/>
        </w:rPr>
        <w:t xml:space="preserve"> should state to the effect of “The certified value is metrologically traceable to the SI - International System of Units (</w:t>
      </w:r>
      <w:proofErr w:type="spellStart"/>
      <w:r w:rsidRPr="000A6D8E">
        <w:rPr>
          <w:rFonts w:ascii="Gill Sans MT" w:eastAsia="Arial" w:hAnsi="Gill Sans MT" w:cs="Arial"/>
          <w:bCs/>
          <w:color w:val="000000"/>
          <w:sz w:val="24"/>
          <w:szCs w:val="24"/>
        </w:rPr>
        <w:t>Système</w:t>
      </w:r>
      <w:proofErr w:type="spellEnd"/>
      <w:r w:rsidRPr="000A6D8E">
        <w:rPr>
          <w:rFonts w:ascii="Gill Sans MT" w:eastAsia="Arial" w:hAnsi="Gill Sans MT" w:cs="Arial"/>
          <w:bCs/>
          <w:color w:val="000000"/>
          <w:sz w:val="24"/>
          <w:szCs w:val="24"/>
        </w:rPr>
        <w:t xml:space="preserve"> international </w:t>
      </w:r>
      <w:proofErr w:type="spellStart"/>
      <w:r w:rsidRPr="000A6D8E">
        <w:rPr>
          <w:rFonts w:ascii="Gill Sans MT" w:eastAsia="Arial" w:hAnsi="Gill Sans MT" w:cs="Arial"/>
          <w:bCs/>
          <w:color w:val="000000"/>
          <w:sz w:val="24"/>
          <w:szCs w:val="24"/>
        </w:rPr>
        <w:t>d’unités</w:t>
      </w:r>
      <w:proofErr w:type="spellEnd"/>
      <w:r w:rsidRPr="000A6D8E">
        <w:rPr>
          <w:rFonts w:ascii="Gill Sans MT" w:eastAsia="Arial" w:hAnsi="Gill Sans MT" w:cs="Arial"/>
          <w:bCs/>
          <w:color w:val="000000"/>
          <w:sz w:val="24"/>
          <w:szCs w:val="24"/>
        </w:rPr>
        <w:t>)”, followed by a description of how it is traceable to that stated reference</w:t>
      </w:r>
    </w:p>
    <w:p w14:paraId="10D067A8" w14:textId="77777777" w:rsidR="000A6D8E" w:rsidRPr="000A6D8E" w:rsidRDefault="000A6D8E" w:rsidP="00462213">
      <w:pPr>
        <w:numPr>
          <w:ilvl w:val="0"/>
          <w:numId w:val="101"/>
        </w:numPr>
        <w:ind w:left="709" w:right="2"/>
        <w:jc w:val="both"/>
        <w:rPr>
          <w:rFonts w:ascii="Gill Sans MT" w:eastAsia="Arial" w:hAnsi="Gill Sans MT" w:cs="Arial"/>
          <w:bCs/>
          <w:color w:val="000000"/>
          <w:sz w:val="24"/>
          <w:szCs w:val="24"/>
        </w:rPr>
      </w:pPr>
      <w:r w:rsidRPr="000A6D8E">
        <w:rPr>
          <w:rFonts w:ascii="Gill Sans MT" w:eastAsia="Arial" w:hAnsi="Gill Sans MT" w:cs="Arial"/>
          <w:bCs/>
          <w:color w:val="000000"/>
          <w:sz w:val="24"/>
          <w:szCs w:val="24"/>
        </w:rPr>
        <w:t xml:space="preserve">Appropriateness of the </w:t>
      </w:r>
      <w:r w:rsidRPr="000A6D8E">
        <w:rPr>
          <w:rFonts w:ascii="Gill Sans MT" w:eastAsia="Arial" w:hAnsi="Gill Sans MT" w:cs="Arial"/>
          <w:bCs/>
          <w:i/>
          <w:color w:val="000000"/>
          <w:sz w:val="24"/>
          <w:szCs w:val="24"/>
        </w:rPr>
        <w:t xml:space="preserve">“Certified Value” </w:t>
      </w:r>
      <w:r w:rsidRPr="000A6D8E">
        <w:rPr>
          <w:rFonts w:ascii="Gill Sans MT" w:eastAsia="Arial" w:hAnsi="Gill Sans MT" w:cs="Arial"/>
          <w:bCs/>
          <w:color w:val="000000"/>
          <w:sz w:val="24"/>
          <w:szCs w:val="24"/>
        </w:rPr>
        <w:t xml:space="preserve">&amp; associated </w:t>
      </w:r>
      <w:r w:rsidRPr="000A6D8E">
        <w:rPr>
          <w:rFonts w:ascii="Gill Sans MT" w:eastAsia="Arial" w:hAnsi="Gill Sans MT" w:cs="Arial"/>
          <w:bCs/>
          <w:i/>
          <w:color w:val="000000"/>
          <w:sz w:val="24"/>
          <w:szCs w:val="24"/>
        </w:rPr>
        <w:t xml:space="preserve">“Uncertainty” </w:t>
      </w:r>
      <w:r w:rsidRPr="000A6D8E">
        <w:rPr>
          <w:rFonts w:ascii="Gill Sans MT" w:eastAsia="Arial" w:hAnsi="Gill Sans MT" w:cs="Arial"/>
          <w:bCs/>
          <w:color w:val="000000"/>
          <w:sz w:val="24"/>
          <w:szCs w:val="24"/>
        </w:rPr>
        <w:t>for the measurement application.</w:t>
      </w:r>
    </w:p>
    <w:p w14:paraId="26255BB2" w14:textId="77777777" w:rsidR="000A6D8E" w:rsidRPr="000A6D8E" w:rsidRDefault="000A6D8E" w:rsidP="000A6D8E">
      <w:pPr>
        <w:numPr>
          <w:ilvl w:val="0"/>
          <w:numId w:val="100"/>
        </w:numPr>
        <w:spacing w:after="240"/>
        <w:ind w:right="2"/>
        <w:jc w:val="both"/>
        <w:rPr>
          <w:rFonts w:ascii="Gill Sans MT" w:eastAsia="Arial" w:hAnsi="Gill Sans MT" w:cs="Arial"/>
          <w:bCs/>
          <w:vanish/>
          <w:color w:val="000000"/>
          <w:sz w:val="24"/>
          <w:szCs w:val="24"/>
        </w:rPr>
      </w:pPr>
      <w:bookmarkStart w:id="36" w:name="_Hlk175412436"/>
    </w:p>
    <w:p w14:paraId="023B6FF8" w14:textId="77777777" w:rsidR="000A6D8E" w:rsidRPr="000A6D8E" w:rsidRDefault="000A6D8E" w:rsidP="000A6D8E">
      <w:pPr>
        <w:numPr>
          <w:ilvl w:val="0"/>
          <w:numId w:val="100"/>
        </w:numPr>
        <w:spacing w:after="240"/>
        <w:ind w:right="2"/>
        <w:jc w:val="both"/>
        <w:rPr>
          <w:rFonts w:ascii="Gill Sans MT" w:eastAsia="Arial" w:hAnsi="Gill Sans MT" w:cs="Arial"/>
          <w:bCs/>
          <w:vanish/>
          <w:color w:val="000000"/>
          <w:sz w:val="24"/>
          <w:szCs w:val="24"/>
        </w:rPr>
      </w:pPr>
    </w:p>
    <w:p w14:paraId="3D432854" w14:textId="77777777" w:rsidR="000A6D8E" w:rsidRPr="000A6D8E" w:rsidRDefault="000A6D8E" w:rsidP="000A6D8E">
      <w:pPr>
        <w:numPr>
          <w:ilvl w:val="0"/>
          <w:numId w:val="100"/>
        </w:numPr>
        <w:spacing w:after="240"/>
        <w:ind w:right="2"/>
        <w:jc w:val="both"/>
        <w:rPr>
          <w:rFonts w:ascii="Gill Sans MT" w:eastAsia="Arial" w:hAnsi="Gill Sans MT" w:cs="Arial"/>
          <w:bCs/>
          <w:vanish/>
          <w:color w:val="000000"/>
          <w:sz w:val="24"/>
          <w:szCs w:val="24"/>
        </w:rPr>
      </w:pPr>
    </w:p>
    <w:p w14:paraId="546EF0F0" w14:textId="77777777" w:rsidR="000A6D8E" w:rsidRPr="000A6D8E" w:rsidRDefault="000A6D8E" w:rsidP="000A6D8E">
      <w:pPr>
        <w:numPr>
          <w:ilvl w:val="0"/>
          <w:numId w:val="100"/>
        </w:numPr>
        <w:spacing w:after="240"/>
        <w:ind w:right="2"/>
        <w:jc w:val="both"/>
        <w:rPr>
          <w:rFonts w:ascii="Gill Sans MT" w:eastAsia="Arial" w:hAnsi="Gill Sans MT" w:cs="Arial"/>
          <w:bCs/>
          <w:vanish/>
          <w:color w:val="000000"/>
          <w:sz w:val="24"/>
          <w:szCs w:val="24"/>
        </w:rPr>
      </w:pPr>
    </w:p>
    <w:p w14:paraId="3F1E1089" w14:textId="77777777" w:rsidR="000A6D8E" w:rsidRPr="000A6D8E" w:rsidRDefault="000A6D8E" w:rsidP="000A6D8E">
      <w:pPr>
        <w:numPr>
          <w:ilvl w:val="0"/>
          <w:numId w:val="100"/>
        </w:numPr>
        <w:spacing w:after="240"/>
        <w:ind w:right="2" w:hanging="470"/>
        <w:jc w:val="both"/>
        <w:rPr>
          <w:rFonts w:ascii="Gill Sans MT" w:eastAsia="Arial" w:hAnsi="Gill Sans MT" w:cs="Arial"/>
          <w:bCs/>
          <w:color w:val="000000"/>
          <w:sz w:val="24"/>
          <w:szCs w:val="24"/>
          <w:lang w:val="en-PK"/>
        </w:rPr>
      </w:pPr>
      <w:r w:rsidRPr="000A6D8E">
        <w:rPr>
          <w:rFonts w:ascii="Gill Sans MT" w:eastAsia="Arial" w:hAnsi="Gill Sans MT" w:cs="Arial"/>
          <w:b/>
          <w:bCs/>
          <w:color w:val="000000"/>
          <w:sz w:val="24"/>
          <w:szCs w:val="24"/>
        </w:rPr>
        <w:t>Minimum Shelf Life:</w:t>
      </w:r>
      <w:r w:rsidRPr="000A6D8E">
        <w:rPr>
          <w:rFonts w:ascii="Gill Sans MT" w:eastAsia="Arial" w:hAnsi="Gill Sans MT" w:cs="Arial"/>
          <w:bCs/>
          <w:color w:val="000000"/>
          <w:sz w:val="24"/>
          <w:szCs w:val="24"/>
        </w:rPr>
        <w:t xml:space="preserve"> At the time of Delivery to the delivery location all item shall have a maximum possible long expiry dates with the minimum remaining shelf life of at least </w:t>
      </w:r>
      <w:r w:rsidRPr="00247D94">
        <w:rPr>
          <w:rFonts w:ascii="Gill Sans MT" w:eastAsia="Arial" w:hAnsi="Gill Sans MT" w:cs="Arial"/>
          <w:b/>
          <w:bCs/>
          <w:color w:val="000000"/>
          <w:sz w:val="24"/>
          <w:szCs w:val="24"/>
        </w:rPr>
        <w:t>(75%)</w:t>
      </w:r>
      <w:r w:rsidRPr="000A6D8E">
        <w:rPr>
          <w:rFonts w:ascii="Gill Sans MT" w:eastAsia="Arial" w:hAnsi="Gill Sans MT" w:cs="Arial"/>
          <w:bCs/>
          <w:color w:val="000000"/>
          <w:sz w:val="24"/>
          <w:szCs w:val="24"/>
        </w:rPr>
        <w:t xml:space="preserve"> in case of imported goods and at least </w:t>
      </w:r>
      <w:r w:rsidRPr="00247D94">
        <w:rPr>
          <w:rFonts w:ascii="Gill Sans MT" w:eastAsia="Arial" w:hAnsi="Gill Sans MT" w:cs="Arial"/>
          <w:b/>
          <w:bCs/>
          <w:color w:val="000000"/>
          <w:sz w:val="24"/>
          <w:szCs w:val="24"/>
        </w:rPr>
        <w:t>(85%)</w:t>
      </w:r>
      <w:r w:rsidRPr="000A6D8E">
        <w:rPr>
          <w:rFonts w:ascii="Gill Sans MT" w:eastAsia="Arial" w:hAnsi="Gill Sans MT" w:cs="Arial"/>
          <w:bCs/>
          <w:color w:val="000000"/>
          <w:sz w:val="24"/>
          <w:szCs w:val="24"/>
        </w:rPr>
        <w:t xml:space="preserve"> in case of locally manufactured goods within Pakistan</w:t>
      </w:r>
      <w:bookmarkEnd w:id="36"/>
    </w:p>
    <w:p w14:paraId="7F6D4071" w14:textId="77777777" w:rsidR="000A6D8E" w:rsidRPr="000A6D8E" w:rsidRDefault="000A6D8E" w:rsidP="000A6D8E">
      <w:pPr>
        <w:numPr>
          <w:ilvl w:val="0"/>
          <w:numId w:val="100"/>
        </w:numPr>
        <w:spacing w:after="240"/>
        <w:ind w:right="2" w:hanging="470"/>
        <w:jc w:val="both"/>
        <w:rPr>
          <w:rFonts w:ascii="Gill Sans MT" w:eastAsia="Arial" w:hAnsi="Gill Sans MT" w:cs="Arial"/>
          <w:bCs/>
          <w:color w:val="000000"/>
          <w:sz w:val="24"/>
          <w:szCs w:val="24"/>
          <w:lang w:val="en-PK"/>
        </w:rPr>
      </w:pPr>
      <w:r w:rsidRPr="000A6D8E">
        <w:rPr>
          <w:rFonts w:ascii="Gill Sans MT" w:eastAsia="Arial" w:hAnsi="Gill Sans MT" w:cs="Arial"/>
          <w:b/>
          <w:bCs/>
          <w:color w:val="000000"/>
          <w:sz w:val="24"/>
          <w:szCs w:val="24"/>
        </w:rPr>
        <w:t>Repackaged / Relabeled Standards / Material:</w:t>
      </w:r>
      <w:r w:rsidRPr="000A6D8E">
        <w:rPr>
          <w:rFonts w:ascii="Gill Sans MT" w:eastAsia="Arial" w:hAnsi="Gill Sans MT" w:cs="Arial"/>
          <w:bCs/>
          <w:color w:val="000000"/>
          <w:sz w:val="24"/>
          <w:szCs w:val="24"/>
        </w:rPr>
        <w:t xml:space="preserve"> Original Standards </w:t>
      </w:r>
      <w:r w:rsidRPr="000A6D8E">
        <w:rPr>
          <w:rFonts w:ascii="Gill Sans MT" w:eastAsia="Arial" w:hAnsi="Gill Sans MT" w:cs="Arial"/>
          <w:bCs/>
          <w:color w:val="000000"/>
          <w:sz w:val="24"/>
          <w:szCs w:val="24"/>
          <w:lang w:val="en-PK"/>
        </w:rPr>
        <w:t>repackage</w:t>
      </w:r>
      <w:r w:rsidRPr="000A6D8E">
        <w:rPr>
          <w:rFonts w:ascii="Gill Sans MT" w:eastAsia="Arial" w:hAnsi="Gill Sans MT" w:cs="Arial"/>
          <w:bCs/>
          <w:color w:val="000000"/>
          <w:sz w:val="24"/>
          <w:szCs w:val="24"/>
        </w:rPr>
        <w:t>d into</w:t>
      </w:r>
      <w:r w:rsidRPr="000A6D8E">
        <w:rPr>
          <w:rFonts w:ascii="Gill Sans MT" w:eastAsia="Arial" w:hAnsi="Gill Sans MT" w:cs="Arial"/>
          <w:bCs/>
          <w:color w:val="000000"/>
          <w:sz w:val="24"/>
          <w:szCs w:val="24"/>
          <w:lang w:val="en-PK"/>
        </w:rPr>
        <w:t xml:space="preserve"> smaller quantities may invalidate the metrological traceability</w:t>
      </w:r>
      <w:r w:rsidRPr="000A6D8E">
        <w:rPr>
          <w:rFonts w:ascii="Gill Sans MT" w:eastAsia="Arial" w:hAnsi="Gill Sans MT" w:cs="Arial"/>
          <w:bCs/>
          <w:color w:val="000000"/>
          <w:sz w:val="24"/>
          <w:szCs w:val="24"/>
        </w:rPr>
        <w:t>. Therefore, the same will not be accepted.</w:t>
      </w:r>
    </w:p>
    <w:p w14:paraId="1D4E25BD" w14:textId="7DEA2B78" w:rsidR="000A6D8E" w:rsidRPr="00150E2C" w:rsidRDefault="000A6D8E" w:rsidP="000A6D8E">
      <w:pPr>
        <w:numPr>
          <w:ilvl w:val="0"/>
          <w:numId w:val="100"/>
        </w:numPr>
        <w:spacing w:after="240"/>
        <w:ind w:right="2" w:hanging="470"/>
        <w:jc w:val="both"/>
        <w:rPr>
          <w:rFonts w:ascii="Gill Sans MT" w:eastAsia="Arial" w:hAnsi="Gill Sans MT" w:cs="Arial"/>
          <w:bCs/>
          <w:color w:val="000000"/>
          <w:sz w:val="24"/>
          <w:szCs w:val="24"/>
          <w:lang w:val="en-PK"/>
        </w:rPr>
      </w:pPr>
      <w:r w:rsidRPr="000A6D8E">
        <w:rPr>
          <w:rFonts w:ascii="Gill Sans MT" w:eastAsia="Arial" w:hAnsi="Gill Sans MT" w:cs="Arial"/>
          <w:bCs/>
          <w:color w:val="000000"/>
          <w:sz w:val="24"/>
          <w:szCs w:val="24"/>
          <w:lang w:val="en-PK"/>
        </w:rPr>
        <w:t xml:space="preserve">The reagents must be compatible with the </w:t>
      </w:r>
      <w:r w:rsidRPr="000A6D8E">
        <w:rPr>
          <w:rFonts w:ascii="Gill Sans MT" w:eastAsia="Arial" w:hAnsi="Gill Sans MT" w:cs="Arial"/>
          <w:bCs/>
          <w:color w:val="000000"/>
          <w:sz w:val="24"/>
          <w:szCs w:val="24"/>
        </w:rPr>
        <w:t>Equipment.</w:t>
      </w:r>
    </w:p>
    <w:p w14:paraId="1B928A64" w14:textId="0C5D005D" w:rsidR="00150E2C" w:rsidRPr="000A6D8E" w:rsidRDefault="00462213" w:rsidP="000A6D8E">
      <w:pPr>
        <w:numPr>
          <w:ilvl w:val="0"/>
          <w:numId w:val="100"/>
        </w:numPr>
        <w:spacing w:after="240"/>
        <w:ind w:right="2" w:hanging="470"/>
        <w:jc w:val="both"/>
        <w:rPr>
          <w:rFonts w:ascii="Gill Sans MT" w:eastAsia="Arial" w:hAnsi="Gill Sans MT" w:cs="Arial"/>
          <w:bCs/>
          <w:color w:val="000000"/>
          <w:sz w:val="24"/>
          <w:szCs w:val="24"/>
          <w:lang w:val="en-PK"/>
        </w:rPr>
      </w:pPr>
      <w:r>
        <w:rPr>
          <w:rFonts w:ascii="Gill Sans MT" w:eastAsia="Arial" w:hAnsi="Gill Sans MT" w:cs="Arial"/>
          <w:bCs/>
          <w:color w:val="000000"/>
          <w:sz w:val="24"/>
          <w:szCs w:val="24"/>
        </w:rPr>
        <w:t xml:space="preserve">In light of </w:t>
      </w:r>
      <w:r w:rsidRPr="00462213">
        <w:rPr>
          <w:rFonts w:ascii="Gill Sans MT" w:eastAsia="Arial" w:hAnsi="Gill Sans MT" w:cs="Arial"/>
          <w:b/>
          <w:bCs/>
          <w:color w:val="000000"/>
          <w:sz w:val="24"/>
          <w:szCs w:val="24"/>
        </w:rPr>
        <w:t>Rule No (31A)</w:t>
      </w:r>
      <w:r w:rsidRPr="00462213">
        <w:rPr>
          <w:rFonts w:ascii="Gill Sans MT" w:eastAsia="Arial" w:hAnsi="Gill Sans MT" w:cs="Arial"/>
          <w:bCs/>
          <w:color w:val="000000"/>
          <w:sz w:val="24"/>
          <w:szCs w:val="24"/>
        </w:rPr>
        <w:t xml:space="preserve"> </w:t>
      </w:r>
      <w:r>
        <w:rPr>
          <w:rFonts w:ascii="Gill Sans MT" w:eastAsia="Arial" w:hAnsi="Gill Sans MT" w:cs="Arial"/>
          <w:bCs/>
          <w:color w:val="000000"/>
          <w:sz w:val="24"/>
          <w:szCs w:val="24"/>
        </w:rPr>
        <w:t xml:space="preserve">of </w:t>
      </w:r>
      <w:r w:rsidRPr="00462213">
        <w:rPr>
          <w:rFonts w:ascii="Gill Sans MT" w:eastAsia="Arial" w:hAnsi="Gill Sans MT" w:cs="Arial"/>
          <w:bCs/>
          <w:color w:val="000000"/>
          <w:sz w:val="24"/>
          <w:szCs w:val="24"/>
        </w:rPr>
        <w:t>the Khyber Pakhtunkhwa Public Procurement of Goods, Works and Services</w:t>
      </w:r>
      <w:r>
        <w:rPr>
          <w:rFonts w:ascii="Gill Sans MT" w:eastAsia="Arial" w:hAnsi="Gill Sans MT" w:cs="Arial"/>
          <w:bCs/>
          <w:color w:val="000000"/>
          <w:sz w:val="24"/>
          <w:szCs w:val="24"/>
        </w:rPr>
        <w:t xml:space="preserve"> </w:t>
      </w:r>
      <w:r w:rsidRPr="00462213">
        <w:rPr>
          <w:rFonts w:ascii="Gill Sans MT" w:eastAsia="Arial" w:hAnsi="Gill Sans MT" w:cs="Arial"/>
          <w:b/>
          <w:bCs/>
          <w:color w:val="000000"/>
          <w:sz w:val="24"/>
          <w:szCs w:val="24"/>
        </w:rPr>
        <w:t>(KPPRA) Rules, 2014</w:t>
      </w:r>
      <w:r>
        <w:rPr>
          <w:rFonts w:ascii="Gill Sans MT" w:eastAsia="Arial" w:hAnsi="Gill Sans MT" w:cs="Arial"/>
          <w:bCs/>
          <w:color w:val="000000"/>
          <w:sz w:val="24"/>
          <w:szCs w:val="24"/>
        </w:rPr>
        <w:t xml:space="preserve">. </w:t>
      </w:r>
      <w:r w:rsidR="00150E2C">
        <w:rPr>
          <w:rFonts w:ascii="Gill Sans MT" w:eastAsia="Arial" w:hAnsi="Gill Sans MT" w:cs="Arial"/>
          <w:bCs/>
          <w:color w:val="000000"/>
          <w:sz w:val="24"/>
          <w:szCs w:val="24"/>
        </w:rPr>
        <w:t xml:space="preserve">The Procuring </w:t>
      </w:r>
      <w:r w:rsidR="007A4332">
        <w:rPr>
          <w:rFonts w:ascii="Gill Sans MT" w:eastAsia="Arial" w:hAnsi="Gill Sans MT" w:cs="Arial"/>
          <w:bCs/>
          <w:color w:val="000000"/>
          <w:sz w:val="24"/>
          <w:szCs w:val="24"/>
        </w:rPr>
        <w:t xml:space="preserve">Agency will sign Framework Contract for </w:t>
      </w:r>
      <w:r w:rsidR="007A4332" w:rsidRPr="00462213">
        <w:rPr>
          <w:rFonts w:ascii="Gill Sans MT" w:eastAsia="Arial" w:hAnsi="Gill Sans MT" w:cs="Arial"/>
          <w:bCs/>
          <w:color w:val="000000"/>
          <w:sz w:val="24"/>
          <w:szCs w:val="24"/>
        </w:rPr>
        <w:t xml:space="preserve">purchase of </w:t>
      </w:r>
      <w:r w:rsidRPr="00462213">
        <w:rPr>
          <w:rFonts w:ascii="Gill Sans MT" w:eastAsia="Arial" w:hAnsi="Gill Sans MT" w:cs="Arial"/>
          <w:b/>
          <w:bCs/>
          <w:color w:val="000000"/>
          <w:sz w:val="24"/>
          <w:szCs w:val="24"/>
        </w:rPr>
        <w:t>Chemicals</w:t>
      </w:r>
      <w:r w:rsidR="007A4332" w:rsidRPr="00462213">
        <w:rPr>
          <w:rFonts w:ascii="Gill Sans MT" w:eastAsia="Arial" w:hAnsi="Gill Sans MT" w:cs="Arial"/>
          <w:b/>
          <w:bCs/>
          <w:color w:val="000000"/>
          <w:sz w:val="24"/>
          <w:szCs w:val="24"/>
        </w:rPr>
        <w:t>, Reagents, Medi</w:t>
      </w:r>
      <w:r w:rsidRPr="00462213">
        <w:rPr>
          <w:rFonts w:ascii="Gill Sans MT" w:eastAsia="Arial" w:hAnsi="Gill Sans MT" w:cs="Arial"/>
          <w:b/>
          <w:bCs/>
          <w:color w:val="000000"/>
          <w:sz w:val="24"/>
          <w:szCs w:val="24"/>
        </w:rPr>
        <w:t>a and Laboratory Consumables</w:t>
      </w:r>
      <w:r>
        <w:rPr>
          <w:rFonts w:ascii="Gill Sans MT" w:eastAsia="Arial" w:hAnsi="Gill Sans MT" w:cs="Arial"/>
          <w:bCs/>
          <w:color w:val="000000"/>
          <w:sz w:val="24"/>
          <w:szCs w:val="24"/>
        </w:rPr>
        <w:t xml:space="preserve">. </w:t>
      </w:r>
      <w:r w:rsidRPr="00462213">
        <w:rPr>
          <w:rFonts w:ascii="Gill Sans MT" w:eastAsia="Arial" w:hAnsi="Gill Sans MT" w:cs="Arial"/>
          <w:bCs/>
          <w:color w:val="000000"/>
          <w:sz w:val="24"/>
          <w:szCs w:val="24"/>
        </w:rPr>
        <w:t>The duration for the framework contract shall be for one year, extendable to another year up-to a maximum of three years</w:t>
      </w:r>
      <w:r>
        <w:rPr>
          <w:rFonts w:ascii="Gill Sans MT" w:eastAsia="Arial" w:hAnsi="Gill Sans MT" w:cs="Arial"/>
          <w:bCs/>
          <w:color w:val="000000"/>
          <w:sz w:val="24"/>
          <w:szCs w:val="24"/>
        </w:rPr>
        <w:t>,</w:t>
      </w:r>
      <w:r w:rsidRPr="00462213">
        <w:rPr>
          <w:rFonts w:ascii="Gill Sans MT" w:eastAsia="Arial" w:hAnsi="Gill Sans MT" w:cs="Arial"/>
          <w:bCs/>
          <w:color w:val="000000"/>
          <w:sz w:val="24"/>
          <w:szCs w:val="24"/>
        </w:rPr>
        <w:t xml:space="preserve"> provided that every extension shall be approved by a committee, to determine competitiveness and assess value for money</w:t>
      </w:r>
      <w:r>
        <w:rPr>
          <w:rFonts w:ascii="Gill Sans MT" w:eastAsia="Arial" w:hAnsi="Gill Sans MT" w:cs="Arial"/>
          <w:bCs/>
          <w:color w:val="000000"/>
          <w:sz w:val="24"/>
          <w:szCs w:val="24"/>
        </w:rPr>
        <w:t>.</w:t>
      </w:r>
    </w:p>
    <w:p w14:paraId="2D4A1F90" w14:textId="2B7B1A34" w:rsidR="000A6D8E" w:rsidRDefault="000A6D8E" w:rsidP="000A6D8E">
      <w:pPr>
        <w:spacing w:after="240"/>
        <w:ind w:right="2"/>
        <w:jc w:val="both"/>
        <w:rPr>
          <w:rFonts w:ascii="Gill Sans MT" w:eastAsia="Arial" w:hAnsi="Gill Sans MT" w:cs="Arial"/>
          <w:color w:val="000000"/>
          <w:sz w:val="24"/>
          <w:szCs w:val="24"/>
        </w:rPr>
      </w:pPr>
    </w:p>
    <w:p w14:paraId="2CA90978" w14:textId="6BDD0C7E" w:rsidR="000A6D8E" w:rsidRDefault="000A6D8E" w:rsidP="000A6D8E">
      <w:pPr>
        <w:spacing w:after="240"/>
        <w:ind w:right="2"/>
        <w:jc w:val="both"/>
        <w:rPr>
          <w:rFonts w:ascii="Gill Sans MT" w:eastAsia="Arial" w:hAnsi="Gill Sans MT" w:cs="Arial"/>
          <w:color w:val="000000"/>
          <w:sz w:val="24"/>
          <w:szCs w:val="24"/>
        </w:rPr>
      </w:pPr>
    </w:p>
    <w:p w14:paraId="1A353E0E" w14:textId="41FD11B0" w:rsidR="000A6D8E" w:rsidRDefault="000A6D8E" w:rsidP="000A6D8E">
      <w:pPr>
        <w:spacing w:after="240"/>
        <w:ind w:right="2"/>
        <w:jc w:val="both"/>
        <w:rPr>
          <w:rFonts w:ascii="Gill Sans MT" w:eastAsia="Arial" w:hAnsi="Gill Sans MT" w:cs="Arial"/>
          <w:color w:val="000000"/>
          <w:sz w:val="24"/>
          <w:szCs w:val="24"/>
        </w:rPr>
      </w:pPr>
    </w:p>
    <w:p w14:paraId="249C552C" w14:textId="407E15D6" w:rsidR="000A6D8E" w:rsidRDefault="000A6D8E" w:rsidP="000A6D8E">
      <w:pPr>
        <w:spacing w:after="240"/>
        <w:ind w:right="2"/>
        <w:jc w:val="both"/>
        <w:rPr>
          <w:rFonts w:ascii="Gill Sans MT" w:eastAsia="Arial" w:hAnsi="Gill Sans MT" w:cs="Arial"/>
          <w:color w:val="000000"/>
          <w:sz w:val="24"/>
          <w:szCs w:val="24"/>
        </w:rPr>
      </w:pPr>
    </w:p>
    <w:p w14:paraId="40189473" w14:textId="799847CC" w:rsidR="000A6D8E" w:rsidRDefault="000A6D8E" w:rsidP="000A6D8E">
      <w:pPr>
        <w:spacing w:after="240"/>
        <w:ind w:right="2"/>
        <w:jc w:val="both"/>
        <w:rPr>
          <w:rFonts w:ascii="Gill Sans MT" w:eastAsia="Arial" w:hAnsi="Gill Sans MT" w:cs="Arial"/>
          <w:color w:val="000000"/>
          <w:sz w:val="24"/>
          <w:szCs w:val="24"/>
        </w:rPr>
      </w:pPr>
    </w:p>
    <w:p w14:paraId="62075D16" w14:textId="20439D8E" w:rsidR="000A6D8E" w:rsidRDefault="000A6D8E" w:rsidP="000A6D8E">
      <w:pPr>
        <w:spacing w:after="240"/>
        <w:ind w:right="2"/>
        <w:jc w:val="both"/>
        <w:rPr>
          <w:rFonts w:ascii="Gill Sans MT" w:eastAsia="Arial" w:hAnsi="Gill Sans MT" w:cs="Arial"/>
          <w:color w:val="000000"/>
          <w:sz w:val="24"/>
          <w:szCs w:val="24"/>
        </w:rPr>
      </w:pPr>
    </w:p>
    <w:p w14:paraId="5D0026E7" w14:textId="41277E33" w:rsidR="000A6D8E" w:rsidRDefault="000A6D8E" w:rsidP="000A6D8E">
      <w:pPr>
        <w:spacing w:after="240"/>
        <w:ind w:right="2"/>
        <w:jc w:val="both"/>
        <w:rPr>
          <w:rFonts w:ascii="Gill Sans MT" w:eastAsia="Arial" w:hAnsi="Gill Sans MT" w:cs="Arial"/>
          <w:color w:val="000000"/>
          <w:sz w:val="24"/>
          <w:szCs w:val="24"/>
        </w:rPr>
      </w:pPr>
    </w:p>
    <w:p w14:paraId="23214258" w14:textId="6BAA8BF6" w:rsidR="000A6D8E" w:rsidRDefault="000A6D8E" w:rsidP="000A6D8E">
      <w:pPr>
        <w:spacing w:after="240"/>
        <w:ind w:right="2"/>
        <w:jc w:val="both"/>
        <w:rPr>
          <w:rFonts w:ascii="Gill Sans MT" w:eastAsia="Arial" w:hAnsi="Gill Sans MT" w:cs="Arial"/>
          <w:color w:val="000000"/>
          <w:sz w:val="24"/>
          <w:szCs w:val="24"/>
        </w:rPr>
      </w:pPr>
    </w:p>
    <w:p w14:paraId="08C83A7B" w14:textId="521C8E31" w:rsidR="000A6D8E" w:rsidRDefault="000A6D8E" w:rsidP="000A6D8E">
      <w:pPr>
        <w:spacing w:after="240"/>
        <w:ind w:right="2"/>
        <w:jc w:val="both"/>
        <w:rPr>
          <w:rFonts w:ascii="Gill Sans MT" w:eastAsia="Arial" w:hAnsi="Gill Sans MT" w:cs="Arial"/>
          <w:color w:val="000000"/>
          <w:sz w:val="24"/>
          <w:szCs w:val="24"/>
        </w:rPr>
      </w:pPr>
    </w:p>
    <w:p w14:paraId="79C6B58D" w14:textId="59D86B22" w:rsidR="00855F7B" w:rsidRPr="00B82010" w:rsidRDefault="00B82010" w:rsidP="004F3213">
      <w:pPr>
        <w:pStyle w:val="KPFSAOne"/>
      </w:pPr>
      <w:bookmarkStart w:id="37" w:name="_Toc192941817"/>
      <w:r w:rsidRPr="005A6CE8">
        <w:t xml:space="preserve">LIST OF REQUIRED </w:t>
      </w:r>
      <w:r>
        <w:t>HI-TEC</w:t>
      </w:r>
      <w:r w:rsidRPr="005A6CE8">
        <w:t xml:space="preserve"> EQUIPMENT</w:t>
      </w:r>
      <w:bookmarkEnd w:id="37"/>
    </w:p>
    <w:tbl>
      <w:tblPr>
        <w:tblStyle w:val="TableGrid"/>
        <w:tblW w:w="0" w:type="auto"/>
        <w:jc w:val="center"/>
        <w:tblLook w:val="04A0" w:firstRow="1" w:lastRow="0" w:firstColumn="1" w:lastColumn="0" w:noHBand="0" w:noVBand="1"/>
      </w:tblPr>
      <w:tblGrid>
        <w:gridCol w:w="644"/>
        <w:gridCol w:w="8785"/>
      </w:tblGrid>
      <w:tr w:rsidR="00123476" w:rsidRPr="00123476" w14:paraId="500B7F86" w14:textId="77777777" w:rsidTr="00926B0B">
        <w:trPr>
          <w:trHeight w:val="384"/>
          <w:jc w:val="center"/>
        </w:trPr>
        <w:tc>
          <w:tcPr>
            <w:tcW w:w="562" w:type="dxa"/>
            <w:noWrap/>
            <w:vAlign w:val="center"/>
          </w:tcPr>
          <w:p w14:paraId="6D12B384" w14:textId="058314C3" w:rsidR="00123476" w:rsidRPr="00123476" w:rsidRDefault="00123476" w:rsidP="00926B0B">
            <w:pPr>
              <w:spacing w:after="0"/>
              <w:jc w:val="center"/>
              <w:rPr>
                <w:rFonts w:ascii="Gill Sans MT" w:hAnsi="Gill Sans MT"/>
                <w:b/>
                <w:sz w:val="24"/>
                <w:szCs w:val="24"/>
              </w:rPr>
            </w:pPr>
            <w:proofErr w:type="spellStart"/>
            <w:r w:rsidRPr="00123476">
              <w:rPr>
                <w:rFonts w:ascii="Gill Sans MT" w:hAnsi="Gill Sans MT"/>
                <w:b/>
                <w:sz w:val="24"/>
                <w:szCs w:val="24"/>
              </w:rPr>
              <w:t>Sno</w:t>
            </w:r>
            <w:proofErr w:type="spellEnd"/>
          </w:p>
        </w:tc>
        <w:tc>
          <w:tcPr>
            <w:tcW w:w="8785" w:type="dxa"/>
            <w:noWrap/>
            <w:vAlign w:val="center"/>
          </w:tcPr>
          <w:p w14:paraId="017DBEC0" w14:textId="608D8811" w:rsidR="00123476" w:rsidRPr="00123476" w:rsidRDefault="00123476" w:rsidP="00926B0B">
            <w:pPr>
              <w:spacing w:after="0"/>
              <w:jc w:val="center"/>
              <w:rPr>
                <w:rFonts w:ascii="Gill Sans MT" w:hAnsi="Gill Sans MT"/>
                <w:b/>
                <w:sz w:val="24"/>
                <w:szCs w:val="24"/>
              </w:rPr>
            </w:pPr>
            <w:r w:rsidRPr="00123476">
              <w:rPr>
                <w:rFonts w:ascii="Gill Sans MT" w:hAnsi="Gill Sans MT"/>
                <w:b/>
                <w:sz w:val="24"/>
                <w:szCs w:val="24"/>
              </w:rPr>
              <w:t>Equipment Name</w:t>
            </w:r>
          </w:p>
        </w:tc>
      </w:tr>
      <w:tr w:rsidR="00123476" w:rsidRPr="00123476" w14:paraId="4254D57C" w14:textId="77777777" w:rsidTr="00926B0B">
        <w:trPr>
          <w:trHeight w:val="384"/>
          <w:jc w:val="center"/>
        </w:trPr>
        <w:tc>
          <w:tcPr>
            <w:tcW w:w="562" w:type="dxa"/>
            <w:noWrap/>
            <w:vAlign w:val="center"/>
            <w:hideMark/>
          </w:tcPr>
          <w:p w14:paraId="2C05903B"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1</w:t>
            </w:r>
          </w:p>
        </w:tc>
        <w:tc>
          <w:tcPr>
            <w:tcW w:w="8785" w:type="dxa"/>
            <w:noWrap/>
            <w:vAlign w:val="center"/>
            <w:hideMark/>
          </w:tcPr>
          <w:p w14:paraId="6C7AE94B" w14:textId="165AD7A6" w:rsidR="00123476" w:rsidRPr="00123476" w:rsidRDefault="00252986" w:rsidP="00123476">
            <w:pPr>
              <w:spacing w:after="0"/>
              <w:rPr>
                <w:rFonts w:ascii="Gill Sans MT" w:hAnsi="Gill Sans MT"/>
                <w:sz w:val="24"/>
                <w:szCs w:val="24"/>
              </w:rPr>
            </w:pPr>
            <w:r w:rsidRPr="00252986">
              <w:rPr>
                <w:rFonts w:ascii="Gill Sans MT" w:hAnsi="Gill Sans MT"/>
                <w:sz w:val="24"/>
                <w:szCs w:val="24"/>
              </w:rPr>
              <w:t>Liquid Chromatography Mass Spectrometry (LC-MS)</w:t>
            </w:r>
          </w:p>
        </w:tc>
      </w:tr>
      <w:tr w:rsidR="00123476" w:rsidRPr="00123476" w14:paraId="1D83208D" w14:textId="77777777" w:rsidTr="00926B0B">
        <w:trPr>
          <w:trHeight w:val="384"/>
          <w:jc w:val="center"/>
        </w:trPr>
        <w:tc>
          <w:tcPr>
            <w:tcW w:w="562" w:type="dxa"/>
            <w:noWrap/>
            <w:vAlign w:val="center"/>
            <w:hideMark/>
          </w:tcPr>
          <w:p w14:paraId="4B8EDDF9"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lastRenderedPageBreak/>
              <w:t>2</w:t>
            </w:r>
          </w:p>
        </w:tc>
        <w:tc>
          <w:tcPr>
            <w:tcW w:w="8785" w:type="dxa"/>
            <w:noWrap/>
            <w:vAlign w:val="center"/>
            <w:hideMark/>
          </w:tcPr>
          <w:p w14:paraId="42E670D3"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Enzyme Linked Immunosorbent Assay (ELISA) Reader</w:t>
            </w:r>
          </w:p>
        </w:tc>
      </w:tr>
      <w:tr w:rsidR="00123476" w:rsidRPr="00123476" w14:paraId="4BA04091" w14:textId="77777777" w:rsidTr="00926B0B">
        <w:trPr>
          <w:trHeight w:val="384"/>
          <w:jc w:val="center"/>
        </w:trPr>
        <w:tc>
          <w:tcPr>
            <w:tcW w:w="562" w:type="dxa"/>
            <w:noWrap/>
            <w:vAlign w:val="center"/>
            <w:hideMark/>
          </w:tcPr>
          <w:p w14:paraId="4A848927"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3</w:t>
            </w:r>
          </w:p>
        </w:tc>
        <w:tc>
          <w:tcPr>
            <w:tcW w:w="8785" w:type="dxa"/>
            <w:noWrap/>
            <w:vAlign w:val="center"/>
            <w:hideMark/>
          </w:tcPr>
          <w:p w14:paraId="598E8564" w14:textId="1831679B" w:rsidR="00123476" w:rsidRPr="00123476" w:rsidRDefault="00123476" w:rsidP="00123476">
            <w:pPr>
              <w:spacing w:after="0"/>
              <w:rPr>
                <w:rFonts w:ascii="Gill Sans MT" w:hAnsi="Gill Sans MT"/>
                <w:sz w:val="24"/>
                <w:szCs w:val="24"/>
              </w:rPr>
            </w:pPr>
            <w:r w:rsidRPr="00123476">
              <w:rPr>
                <w:rFonts w:ascii="Gill Sans MT" w:hAnsi="Gill Sans MT"/>
                <w:sz w:val="24"/>
                <w:szCs w:val="24"/>
              </w:rPr>
              <w:t>Atomic Absorption Spectrophotometer</w:t>
            </w:r>
          </w:p>
        </w:tc>
      </w:tr>
      <w:tr w:rsidR="00123476" w:rsidRPr="00123476" w14:paraId="1966CC2E" w14:textId="77777777" w:rsidTr="00926B0B">
        <w:trPr>
          <w:trHeight w:val="384"/>
          <w:jc w:val="center"/>
        </w:trPr>
        <w:tc>
          <w:tcPr>
            <w:tcW w:w="562" w:type="dxa"/>
            <w:noWrap/>
            <w:vAlign w:val="center"/>
            <w:hideMark/>
          </w:tcPr>
          <w:p w14:paraId="5DD9E273"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4</w:t>
            </w:r>
          </w:p>
        </w:tc>
        <w:tc>
          <w:tcPr>
            <w:tcW w:w="8785" w:type="dxa"/>
            <w:noWrap/>
            <w:vAlign w:val="center"/>
            <w:hideMark/>
          </w:tcPr>
          <w:p w14:paraId="0AD14593"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Real Time PCR</w:t>
            </w:r>
          </w:p>
        </w:tc>
      </w:tr>
      <w:tr w:rsidR="00123476" w:rsidRPr="00123476" w14:paraId="481B3FCE" w14:textId="77777777" w:rsidTr="00926B0B">
        <w:trPr>
          <w:trHeight w:val="384"/>
          <w:jc w:val="center"/>
        </w:trPr>
        <w:tc>
          <w:tcPr>
            <w:tcW w:w="562" w:type="dxa"/>
            <w:noWrap/>
            <w:vAlign w:val="center"/>
            <w:hideMark/>
          </w:tcPr>
          <w:p w14:paraId="17B3C7E5"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5</w:t>
            </w:r>
          </w:p>
        </w:tc>
        <w:tc>
          <w:tcPr>
            <w:tcW w:w="8785" w:type="dxa"/>
            <w:noWrap/>
            <w:vAlign w:val="center"/>
            <w:hideMark/>
          </w:tcPr>
          <w:p w14:paraId="67086518"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UV VIS Spectrophotometer</w:t>
            </w:r>
          </w:p>
        </w:tc>
      </w:tr>
      <w:tr w:rsidR="00123476" w:rsidRPr="00123476" w14:paraId="50BBC1D6" w14:textId="77777777" w:rsidTr="00926B0B">
        <w:trPr>
          <w:trHeight w:val="384"/>
          <w:jc w:val="center"/>
        </w:trPr>
        <w:tc>
          <w:tcPr>
            <w:tcW w:w="562" w:type="dxa"/>
            <w:noWrap/>
            <w:vAlign w:val="center"/>
            <w:hideMark/>
          </w:tcPr>
          <w:p w14:paraId="586BA5DD"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6</w:t>
            </w:r>
          </w:p>
        </w:tc>
        <w:tc>
          <w:tcPr>
            <w:tcW w:w="8785" w:type="dxa"/>
            <w:noWrap/>
            <w:vAlign w:val="center"/>
            <w:hideMark/>
          </w:tcPr>
          <w:p w14:paraId="34C6FBEF"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Automatic Karl Fischer Titrator</w:t>
            </w:r>
          </w:p>
        </w:tc>
      </w:tr>
      <w:tr w:rsidR="00123476" w:rsidRPr="00123476" w14:paraId="7237AB70" w14:textId="77777777" w:rsidTr="00926B0B">
        <w:trPr>
          <w:trHeight w:val="384"/>
          <w:jc w:val="center"/>
        </w:trPr>
        <w:tc>
          <w:tcPr>
            <w:tcW w:w="562" w:type="dxa"/>
            <w:noWrap/>
            <w:vAlign w:val="center"/>
            <w:hideMark/>
          </w:tcPr>
          <w:p w14:paraId="4E08098E"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7</w:t>
            </w:r>
          </w:p>
        </w:tc>
        <w:tc>
          <w:tcPr>
            <w:tcW w:w="8785" w:type="dxa"/>
            <w:noWrap/>
            <w:vAlign w:val="center"/>
            <w:hideMark/>
          </w:tcPr>
          <w:p w14:paraId="25636C1F"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Sample Homogenizer / Lab Blender</w:t>
            </w:r>
          </w:p>
        </w:tc>
      </w:tr>
      <w:tr w:rsidR="00123476" w:rsidRPr="00123476" w14:paraId="58939899" w14:textId="77777777" w:rsidTr="00926B0B">
        <w:trPr>
          <w:trHeight w:val="384"/>
          <w:jc w:val="center"/>
        </w:trPr>
        <w:tc>
          <w:tcPr>
            <w:tcW w:w="562" w:type="dxa"/>
            <w:noWrap/>
            <w:vAlign w:val="center"/>
            <w:hideMark/>
          </w:tcPr>
          <w:p w14:paraId="5CB8E125"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8</w:t>
            </w:r>
          </w:p>
        </w:tc>
        <w:tc>
          <w:tcPr>
            <w:tcW w:w="8785" w:type="dxa"/>
            <w:noWrap/>
            <w:vAlign w:val="center"/>
            <w:hideMark/>
          </w:tcPr>
          <w:p w14:paraId="3BA23337"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Fiber Analyzer</w:t>
            </w:r>
          </w:p>
        </w:tc>
      </w:tr>
      <w:tr w:rsidR="00123476" w:rsidRPr="00123476" w14:paraId="127B64E0" w14:textId="77777777" w:rsidTr="00926B0B">
        <w:trPr>
          <w:trHeight w:val="384"/>
          <w:jc w:val="center"/>
        </w:trPr>
        <w:tc>
          <w:tcPr>
            <w:tcW w:w="562" w:type="dxa"/>
            <w:noWrap/>
            <w:vAlign w:val="center"/>
            <w:hideMark/>
          </w:tcPr>
          <w:p w14:paraId="31521AB2"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9</w:t>
            </w:r>
          </w:p>
        </w:tc>
        <w:tc>
          <w:tcPr>
            <w:tcW w:w="8785" w:type="dxa"/>
            <w:noWrap/>
            <w:vAlign w:val="center"/>
            <w:hideMark/>
          </w:tcPr>
          <w:p w14:paraId="35D6F4D5"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Automatic Polarimeter</w:t>
            </w:r>
          </w:p>
        </w:tc>
      </w:tr>
      <w:tr w:rsidR="00123476" w:rsidRPr="00123476" w14:paraId="36A7DDEF" w14:textId="77777777" w:rsidTr="00926B0B">
        <w:trPr>
          <w:trHeight w:val="384"/>
          <w:jc w:val="center"/>
        </w:trPr>
        <w:tc>
          <w:tcPr>
            <w:tcW w:w="562" w:type="dxa"/>
            <w:noWrap/>
            <w:vAlign w:val="center"/>
            <w:hideMark/>
          </w:tcPr>
          <w:p w14:paraId="22D9A285"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10</w:t>
            </w:r>
          </w:p>
        </w:tc>
        <w:tc>
          <w:tcPr>
            <w:tcW w:w="8785" w:type="dxa"/>
            <w:noWrap/>
            <w:vAlign w:val="center"/>
            <w:hideMark/>
          </w:tcPr>
          <w:p w14:paraId="123C8430"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Handheld Flow Cytometer</w:t>
            </w:r>
          </w:p>
        </w:tc>
      </w:tr>
      <w:tr w:rsidR="00123476" w:rsidRPr="00123476" w14:paraId="26C245C2" w14:textId="77777777" w:rsidTr="00926B0B">
        <w:trPr>
          <w:trHeight w:val="384"/>
          <w:jc w:val="center"/>
        </w:trPr>
        <w:tc>
          <w:tcPr>
            <w:tcW w:w="562" w:type="dxa"/>
            <w:noWrap/>
            <w:vAlign w:val="center"/>
            <w:hideMark/>
          </w:tcPr>
          <w:p w14:paraId="60F9F203"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11</w:t>
            </w:r>
          </w:p>
        </w:tc>
        <w:tc>
          <w:tcPr>
            <w:tcW w:w="8785" w:type="dxa"/>
            <w:noWrap/>
            <w:vAlign w:val="center"/>
            <w:hideMark/>
          </w:tcPr>
          <w:p w14:paraId="6FC65546"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Soxhlet Apparatus</w:t>
            </w:r>
          </w:p>
        </w:tc>
      </w:tr>
      <w:tr w:rsidR="00123476" w:rsidRPr="00123476" w14:paraId="30BC0B56" w14:textId="77777777" w:rsidTr="00926B0B">
        <w:trPr>
          <w:trHeight w:val="384"/>
          <w:jc w:val="center"/>
        </w:trPr>
        <w:tc>
          <w:tcPr>
            <w:tcW w:w="562" w:type="dxa"/>
            <w:noWrap/>
            <w:vAlign w:val="center"/>
            <w:hideMark/>
          </w:tcPr>
          <w:p w14:paraId="05FAE98A"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12</w:t>
            </w:r>
          </w:p>
        </w:tc>
        <w:tc>
          <w:tcPr>
            <w:tcW w:w="8785" w:type="dxa"/>
            <w:noWrap/>
            <w:vAlign w:val="center"/>
            <w:hideMark/>
          </w:tcPr>
          <w:p w14:paraId="05DE003E"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Fully Automatic Kjeldahl Apparatus (Nitrogen Distillation Unit Digestion Block Complete Automatic Set)</w:t>
            </w:r>
          </w:p>
        </w:tc>
      </w:tr>
      <w:tr w:rsidR="00123476" w:rsidRPr="00123476" w14:paraId="4D58F5B1" w14:textId="77777777" w:rsidTr="00926B0B">
        <w:trPr>
          <w:trHeight w:val="384"/>
          <w:jc w:val="center"/>
        </w:trPr>
        <w:tc>
          <w:tcPr>
            <w:tcW w:w="562" w:type="dxa"/>
            <w:noWrap/>
            <w:vAlign w:val="center"/>
            <w:hideMark/>
          </w:tcPr>
          <w:p w14:paraId="390BC0A7"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13</w:t>
            </w:r>
          </w:p>
        </w:tc>
        <w:tc>
          <w:tcPr>
            <w:tcW w:w="8785" w:type="dxa"/>
            <w:noWrap/>
            <w:vAlign w:val="center"/>
            <w:hideMark/>
          </w:tcPr>
          <w:p w14:paraId="12EA9B6A" w14:textId="14A867AF" w:rsidR="00123476" w:rsidRPr="00123476" w:rsidRDefault="00123476" w:rsidP="00123476">
            <w:pPr>
              <w:spacing w:after="0"/>
              <w:rPr>
                <w:rFonts w:ascii="Gill Sans MT" w:hAnsi="Gill Sans MT"/>
                <w:sz w:val="24"/>
                <w:szCs w:val="24"/>
              </w:rPr>
            </w:pPr>
            <w:r w:rsidRPr="00123476">
              <w:rPr>
                <w:rFonts w:ascii="Gill Sans MT" w:hAnsi="Gill Sans MT"/>
                <w:sz w:val="24"/>
                <w:szCs w:val="24"/>
              </w:rPr>
              <w:t>Nitrogen/Protein Analyzer</w:t>
            </w:r>
          </w:p>
        </w:tc>
      </w:tr>
      <w:tr w:rsidR="00123476" w:rsidRPr="00123476" w14:paraId="36FC71BD" w14:textId="77777777" w:rsidTr="00926B0B">
        <w:trPr>
          <w:trHeight w:val="384"/>
          <w:jc w:val="center"/>
        </w:trPr>
        <w:tc>
          <w:tcPr>
            <w:tcW w:w="562" w:type="dxa"/>
            <w:noWrap/>
            <w:vAlign w:val="center"/>
            <w:hideMark/>
          </w:tcPr>
          <w:p w14:paraId="68D66C60"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14</w:t>
            </w:r>
          </w:p>
        </w:tc>
        <w:tc>
          <w:tcPr>
            <w:tcW w:w="8785" w:type="dxa"/>
            <w:noWrap/>
            <w:vAlign w:val="center"/>
            <w:hideMark/>
          </w:tcPr>
          <w:p w14:paraId="0508A05B"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Gluten Analyzer</w:t>
            </w:r>
          </w:p>
        </w:tc>
      </w:tr>
      <w:tr w:rsidR="00123476" w:rsidRPr="00123476" w14:paraId="718D874C" w14:textId="77777777" w:rsidTr="00926B0B">
        <w:trPr>
          <w:trHeight w:val="384"/>
          <w:jc w:val="center"/>
        </w:trPr>
        <w:tc>
          <w:tcPr>
            <w:tcW w:w="562" w:type="dxa"/>
            <w:noWrap/>
            <w:vAlign w:val="center"/>
            <w:hideMark/>
          </w:tcPr>
          <w:p w14:paraId="0DA43FB9"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15</w:t>
            </w:r>
          </w:p>
        </w:tc>
        <w:tc>
          <w:tcPr>
            <w:tcW w:w="8785" w:type="dxa"/>
            <w:noWrap/>
            <w:vAlign w:val="center"/>
            <w:hideMark/>
          </w:tcPr>
          <w:p w14:paraId="712D4A6F"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Frost free Double Door Side by Side Refrigerator (Vertical)</w:t>
            </w:r>
          </w:p>
        </w:tc>
      </w:tr>
      <w:tr w:rsidR="00123476" w:rsidRPr="00123476" w14:paraId="26C9C19D" w14:textId="77777777" w:rsidTr="00926B0B">
        <w:trPr>
          <w:trHeight w:val="384"/>
          <w:jc w:val="center"/>
        </w:trPr>
        <w:tc>
          <w:tcPr>
            <w:tcW w:w="562" w:type="dxa"/>
            <w:noWrap/>
            <w:vAlign w:val="center"/>
            <w:hideMark/>
          </w:tcPr>
          <w:p w14:paraId="5D8C5BEE"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16</w:t>
            </w:r>
          </w:p>
        </w:tc>
        <w:tc>
          <w:tcPr>
            <w:tcW w:w="8785" w:type="dxa"/>
            <w:noWrap/>
            <w:vAlign w:val="center"/>
            <w:hideMark/>
          </w:tcPr>
          <w:p w14:paraId="6CAF93E6"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ULT Freezer Chest</w:t>
            </w:r>
          </w:p>
        </w:tc>
      </w:tr>
      <w:tr w:rsidR="00123476" w:rsidRPr="00123476" w14:paraId="59A31A4B" w14:textId="77777777" w:rsidTr="00926B0B">
        <w:trPr>
          <w:trHeight w:val="384"/>
          <w:jc w:val="center"/>
        </w:trPr>
        <w:tc>
          <w:tcPr>
            <w:tcW w:w="562" w:type="dxa"/>
            <w:noWrap/>
            <w:vAlign w:val="center"/>
            <w:hideMark/>
          </w:tcPr>
          <w:p w14:paraId="25155C9C"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17</w:t>
            </w:r>
          </w:p>
        </w:tc>
        <w:tc>
          <w:tcPr>
            <w:tcW w:w="8785" w:type="dxa"/>
            <w:noWrap/>
            <w:vAlign w:val="center"/>
            <w:hideMark/>
          </w:tcPr>
          <w:p w14:paraId="3F8E8578"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Bomb Calorimeter</w:t>
            </w:r>
          </w:p>
        </w:tc>
      </w:tr>
      <w:tr w:rsidR="00123476" w:rsidRPr="00123476" w14:paraId="5795F2EB" w14:textId="77777777" w:rsidTr="00926B0B">
        <w:trPr>
          <w:trHeight w:val="384"/>
          <w:jc w:val="center"/>
        </w:trPr>
        <w:tc>
          <w:tcPr>
            <w:tcW w:w="562" w:type="dxa"/>
            <w:noWrap/>
            <w:vAlign w:val="center"/>
            <w:hideMark/>
          </w:tcPr>
          <w:p w14:paraId="613496F2" w14:textId="77777777" w:rsidR="00123476" w:rsidRPr="00123476" w:rsidRDefault="00123476" w:rsidP="00123476">
            <w:pPr>
              <w:spacing w:after="0"/>
              <w:jc w:val="center"/>
              <w:rPr>
                <w:rFonts w:ascii="Gill Sans MT" w:hAnsi="Gill Sans MT"/>
                <w:sz w:val="24"/>
                <w:szCs w:val="24"/>
              </w:rPr>
            </w:pPr>
            <w:r w:rsidRPr="00123476">
              <w:rPr>
                <w:rFonts w:ascii="Gill Sans MT" w:hAnsi="Gill Sans MT"/>
                <w:sz w:val="24"/>
                <w:szCs w:val="24"/>
              </w:rPr>
              <w:t>18</w:t>
            </w:r>
          </w:p>
        </w:tc>
        <w:tc>
          <w:tcPr>
            <w:tcW w:w="8785" w:type="dxa"/>
            <w:noWrap/>
            <w:vAlign w:val="center"/>
            <w:hideMark/>
          </w:tcPr>
          <w:p w14:paraId="398FAABD" w14:textId="77777777" w:rsidR="00123476" w:rsidRPr="00123476" w:rsidRDefault="00123476" w:rsidP="00123476">
            <w:pPr>
              <w:spacing w:after="0"/>
              <w:rPr>
                <w:rFonts w:ascii="Gill Sans MT" w:hAnsi="Gill Sans MT"/>
                <w:sz w:val="24"/>
                <w:szCs w:val="24"/>
              </w:rPr>
            </w:pPr>
            <w:r w:rsidRPr="00123476">
              <w:rPr>
                <w:rFonts w:ascii="Gill Sans MT" w:hAnsi="Gill Sans MT"/>
                <w:sz w:val="24"/>
                <w:szCs w:val="24"/>
              </w:rPr>
              <w:t>Multi-Purpose Fourier Transform Spectrometer</w:t>
            </w:r>
          </w:p>
        </w:tc>
      </w:tr>
    </w:tbl>
    <w:p w14:paraId="11083481" w14:textId="13A1F277" w:rsidR="00BA2E68" w:rsidRDefault="00BA2E68" w:rsidP="00BA2E68">
      <w:pPr>
        <w:rPr>
          <w:rFonts w:ascii="Gill Sans MT" w:hAnsi="Gill Sans MT"/>
          <w:sz w:val="24"/>
          <w:szCs w:val="24"/>
        </w:rPr>
      </w:pPr>
    </w:p>
    <w:p w14:paraId="1F8C8D68" w14:textId="65633C26" w:rsidR="006C1480" w:rsidRDefault="00150E2C" w:rsidP="00150E2C">
      <w:pPr>
        <w:jc w:val="center"/>
        <w:rPr>
          <w:rFonts w:ascii="Gill Sans MT" w:hAnsi="Gill Sans MT"/>
          <w:b/>
          <w:sz w:val="24"/>
          <w:u w:val="single"/>
        </w:rPr>
      </w:pPr>
      <w:r w:rsidRPr="00150E2C">
        <w:rPr>
          <w:rFonts w:ascii="Gill Sans MT" w:hAnsi="Gill Sans MT"/>
          <w:b/>
          <w:sz w:val="24"/>
          <w:u w:val="single"/>
        </w:rPr>
        <w:t>CHEMICALS, REAGENTS, MEDIA &amp; LABORATORY CONSUMABLES (RATE CONTRACTING / FRAMEWORK CONTRACT)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30"/>
      </w:tblGrid>
      <w:tr w:rsidR="00A8556F" w:rsidRPr="00A8556F" w14:paraId="2E051BEF" w14:textId="77777777" w:rsidTr="00926B0B">
        <w:trPr>
          <w:trHeight w:val="384"/>
          <w:tblHeader/>
          <w:jc w:val="center"/>
        </w:trPr>
        <w:tc>
          <w:tcPr>
            <w:tcW w:w="704" w:type="dxa"/>
            <w:shd w:val="clear" w:color="auto" w:fill="auto"/>
            <w:noWrap/>
            <w:vAlign w:val="center"/>
            <w:hideMark/>
          </w:tcPr>
          <w:p w14:paraId="0569780A" w14:textId="77777777" w:rsidR="00A8556F" w:rsidRPr="00A8556F" w:rsidRDefault="00A8556F" w:rsidP="00A8556F">
            <w:pPr>
              <w:spacing w:after="0" w:line="240" w:lineRule="auto"/>
              <w:jc w:val="center"/>
              <w:rPr>
                <w:rFonts w:ascii="Gill Sans MT" w:hAnsi="Gill Sans MT"/>
                <w:b/>
                <w:bCs/>
                <w:color w:val="000000"/>
                <w:sz w:val="24"/>
                <w:szCs w:val="24"/>
                <w:lang w:val="en-PK" w:eastAsia="en-PK"/>
              </w:rPr>
            </w:pPr>
            <w:proofErr w:type="spellStart"/>
            <w:r w:rsidRPr="00A8556F">
              <w:rPr>
                <w:rFonts w:ascii="Gill Sans MT" w:hAnsi="Gill Sans MT"/>
                <w:b/>
                <w:bCs/>
                <w:color w:val="000000"/>
                <w:sz w:val="24"/>
                <w:szCs w:val="24"/>
                <w:lang w:val="en-PK" w:eastAsia="en-PK"/>
              </w:rPr>
              <w:t>Sno</w:t>
            </w:r>
            <w:proofErr w:type="spellEnd"/>
          </w:p>
        </w:tc>
        <w:tc>
          <w:tcPr>
            <w:tcW w:w="8930" w:type="dxa"/>
            <w:shd w:val="clear" w:color="auto" w:fill="auto"/>
            <w:noWrap/>
            <w:vAlign w:val="center"/>
            <w:hideMark/>
          </w:tcPr>
          <w:p w14:paraId="3A2EBC93" w14:textId="77777777" w:rsidR="00A8556F" w:rsidRPr="00A8556F" w:rsidRDefault="00A8556F" w:rsidP="00A8556F">
            <w:pPr>
              <w:spacing w:after="0" w:line="240" w:lineRule="auto"/>
              <w:jc w:val="center"/>
              <w:rPr>
                <w:rFonts w:ascii="Gill Sans MT" w:hAnsi="Gill Sans MT"/>
                <w:b/>
                <w:bCs/>
                <w:color w:val="000000"/>
                <w:sz w:val="24"/>
                <w:szCs w:val="24"/>
                <w:lang w:val="en-PK" w:eastAsia="en-PK"/>
              </w:rPr>
            </w:pPr>
            <w:r w:rsidRPr="00A8556F">
              <w:rPr>
                <w:rFonts w:ascii="Gill Sans MT" w:hAnsi="Gill Sans MT"/>
                <w:b/>
                <w:bCs/>
                <w:color w:val="000000"/>
                <w:sz w:val="24"/>
                <w:szCs w:val="24"/>
                <w:lang w:val="en-PK" w:eastAsia="en-PK"/>
              </w:rPr>
              <w:t>General Chemicals</w:t>
            </w:r>
          </w:p>
        </w:tc>
      </w:tr>
      <w:tr w:rsidR="00A8556F" w:rsidRPr="00A8556F" w14:paraId="7FDD2EF8" w14:textId="77777777" w:rsidTr="00926B0B">
        <w:trPr>
          <w:trHeight w:val="384"/>
          <w:jc w:val="center"/>
        </w:trPr>
        <w:tc>
          <w:tcPr>
            <w:tcW w:w="704" w:type="dxa"/>
            <w:shd w:val="clear" w:color="auto" w:fill="auto"/>
            <w:noWrap/>
            <w:vAlign w:val="center"/>
            <w:hideMark/>
          </w:tcPr>
          <w:p w14:paraId="150D731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w:t>
            </w:r>
          </w:p>
        </w:tc>
        <w:tc>
          <w:tcPr>
            <w:tcW w:w="8930" w:type="dxa"/>
            <w:shd w:val="clear" w:color="auto" w:fill="auto"/>
            <w:noWrap/>
            <w:vAlign w:val="center"/>
            <w:hideMark/>
          </w:tcPr>
          <w:p w14:paraId="40044BD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(1-Methylamino) benzaldehyde</w:t>
            </w:r>
          </w:p>
        </w:tc>
      </w:tr>
      <w:tr w:rsidR="00A8556F" w:rsidRPr="00A8556F" w14:paraId="38936F9F" w14:textId="77777777" w:rsidTr="00926B0B">
        <w:trPr>
          <w:trHeight w:val="384"/>
          <w:jc w:val="center"/>
        </w:trPr>
        <w:tc>
          <w:tcPr>
            <w:tcW w:w="704" w:type="dxa"/>
            <w:shd w:val="clear" w:color="auto" w:fill="auto"/>
            <w:noWrap/>
            <w:vAlign w:val="center"/>
            <w:hideMark/>
          </w:tcPr>
          <w:p w14:paraId="635FDA1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w:t>
            </w:r>
          </w:p>
        </w:tc>
        <w:tc>
          <w:tcPr>
            <w:tcW w:w="8930" w:type="dxa"/>
            <w:shd w:val="clear" w:color="auto" w:fill="auto"/>
            <w:noWrap/>
            <w:vAlign w:val="center"/>
            <w:hideMark/>
          </w:tcPr>
          <w:p w14:paraId="6F3E0003" w14:textId="51D3A07C"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 xml:space="preserve">Acetic Acid - Used in fixing and </w:t>
            </w:r>
            <w:r w:rsidR="00107550" w:rsidRPr="00A8556F">
              <w:rPr>
                <w:rFonts w:ascii="Gill Sans MT" w:hAnsi="Gill Sans MT"/>
                <w:color w:val="000000"/>
                <w:sz w:val="24"/>
                <w:szCs w:val="24"/>
                <w:lang w:eastAsia="en-PK"/>
              </w:rPr>
              <w:t>Destaining</w:t>
            </w:r>
            <w:r w:rsidRPr="00A8556F">
              <w:rPr>
                <w:rFonts w:ascii="Gill Sans MT" w:hAnsi="Gill Sans MT"/>
                <w:color w:val="000000"/>
                <w:sz w:val="24"/>
                <w:szCs w:val="24"/>
                <w:lang w:eastAsia="en-PK"/>
              </w:rPr>
              <w:t xml:space="preserve"> protocols</w:t>
            </w:r>
          </w:p>
        </w:tc>
      </w:tr>
      <w:tr w:rsidR="00A8556F" w:rsidRPr="00A8556F" w14:paraId="68E38DE9" w14:textId="77777777" w:rsidTr="00926B0B">
        <w:trPr>
          <w:trHeight w:val="384"/>
          <w:jc w:val="center"/>
        </w:trPr>
        <w:tc>
          <w:tcPr>
            <w:tcW w:w="704" w:type="dxa"/>
            <w:shd w:val="clear" w:color="auto" w:fill="auto"/>
            <w:noWrap/>
            <w:vAlign w:val="center"/>
            <w:hideMark/>
          </w:tcPr>
          <w:p w14:paraId="0B2DFC6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w:t>
            </w:r>
          </w:p>
        </w:tc>
        <w:tc>
          <w:tcPr>
            <w:tcW w:w="8930" w:type="dxa"/>
            <w:shd w:val="clear" w:color="auto" w:fill="auto"/>
            <w:noWrap/>
            <w:vAlign w:val="center"/>
            <w:hideMark/>
          </w:tcPr>
          <w:p w14:paraId="7E38ECDB" w14:textId="77777777" w:rsidR="00A8556F" w:rsidRPr="00A8556F" w:rsidRDefault="00A8556F" w:rsidP="00A8556F">
            <w:pPr>
              <w:spacing w:after="0" w:line="240" w:lineRule="auto"/>
              <w:rPr>
                <w:rFonts w:ascii="Gill Sans MT" w:hAnsi="Gill Sans MT"/>
                <w:color w:val="9C0006"/>
                <w:sz w:val="24"/>
                <w:szCs w:val="24"/>
                <w:lang w:val="en-PK" w:eastAsia="en-PK"/>
              </w:rPr>
            </w:pPr>
            <w:r w:rsidRPr="00292BF5">
              <w:rPr>
                <w:rFonts w:ascii="Gill Sans MT" w:hAnsi="Gill Sans MT"/>
                <w:color w:val="000000" w:themeColor="text1"/>
                <w:sz w:val="24"/>
                <w:szCs w:val="24"/>
                <w:lang w:eastAsia="en-PK"/>
              </w:rPr>
              <w:t>Acetone</w:t>
            </w:r>
          </w:p>
        </w:tc>
      </w:tr>
      <w:tr w:rsidR="00A8556F" w:rsidRPr="00A8556F" w14:paraId="19F762B5" w14:textId="77777777" w:rsidTr="00926B0B">
        <w:trPr>
          <w:trHeight w:val="384"/>
          <w:jc w:val="center"/>
        </w:trPr>
        <w:tc>
          <w:tcPr>
            <w:tcW w:w="704" w:type="dxa"/>
            <w:shd w:val="clear" w:color="auto" w:fill="auto"/>
            <w:noWrap/>
            <w:vAlign w:val="center"/>
            <w:hideMark/>
          </w:tcPr>
          <w:p w14:paraId="7CC8035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w:t>
            </w:r>
          </w:p>
        </w:tc>
        <w:tc>
          <w:tcPr>
            <w:tcW w:w="8930" w:type="dxa"/>
            <w:shd w:val="clear" w:color="auto" w:fill="auto"/>
            <w:noWrap/>
            <w:vAlign w:val="center"/>
            <w:hideMark/>
          </w:tcPr>
          <w:p w14:paraId="203485A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Acetonitrile (Pure) (HPLC Grade)</w:t>
            </w:r>
          </w:p>
        </w:tc>
      </w:tr>
      <w:tr w:rsidR="00A8556F" w:rsidRPr="00A8556F" w14:paraId="16191382" w14:textId="77777777" w:rsidTr="00926B0B">
        <w:trPr>
          <w:trHeight w:val="384"/>
          <w:jc w:val="center"/>
        </w:trPr>
        <w:tc>
          <w:tcPr>
            <w:tcW w:w="704" w:type="dxa"/>
            <w:shd w:val="clear" w:color="auto" w:fill="auto"/>
            <w:noWrap/>
            <w:vAlign w:val="center"/>
            <w:hideMark/>
          </w:tcPr>
          <w:p w14:paraId="42927ED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w:t>
            </w:r>
          </w:p>
        </w:tc>
        <w:tc>
          <w:tcPr>
            <w:tcW w:w="8930" w:type="dxa"/>
            <w:shd w:val="clear" w:color="auto" w:fill="auto"/>
            <w:noWrap/>
            <w:vAlign w:val="center"/>
            <w:hideMark/>
          </w:tcPr>
          <w:p w14:paraId="0918C3B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Acrylamide/Bis-acrylamide</w:t>
            </w:r>
          </w:p>
        </w:tc>
      </w:tr>
      <w:tr w:rsidR="00A8556F" w:rsidRPr="00A8556F" w14:paraId="361BD3A4" w14:textId="77777777" w:rsidTr="00926B0B">
        <w:trPr>
          <w:trHeight w:val="384"/>
          <w:jc w:val="center"/>
        </w:trPr>
        <w:tc>
          <w:tcPr>
            <w:tcW w:w="704" w:type="dxa"/>
            <w:shd w:val="clear" w:color="auto" w:fill="auto"/>
            <w:noWrap/>
            <w:vAlign w:val="center"/>
            <w:hideMark/>
          </w:tcPr>
          <w:p w14:paraId="5B0E156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w:t>
            </w:r>
          </w:p>
        </w:tc>
        <w:tc>
          <w:tcPr>
            <w:tcW w:w="8930" w:type="dxa"/>
            <w:shd w:val="clear" w:color="auto" w:fill="auto"/>
            <w:noWrap/>
            <w:vAlign w:val="center"/>
            <w:hideMark/>
          </w:tcPr>
          <w:p w14:paraId="4657EC9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Activated charcoal</w:t>
            </w:r>
          </w:p>
        </w:tc>
      </w:tr>
      <w:tr w:rsidR="00A8556F" w:rsidRPr="00A8556F" w14:paraId="54153105" w14:textId="77777777" w:rsidTr="00926B0B">
        <w:trPr>
          <w:trHeight w:val="384"/>
          <w:jc w:val="center"/>
        </w:trPr>
        <w:tc>
          <w:tcPr>
            <w:tcW w:w="704" w:type="dxa"/>
            <w:shd w:val="clear" w:color="auto" w:fill="auto"/>
            <w:noWrap/>
            <w:vAlign w:val="center"/>
            <w:hideMark/>
          </w:tcPr>
          <w:p w14:paraId="6493074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w:t>
            </w:r>
          </w:p>
        </w:tc>
        <w:tc>
          <w:tcPr>
            <w:tcW w:w="8930" w:type="dxa"/>
            <w:shd w:val="clear" w:color="auto" w:fill="auto"/>
            <w:noWrap/>
            <w:vAlign w:val="center"/>
            <w:hideMark/>
          </w:tcPr>
          <w:p w14:paraId="778C152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Aluminium ammonium sulphate</w:t>
            </w:r>
          </w:p>
        </w:tc>
      </w:tr>
      <w:tr w:rsidR="00A8556F" w:rsidRPr="00A8556F" w14:paraId="66E38737" w14:textId="77777777" w:rsidTr="00926B0B">
        <w:trPr>
          <w:trHeight w:val="384"/>
          <w:jc w:val="center"/>
        </w:trPr>
        <w:tc>
          <w:tcPr>
            <w:tcW w:w="704" w:type="dxa"/>
            <w:shd w:val="clear" w:color="auto" w:fill="auto"/>
            <w:noWrap/>
            <w:vAlign w:val="center"/>
            <w:hideMark/>
          </w:tcPr>
          <w:p w14:paraId="4C06665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w:t>
            </w:r>
          </w:p>
        </w:tc>
        <w:tc>
          <w:tcPr>
            <w:tcW w:w="8930" w:type="dxa"/>
            <w:shd w:val="clear" w:color="auto" w:fill="auto"/>
            <w:noWrap/>
            <w:vAlign w:val="center"/>
            <w:hideMark/>
          </w:tcPr>
          <w:p w14:paraId="2C918D3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Aluminium oxide (active neutral)</w:t>
            </w:r>
          </w:p>
        </w:tc>
      </w:tr>
      <w:tr w:rsidR="00A8556F" w:rsidRPr="00A8556F" w14:paraId="3F4352E9" w14:textId="77777777" w:rsidTr="00926B0B">
        <w:trPr>
          <w:trHeight w:val="384"/>
          <w:jc w:val="center"/>
        </w:trPr>
        <w:tc>
          <w:tcPr>
            <w:tcW w:w="704" w:type="dxa"/>
            <w:shd w:val="clear" w:color="auto" w:fill="auto"/>
            <w:noWrap/>
            <w:vAlign w:val="center"/>
            <w:hideMark/>
          </w:tcPr>
          <w:p w14:paraId="41C73C1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w:t>
            </w:r>
          </w:p>
        </w:tc>
        <w:tc>
          <w:tcPr>
            <w:tcW w:w="8930" w:type="dxa"/>
            <w:shd w:val="clear" w:color="auto" w:fill="auto"/>
            <w:noWrap/>
            <w:vAlign w:val="center"/>
            <w:hideMark/>
          </w:tcPr>
          <w:p w14:paraId="1358586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Amino quinolyl-N-</w:t>
            </w:r>
            <w:proofErr w:type="spellStart"/>
            <w:r w:rsidRPr="00A8556F">
              <w:rPr>
                <w:rFonts w:ascii="Gill Sans MT" w:hAnsi="Gill Sans MT"/>
                <w:color w:val="000000"/>
                <w:sz w:val="24"/>
                <w:szCs w:val="24"/>
                <w:lang w:eastAsia="en-PK"/>
              </w:rPr>
              <w:t>hydroxysuccinimidyl</w:t>
            </w:r>
            <w:proofErr w:type="spellEnd"/>
            <w:r w:rsidRPr="00A8556F">
              <w:rPr>
                <w:rFonts w:ascii="Gill Sans MT" w:hAnsi="Gill Sans MT"/>
                <w:color w:val="000000"/>
                <w:sz w:val="24"/>
                <w:szCs w:val="24"/>
                <w:lang w:eastAsia="en-PK"/>
              </w:rPr>
              <w:t xml:space="preserve"> Carbamate (AQC) - Used in derivatization for better detection.</w:t>
            </w:r>
          </w:p>
        </w:tc>
      </w:tr>
      <w:tr w:rsidR="00A8556F" w:rsidRPr="00A8556F" w14:paraId="4BA37CE4" w14:textId="77777777" w:rsidTr="00926B0B">
        <w:trPr>
          <w:trHeight w:val="384"/>
          <w:jc w:val="center"/>
        </w:trPr>
        <w:tc>
          <w:tcPr>
            <w:tcW w:w="704" w:type="dxa"/>
            <w:shd w:val="clear" w:color="auto" w:fill="auto"/>
            <w:noWrap/>
            <w:vAlign w:val="center"/>
            <w:hideMark/>
          </w:tcPr>
          <w:p w14:paraId="14D08E0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10</w:t>
            </w:r>
          </w:p>
        </w:tc>
        <w:tc>
          <w:tcPr>
            <w:tcW w:w="8930" w:type="dxa"/>
            <w:shd w:val="clear" w:color="auto" w:fill="auto"/>
            <w:noWrap/>
            <w:vAlign w:val="center"/>
            <w:hideMark/>
          </w:tcPr>
          <w:p w14:paraId="1FE5BD7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Amino-4-sulphonic acid</w:t>
            </w:r>
          </w:p>
        </w:tc>
      </w:tr>
      <w:tr w:rsidR="00A8556F" w:rsidRPr="00A8556F" w14:paraId="6CF55C5C" w14:textId="77777777" w:rsidTr="00926B0B">
        <w:trPr>
          <w:trHeight w:val="384"/>
          <w:jc w:val="center"/>
        </w:trPr>
        <w:tc>
          <w:tcPr>
            <w:tcW w:w="704" w:type="dxa"/>
            <w:shd w:val="clear" w:color="auto" w:fill="auto"/>
            <w:noWrap/>
            <w:vAlign w:val="center"/>
            <w:hideMark/>
          </w:tcPr>
          <w:p w14:paraId="59FB02C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11</w:t>
            </w:r>
          </w:p>
        </w:tc>
        <w:tc>
          <w:tcPr>
            <w:tcW w:w="8930" w:type="dxa"/>
            <w:shd w:val="clear" w:color="auto" w:fill="auto"/>
            <w:noWrap/>
            <w:vAlign w:val="center"/>
            <w:hideMark/>
          </w:tcPr>
          <w:p w14:paraId="0DA779B9"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Aminoantipyrine</w:t>
            </w:r>
            <w:proofErr w:type="spellEnd"/>
            <w:r w:rsidRPr="00A8556F">
              <w:rPr>
                <w:rFonts w:ascii="Gill Sans MT" w:hAnsi="Gill Sans MT"/>
                <w:color w:val="000000"/>
                <w:sz w:val="24"/>
                <w:lang w:eastAsia="en-PK"/>
              </w:rPr>
              <w:t xml:space="preserve"> (99%)</w:t>
            </w:r>
          </w:p>
        </w:tc>
      </w:tr>
      <w:tr w:rsidR="00A8556F" w:rsidRPr="00A8556F" w14:paraId="785E7D7D" w14:textId="77777777" w:rsidTr="00926B0B">
        <w:trPr>
          <w:trHeight w:val="384"/>
          <w:jc w:val="center"/>
        </w:trPr>
        <w:tc>
          <w:tcPr>
            <w:tcW w:w="704" w:type="dxa"/>
            <w:shd w:val="clear" w:color="auto" w:fill="auto"/>
            <w:noWrap/>
            <w:vAlign w:val="center"/>
            <w:hideMark/>
          </w:tcPr>
          <w:p w14:paraId="1BE5316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12</w:t>
            </w:r>
          </w:p>
        </w:tc>
        <w:tc>
          <w:tcPr>
            <w:tcW w:w="8930" w:type="dxa"/>
            <w:shd w:val="clear" w:color="auto" w:fill="auto"/>
            <w:noWrap/>
            <w:vAlign w:val="center"/>
            <w:hideMark/>
          </w:tcPr>
          <w:p w14:paraId="42A6141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Ammonium acetate</w:t>
            </w:r>
          </w:p>
        </w:tc>
      </w:tr>
      <w:tr w:rsidR="00A8556F" w:rsidRPr="00A8556F" w14:paraId="46F52E9C" w14:textId="77777777" w:rsidTr="00926B0B">
        <w:trPr>
          <w:trHeight w:val="384"/>
          <w:jc w:val="center"/>
        </w:trPr>
        <w:tc>
          <w:tcPr>
            <w:tcW w:w="704" w:type="dxa"/>
            <w:shd w:val="clear" w:color="auto" w:fill="auto"/>
            <w:noWrap/>
            <w:vAlign w:val="center"/>
            <w:hideMark/>
          </w:tcPr>
          <w:p w14:paraId="5C01264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13</w:t>
            </w:r>
          </w:p>
        </w:tc>
        <w:tc>
          <w:tcPr>
            <w:tcW w:w="8930" w:type="dxa"/>
            <w:shd w:val="clear" w:color="auto" w:fill="auto"/>
            <w:noWrap/>
            <w:vAlign w:val="center"/>
            <w:hideMark/>
          </w:tcPr>
          <w:p w14:paraId="3325A9F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Ammonium carbonate</w:t>
            </w:r>
          </w:p>
        </w:tc>
      </w:tr>
      <w:tr w:rsidR="00A8556F" w:rsidRPr="00A8556F" w14:paraId="606EBDA9" w14:textId="77777777" w:rsidTr="00926B0B">
        <w:trPr>
          <w:trHeight w:val="384"/>
          <w:jc w:val="center"/>
        </w:trPr>
        <w:tc>
          <w:tcPr>
            <w:tcW w:w="704" w:type="dxa"/>
            <w:shd w:val="clear" w:color="auto" w:fill="auto"/>
            <w:noWrap/>
            <w:vAlign w:val="center"/>
            <w:hideMark/>
          </w:tcPr>
          <w:p w14:paraId="4709E90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lastRenderedPageBreak/>
              <w:t>14</w:t>
            </w:r>
          </w:p>
        </w:tc>
        <w:tc>
          <w:tcPr>
            <w:tcW w:w="8930" w:type="dxa"/>
            <w:shd w:val="clear" w:color="auto" w:fill="auto"/>
            <w:noWrap/>
            <w:vAlign w:val="center"/>
            <w:hideMark/>
          </w:tcPr>
          <w:p w14:paraId="623D303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Ammonium chloride</w:t>
            </w:r>
          </w:p>
        </w:tc>
      </w:tr>
      <w:tr w:rsidR="00A8556F" w:rsidRPr="00A8556F" w14:paraId="6247AFA3" w14:textId="77777777" w:rsidTr="00926B0B">
        <w:trPr>
          <w:trHeight w:val="384"/>
          <w:jc w:val="center"/>
        </w:trPr>
        <w:tc>
          <w:tcPr>
            <w:tcW w:w="704" w:type="dxa"/>
            <w:shd w:val="clear" w:color="auto" w:fill="auto"/>
            <w:noWrap/>
            <w:vAlign w:val="center"/>
            <w:hideMark/>
          </w:tcPr>
          <w:p w14:paraId="136EF1E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15</w:t>
            </w:r>
          </w:p>
        </w:tc>
        <w:tc>
          <w:tcPr>
            <w:tcW w:w="8930" w:type="dxa"/>
            <w:shd w:val="clear" w:color="auto" w:fill="auto"/>
            <w:noWrap/>
            <w:vAlign w:val="center"/>
            <w:hideMark/>
          </w:tcPr>
          <w:p w14:paraId="22423DC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Ammonium dihydrogen orthophosphate</w:t>
            </w:r>
          </w:p>
        </w:tc>
      </w:tr>
      <w:tr w:rsidR="00A8556F" w:rsidRPr="00A8556F" w14:paraId="747ACB06" w14:textId="77777777" w:rsidTr="00926B0B">
        <w:trPr>
          <w:trHeight w:val="384"/>
          <w:jc w:val="center"/>
        </w:trPr>
        <w:tc>
          <w:tcPr>
            <w:tcW w:w="704" w:type="dxa"/>
            <w:shd w:val="clear" w:color="auto" w:fill="auto"/>
            <w:noWrap/>
            <w:vAlign w:val="center"/>
            <w:hideMark/>
          </w:tcPr>
          <w:p w14:paraId="7329E59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16</w:t>
            </w:r>
          </w:p>
        </w:tc>
        <w:tc>
          <w:tcPr>
            <w:tcW w:w="8930" w:type="dxa"/>
            <w:shd w:val="clear" w:color="auto" w:fill="auto"/>
            <w:noWrap/>
            <w:vAlign w:val="center"/>
            <w:hideMark/>
          </w:tcPr>
          <w:p w14:paraId="2959C8D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Ammonium ferric sulphate</w:t>
            </w:r>
          </w:p>
        </w:tc>
      </w:tr>
      <w:tr w:rsidR="00A8556F" w:rsidRPr="00A8556F" w14:paraId="084B1B4D" w14:textId="77777777" w:rsidTr="00926B0B">
        <w:trPr>
          <w:trHeight w:val="384"/>
          <w:jc w:val="center"/>
        </w:trPr>
        <w:tc>
          <w:tcPr>
            <w:tcW w:w="704" w:type="dxa"/>
            <w:shd w:val="clear" w:color="auto" w:fill="auto"/>
            <w:noWrap/>
            <w:vAlign w:val="center"/>
            <w:hideMark/>
          </w:tcPr>
          <w:p w14:paraId="25CBAD1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17</w:t>
            </w:r>
          </w:p>
        </w:tc>
        <w:tc>
          <w:tcPr>
            <w:tcW w:w="8930" w:type="dxa"/>
            <w:shd w:val="clear" w:color="auto" w:fill="auto"/>
            <w:noWrap/>
            <w:vAlign w:val="center"/>
            <w:hideMark/>
          </w:tcPr>
          <w:p w14:paraId="11BC851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Ammonium ferrous sulphate</w:t>
            </w:r>
          </w:p>
        </w:tc>
      </w:tr>
      <w:tr w:rsidR="00A8556F" w:rsidRPr="00A8556F" w14:paraId="615AA2D5" w14:textId="77777777" w:rsidTr="00926B0B">
        <w:trPr>
          <w:trHeight w:val="384"/>
          <w:jc w:val="center"/>
        </w:trPr>
        <w:tc>
          <w:tcPr>
            <w:tcW w:w="704" w:type="dxa"/>
            <w:shd w:val="clear" w:color="auto" w:fill="auto"/>
            <w:noWrap/>
            <w:vAlign w:val="center"/>
            <w:hideMark/>
          </w:tcPr>
          <w:p w14:paraId="44631F2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18</w:t>
            </w:r>
          </w:p>
        </w:tc>
        <w:tc>
          <w:tcPr>
            <w:tcW w:w="8930" w:type="dxa"/>
            <w:shd w:val="clear" w:color="auto" w:fill="auto"/>
            <w:noWrap/>
            <w:vAlign w:val="center"/>
            <w:hideMark/>
          </w:tcPr>
          <w:p w14:paraId="29B0091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Ammonium </w:t>
            </w:r>
            <w:proofErr w:type="spellStart"/>
            <w:r w:rsidRPr="00A8556F">
              <w:rPr>
                <w:rFonts w:ascii="Gill Sans MT" w:hAnsi="Gill Sans MT"/>
                <w:color w:val="000000"/>
                <w:sz w:val="24"/>
                <w:lang w:eastAsia="en-PK"/>
              </w:rPr>
              <w:t>formate</w:t>
            </w:r>
            <w:proofErr w:type="spellEnd"/>
          </w:p>
        </w:tc>
      </w:tr>
      <w:tr w:rsidR="00A8556F" w:rsidRPr="00A8556F" w14:paraId="473A4628" w14:textId="77777777" w:rsidTr="00926B0B">
        <w:trPr>
          <w:trHeight w:val="384"/>
          <w:jc w:val="center"/>
        </w:trPr>
        <w:tc>
          <w:tcPr>
            <w:tcW w:w="704" w:type="dxa"/>
            <w:shd w:val="clear" w:color="auto" w:fill="auto"/>
            <w:noWrap/>
            <w:vAlign w:val="center"/>
            <w:hideMark/>
          </w:tcPr>
          <w:p w14:paraId="6D25A48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19</w:t>
            </w:r>
          </w:p>
        </w:tc>
        <w:tc>
          <w:tcPr>
            <w:tcW w:w="8930" w:type="dxa"/>
            <w:shd w:val="clear" w:color="auto" w:fill="auto"/>
            <w:noWrap/>
            <w:vAlign w:val="center"/>
            <w:hideMark/>
          </w:tcPr>
          <w:p w14:paraId="58260FD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Ammonium </w:t>
            </w:r>
            <w:proofErr w:type="spellStart"/>
            <w:r w:rsidRPr="00A8556F">
              <w:rPr>
                <w:rFonts w:ascii="Gill Sans MT" w:hAnsi="Gill Sans MT"/>
                <w:color w:val="000000"/>
                <w:sz w:val="24"/>
                <w:lang w:eastAsia="en-PK"/>
              </w:rPr>
              <w:t>heptamoldybdate</w:t>
            </w:r>
            <w:proofErr w:type="spellEnd"/>
            <w:r w:rsidRPr="00A8556F">
              <w:rPr>
                <w:rFonts w:ascii="Gill Sans MT" w:hAnsi="Gill Sans MT"/>
                <w:color w:val="000000"/>
                <w:sz w:val="24"/>
                <w:lang w:eastAsia="en-PK"/>
              </w:rPr>
              <w:t xml:space="preserve"> tetrahydrate</w:t>
            </w:r>
          </w:p>
        </w:tc>
      </w:tr>
      <w:tr w:rsidR="00A8556F" w:rsidRPr="00A8556F" w14:paraId="11D65A69" w14:textId="77777777" w:rsidTr="00926B0B">
        <w:trPr>
          <w:trHeight w:val="384"/>
          <w:jc w:val="center"/>
        </w:trPr>
        <w:tc>
          <w:tcPr>
            <w:tcW w:w="704" w:type="dxa"/>
            <w:shd w:val="clear" w:color="auto" w:fill="auto"/>
            <w:noWrap/>
            <w:vAlign w:val="center"/>
            <w:hideMark/>
          </w:tcPr>
          <w:p w14:paraId="21A235F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20</w:t>
            </w:r>
          </w:p>
        </w:tc>
        <w:tc>
          <w:tcPr>
            <w:tcW w:w="8930" w:type="dxa"/>
            <w:shd w:val="clear" w:color="auto" w:fill="auto"/>
            <w:noWrap/>
            <w:vAlign w:val="center"/>
            <w:hideMark/>
          </w:tcPr>
          <w:p w14:paraId="66FCF88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Ammonium Hydroxide (NH</w:t>
            </w:r>
            <w:r w:rsidRPr="00A8556F">
              <w:rPr>
                <w:rFonts w:ascii="Cambria Math" w:hAnsi="Cambria Math" w:cs="Cambria Math"/>
                <w:color w:val="000000"/>
                <w:sz w:val="24"/>
                <w:szCs w:val="24"/>
                <w:lang w:eastAsia="en-PK"/>
              </w:rPr>
              <w:t>₄</w:t>
            </w:r>
            <w:r w:rsidRPr="00A8556F">
              <w:rPr>
                <w:rFonts w:ascii="Gill Sans MT" w:hAnsi="Gill Sans MT"/>
                <w:color w:val="000000"/>
                <w:sz w:val="24"/>
                <w:szCs w:val="24"/>
                <w:lang w:eastAsia="en-PK"/>
              </w:rPr>
              <w:t>OH).</w:t>
            </w:r>
          </w:p>
        </w:tc>
      </w:tr>
      <w:tr w:rsidR="00A8556F" w:rsidRPr="00A8556F" w14:paraId="305BA272" w14:textId="77777777" w:rsidTr="00926B0B">
        <w:trPr>
          <w:trHeight w:val="384"/>
          <w:jc w:val="center"/>
        </w:trPr>
        <w:tc>
          <w:tcPr>
            <w:tcW w:w="704" w:type="dxa"/>
            <w:shd w:val="clear" w:color="auto" w:fill="auto"/>
            <w:noWrap/>
            <w:vAlign w:val="center"/>
            <w:hideMark/>
          </w:tcPr>
          <w:p w14:paraId="6757370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21</w:t>
            </w:r>
          </w:p>
        </w:tc>
        <w:tc>
          <w:tcPr>
            <w:tcW w:w="8930" w:type="dxa"/>
            <w:shd w:val="clear" w:color="auto" w:fill="auto"/>
            <w:noWrap/>
            <w:vAlign w:val="center"/>
            <w:hideMark/>
          </w:tcPr>
          <w:p w14:paraId="17E7BD7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Ammonium molybdate</w:t>
            </w:r>
          </w:p>
        </w:tc>
      </w:tr>
      <w:tr w:rsidR="00A8556F" w:rsidRPr="00A8556F" w14:paraId="21079873" w14:textId="77777777" w:rsidTr="00926B0B">
        <w:trPr>
          <w:trHeight w:val="384"/>
          <w:jc w:val="center"/>
        </w:trPr>
        <w:tc>
          <w:tcPr>
            <w:tcW w:w="704" w:type="dxa"/>
            <w:shd w:val="clear" w:color="auto" w:fill="auto"/>
            <w:noWrap/>
            <w:vAlign w:val="center"/>
            <w:hideMark/>
          </w:tcPr>
          <w:p w14:paraId="4673B5B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22</w:t>
            </w:r>
          </w:p>
        </w:tc>
        <w:tc>
          <w:tcPr>
            <w:tcW w:w="8930" w:type="dxa"/>
            <w:shd w:val="clear" w:color="auto" w:fill="auto"/>
            <w:noWrap/>
            <w:vAlign w:val="center"/>
            <w:hideMark/>
          </w:tcPr>
          <w:p w14:paraId="600E560A"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Ammonium oxalate purified</w:t>
            </w:r>
          </w:p>
        </w:tc>
      </w:tr>
      <w:tr w:rsidR="00A8556F" w:rsidRPr="00A8556F" w14:paraId="1944CB9A" w14:textId="77777777" w:rsidTr="00926B0B">
        <w:trPr>
          <w:trHeight w:val="384"/>
          <w:jc w:val="center"/>
        </w:trPr>
        <w:tc>
          <w:tcPr>
            <w:tcW w:w="704" w:type="dxa"/>
            <w:shd w:val="clear" w:color="auto" w:fill="auto"/>
            <w:noWrap/>
            <w:vAlign w:val="center"/>
            <w:hideMark/>
          </w:tcPr>
          <w:p w14:paraId="3B702CF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23</w:t>
            </w:r>
          </w:p>
        </w:tc>
        <w:tc>
          <w:tcPr>
            <w:tcW w:w="8930" w:type="dxa"/>
            <w:shd w:val="clear" w:color="auto" w:fill="auto"/>
            <w:noWrap/>
            <w:vAlign w:val="center"/>
            <w:hideMark/>
          </w:tcPr>
          <w:p w14:paraId="5979307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Ammonium Persulfate (APS)</w:t>
            </w:r>
          </w:p>
        </w:tc>
      </w:tr>
      <w:tr w:rsidR="00A8556F" w:rsidRPr="00A8556F" w14:paraId="6E8DE524" w14:textId="77777777" w:rsidTr="00926B0B">
        <w:trPr>
          <w:trHeight w:val="384"/>
          <w:jc w:val="center"/>
        </w:trPr>
        <w:tc>
          <w:tcPr>
            <w:tcW w:w="704" w:type="dxa"/>
            <w:shd w:val="clear" w:color="auto" w:fill="auto"/>
            <w:noWrap/>
            <w:vAlign w:val="center"/>
            <w:hideMark/>
          </w:tcPr>
          <w:p w14:paraId="7F43974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24</w:t>
            </w:r>
          </w:p>
        </w:tc>
        <w:tc>
          <w:tcPr>
            <w:tcW w:w="8930" w:type="dxa"/>
            <w:shd w:val="clear" w:color="auto" w:fill="auto"/>
            <w:noWrap/>
            <w:vAlign w:val="center"/>
            <w:hideMark/>
          </w:tcPr>
          <w:p w14:paraId="5F0F71C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Ammonium </w:t>
            </w:r>
            <w:proofErr w:type="spellStart"/>
            <w:r w:rsidRPr="00A8556F">
              <w:rPr>
                <w:rFonts w:ascii="Gill Sans MT" w:hAnsi="Gill Sans MT"/>
                <w:color w:val="000000"/>
                <w:sz w:val="24"/>
                <w:lang w:eastAsia="en-PK"/>
              </w:rPr>
              <w:t>phosphorate</w:t>
            </w:r>
            <w:proofErr w:type="spellEnd"/>
            <w:r w:rsidRPr="00A8556F">
              <w:rPr>
                <w:rFonts w:ascii="Gill Sans MT" w:hAnsi="Gill Sans MT"/>
                <w:color w:val="000000"/>
                <w:sz w:val="24"/>
                <w:lang w:eastAsia="en-PK"/>
              </w:rPr>
              <w:t xml:space="preserve"> dibasic</w:t>
            </w:r>
          </w:p>
        </w:tc>
      </w:tr>
      <w:tr w:rsidR="00A8556F" w:rsidRPr="00A8556F" w14:paraId="343194E2" w14:textId="77777777" w:rsidTr="00926B0B">
        <w:trPr>
          <w:trHeight w:val="384"/>
          <w:jc w:val="center"/>
        </w:trPr>
        <w:tc>
          <w:tcPr>
            <w:tcW w:w="704" w:type="dxa"/>
            <w:shd w:val="clear" w:color="auto" w:fill="auto"/>
            <w:noWrap/>
            <w:vAlign w:val="center"/>
            <w:hideMark/>
          </w:tcPr>
          <w:p w14:paraId="549C9934"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25</w:t>
            </w:r>
          </w:p>
        </w:tc>
        <w:tc>
          <w:tcPr>
            <w:tcW w:w="8930" w:type="dxa"/>
            <w:shd w:val="clear" w:color="auto" w:fill="auto"/>
            <w:noWrap/>
            <w:vAlign w:val="center"/>
            <w:hideMark/>
          </w:tcPr>
          <w:p w14:paraId="16AE34F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Ammonium purpurate</w:t>
            </w:r>
          </w:p>
        </w:tc>
      </w:tr>
      <w:tr w:rsidR="00A8556F" w:rsidRPr="00A8556F" w14:paraId="3275D5C0" w14:textId="77777777" w:rsidTr="00926B0B">
        <w:trPr>
          <w:trHeight w:val="384"/>
          <w:jc w:val="center"/>
        </w:trPr>
        <w:tc>
          <w:tcPr>
            <w:tcW w:w="704" w:type="dxa"/>
            <w:shd w:val="clear" w:color="auto" w:fill="auto"/>
            <w:noWrap/>
            <w:vAlign w:val="center"/>
            <w:hideMark/>
          </w:tcPr>
          <w:p w14:paraId="6D2976B1"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26</w:t>
            </w:r>
          </w:p>
        </w:tc>
        <w:tc>
          <w:tcPr>
            <w:tcW w:w="8930" w:type="dxa"/>
            <w:shd w:val="clear" w:color="auto" w:fill="auto"/>
            <w:noWrap/>
            <w:vAlign w:val="center"/>
            <w:hideMark/>
          </w:tcPr>
          <w:p w14:paraId="6ABB674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Amyl Alcohol (Isoamyl Alcohol or Pentanol)</w:t>
            </w:r>
          </w:p>
        </w:tc>
      </w:tr>
      <w:tr w:rsidR="00A8556F" w:rsidRPr="00A8556F" w14:paraId="06A063BF" w14:textId="77777777" w:rsidTr="00926B0B">
        <w:trPr>
          <w:trHeight w:val="384"/>
          <w:jc w:val="center"/>
        </w:trPr>
        <w:tc>
          <w:tcPr>
            <w:tcW w:w="704" w:type="dxa"/>
            <w:shd w:val="clear" w:color="auto" w:fill="auto"/>
            <w:noWrap/>
            <w:vAlign w:val="center"/>
            <w:hideMark/>
          </w:tcPr>
          <w:p w14:paraId="6D96011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27</w:t>
            </w:r>
          </w:p>
        </w:tc>
        <w:tc>
          <w:tcPr>
            <w:tcW w:w="8930" w:type="dxa"/>
            <w:shd w:val="clear" w:color="auto" w:fill="auto"/>
            <w:noWrap/>
            <w:vAlign w:val="center"/>
            <w:hideMark/>
          </w:tcPr>
          <w:p w14:paraId="2EB591A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Anhydrous Sodium Sulfate (</w:t>
            </w:r>
            <w:proofErr w:type="spellStart"/>
            <w:r w:rsidRPr="00A8556F">
              <w:rPr>
                <w:rFonts w:ascii="Gill Sans MT" w:hAnsi="Gill Sans MT"/>
                <w:color w:val="000000"/>
                <w:sz w:val="24"/>
                <w:szCs w:val="24"/>
                <w:lang w:eastAsia="en-PK"/>
              </w:rPr>
              <w:t>Na</w:t>
            </w:r>
            <w:r w:rsidRPr="00A8556F">
              <w:rPr>
                <w:rFonts w:ascii="Cambria Math" w:hAnsi="Cambria Math" w:cs="Cambria Math"/>
                <w:color w:val="000000"/>
                <w:sz w:val="24"/>
                <w:szCs w:val="24"/>
                <w:lang w:eastAsia="en-PK"/>
              </w:rPr>
              <w:t>₂</w:t>
            </w:r>
            <w:r w:rsidRPr="00A8556F">
              <w:rPr>
                <w:rFonts w:ascii="Gill Sans MT" w:hAnsi="Gill Sans MT"/>
                <w:color w:val="000000"/>
                <w:sz w:val="24"/>
                <w:szCs w:val="24"/>
                <w:lang w:eastAsia="en-PK"/>
              </w:rPr>
              <w:t>SO</w:t>
            </w:r>
            <w:proofErr w:type="spellEnd"/>
            <w:r w:rsidRPr="00A8556F">
              <w:rPr>
                <w:rFonts w:ascii="Cambria Math" w:hAnsi="Cambria Math" w:cs="Cambria Math"/>
                <w:color w:val="000000"/>
                <w:sz w:val="24"/>
                <w:szCs w:val="24"/>
                <w:lang w:eastAsia="en-PK"/>
              </w:rPr>
              <w:t>₄</w:t>
            </w:r>
            <w:r w:rsidRPr="00A8556F">
              <w:rPr>
                <w:rFonts w:ascii="Gill Sans MT" w:hAnsi="Gill Sans MT"/>
                <w:color w:val="000000"/>
                <w:sz w:val="24"/>
                <w:szCs w:val="24"/>
                <w:lang w:eastAsia="en-PK"/>
              </w:rPr>
              <w:t>)</w:t>
            </w:r>
          </w:p>
        </w:tc>
      </w:tr>
      <w:tr w:rsidR="00A8556F" w:rsidRPr="00A8556F" w14:paraId="35638959" w14:textId="77777777" w:rsidTr="00926B0B">
        <w:trPr>
          <w:trHeight w:val="384"/>
          <w:jc w:val="center"/>
        </w:trPr>
        <w:tc>
          <w:tcPr>
            <w:tcW w:w="704" w:type="dxa"/>
            <w:shd w:val="clear" w:color="auto" w:fill="auto"/>
            <w:noWrap/>
            <w:vAlign w:val="center"/>
            <w:hideMark/>
          </w:tcPr>
          <w:p w14:paraId="521F47D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28</w:t>
            </w:r>
          </w:p>
        </w:tc>
        <w:tc>
          <w:tcPr>
            <w:tcW w:w="8930" w:type="dxa"/>
            <w:shd w:val="clear" w:color="auto" w:fill="auto"/>
            <w:noWrap/>
            <w:vAlign w:val="center"/>
            <w:hideMark/>
          </w:tcPr>
          <w:p w14:paraId="1513D87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Antifoam Emulsion</w:t>
            </w:r>
          </w:p>
        </w:tc>
      </w:tr>
      <w:tr w:rsidR="00A8556F" w:rsidRPr="00A8556F" w14:paraId="0CFE9422" w14:textId="77777777" w:rsidTr="00926B0B">
        <w:trPr>
          <w:trHeight w:val="384"/>
          <w:jc w:val="center"/>
        </w:trPr>
        <w:tc>
          <w:tcPr>
            <w:tcW w:w="704" w:type="dxa"/>
            <w:shd w:val="clear" w:color="auto" w:fill="auto"/>
            <w:noWrap/>
            <w:vAlign w:val="center"/>
            <w:hideMark/>
          </w:tcPr>
          <w:p w14:paraId="4698DF71"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29</w:t>
            </w:r>
          </w:p>
        </w:tc>
        <w:tc>
          <w:tcPr>
            <w:tcW w:w="8930" w:type="dxa"/>
            <w:shd w:val="clear" w:color="auto" w:fill="auto"/>
            <w:noWrap/>
            <w:vAlign w:val="center"/>
            <w:hideMark/>
          </w:tcPr>
          <w:p w14:paraId="71C0D02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Antimony metal powder</w:t>
            </w:r>
          </w:p>
        </w:tc>
      </w:tr>
      <w:tr w:rsidR="00A8556F" w:rsidRPr="00A8556F" w14:paraId="4759DDC3" w14:textId="77777777" w:rsidTr="00926B0B">
        <w:trPr>
          <w:trHeight w:val="384"/>
          <w:jc w:val="center"/>
        </w:trPr>
        <w:tc>
          <w:tcPr>
            <w:tcW w:w="704" w:type="dxa"/>
            <w:shd w:val="clear" w:color="auto" w:fill="auto"/>
            <w:noWrap/>
            <w:vAlign w:val="center"/>
            <w:hideMark/>
          </w:tcPr>
          <w:p w14:paraId="1D858AB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30</w:t>
            </w:r>
          </w:p>
        </w:tc>
        <w:tc>
          <w:tcPr>
            <w:tcW w:w="8930" w:type="dxa"/>
            <w:shd w:val="clear" w:color="auto" w:fill="auto"/>
            <w:noWrap/>
            <w:vAlign w:val="center"/>
            <w:hideMark/>
          </w:tcPr>
          <w:p w14:paraId="2728127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Antimony trichloride</w:t>
            </w:r>
          </w:p>
        </w:tc>
      </w:tr>
      <w:tr w:rsidR="00A8556F" w:rsidRPr="00A8556F" w14:paraId="229006A2" w14:textId="77777777" w:rsidTr="00926B0B">
        <w:trPr>
          <w:trHeight w:val="384"/>
          <w:jc w:val="center"/>
        </w:trPr>
        <w:tc>
          <w:tcPr>
            <w:tcW w:w="704" w:type="dxa"/>
            <w:shd w:val="clear" w:color="auto" w:fill="auto"/>
            <w:noWrap/>
            <w:vAlign w:val="center"/>
            <w:hideMark/>
          </w:tcPr>
          <w:p w14:paraId="5D9D5CF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31</w:t>
            </w:r>
          </w:p>
        </w:tc>
        <w:tc>
          <w:tcPr>
            <w:tcW w:w="8930" w:type="dxa"/>
            <w:shd w:val="clear" w:color="auto" w:fill="auto"/>
            <w:noWrap/>
            <w:vAlign w:val="center"/>
            <w:hideMark/>
          </w:tcPr>
          <w:p w14:paraId="7903D1A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Auramine standard</w:t>
            </w:r>
          </w:p>
        </w:tc>
      </w:tr>
      <w:tr w:rsidR="00A8556F" w:rsidRPr="00A8556F" w14:paraId="40F8E248" w14:textId="77777777" w:rsidTr="00926B0B">
        <w:trPr>
          <w:trHeight w:val="384"/>
          <w:jc w:val="center"/>
        </w:trPr>
        <w:tc>
          <w:tcPr>
            <w:tcW w:w="704" w:type="dxa"/>
            <w:shd w:val="clear" w:color="auto" w:fill="auto"/>
            <w:noWrap/>
            <w:vAlign w:val="center"/>
            <w:hideMark/>
          </w:tcPr>
          <w:p w14:paraId="0A5B499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32</w:t>
            </w:r>
          </w:p>
        </w:tc>
        <w:tc>
          <w:tcPr>
            <w:tcW w:w="8930" w:type="dxa"/>
            <w:shd w:val="clear" w:color="auto" w:fill="auto"/>
            <w:noWrap/>
            <w:vAlign w:val="center"/>
            <w:hideMark/>
          </w:tcPr>
          <w:p w14:paraId="6B2336C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Barbituric acid</w:t>
            </w:r>
          </w:p>
        </w:tc>
      </w:tr>
      <w:tr w:rsidR="00A8556F" w:rsidRPr="00A8556F" w14:paraId="22186F1F" w14:textId="77777777" w:rsidTr="00926B0B">
        <w:trPr>
          <w:trHeight w:val="384"/>
          <w:jc w:val="center"/>
        </w:trPr>
        <w:tc>
          <w:tcPr>
            <w:tcW w:w="704" w:type="dxa"/>
            <w:shd w:val="clear" w:color="auto" w:fill="auto"/>
            <w:noWrap/>
            <w:vAlign w:val="center"/>
            <w:hideMark/>
          </w:tcPr>
          <w:p w14:paraId="270DBF5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33</w:t>
            </w:r>
          </w:p>
        </w:tc>
        <w:tc>
          <w:tcPr>
            <w:tcW w:w="8930" w:type="dxa"/>
            <w:shd w:val="clear" w:color="auto" w:fill="auto"/>
            <w:noWrap/>
            <w:vAlign w:val="center"/>
            <w:hideMark/>
          </w:tcPr>
          <w:p w14:paraId="55726EF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Barium chloride</w:t>
            </w:r>
          </w:p>
        </w:tc>
      </w:tr>
      <w:tr w:rsidR="00A8556F" w:rsidRPr="00A8556F" w14:paraId="161ED266" w14:textId="77777777" w:rsidTr="00926B0B">
        <w:trPr>
          <w:trHeight w:val="384"/>
          <w:jc w:val="center"/>
        </w:trPr>
        <w:tc>
          <w:tcPr>
            <w:tcW w:w="704" w:type="dxa"/>
            <w:shd w:val="clear" w:color="auto" w:fill="auto"/>
            <w:noWrap/>
            <w:vAlign w:val="center"/>
            <w:hideMark/>
          </w:tcPr>
          <w:p w14:paraId="1E6BCD3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34</w:t>
            </w:r>
          </w:p>
        </w:tc>
        <w:tc>
          <w:tcPr>
            <w:tcW w:w="8930" w:type="dxa"/>
            <w:shd w:val="clear" w:color="auto" w:fill="auto"/>
            <w:noWrap/>
            <w:vAlign w:val="center"/>
            <w:hideMark/>
          </w:tcPr>
          <w:p w14:paraId="28AD298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Barium hydroxide</w:t>
            </w:r>
          </w:p>
        </w:tc>
      </w:tr>
      <w:tr w:rsidR="00A8556F" w:rsidRPr="00A8556F" w14:paraId="3B2D9228" w14:textId="77777777" w:rsidTr="00926B0B">
        <w:trPr>
          <w:trHeight w:val="384"/>
          <w:jc w:val="center"/>
        </w:trPr>
        <w:tc>
          <w:tcPr>
            <w:tcW w:w="704" w:type="dxa"/>
            <w:shd w:val="clear" w:color="auto" w:fill="auto"/>
            <w:noWrap/>
            <w:vAlign w:val="center"/>
            <w:hideMark/>
          </w:tcPr>
          <w:p w14:paraId="377A48E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35</w:t>
            </w:r>
          </w:p>
        </w:tc>
        <w:tc>
          <w:tcPr>
            <w:tcW w:w="8930" w:type="dxa"/>
            <w:shd w:val="clear" w:color="auto" w:fill="auto"/>
            <w:noWrap/>
            <w:vAlign w:val="center"/>
            <w:hideMark/>
          </w:tcPr>
          <w:p w14:paraId="694C9CF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Benzoic Acid (C</w:t>
            </w:r>
            <w:r w:rsidRPr="00A8556F">
              <w:rPr>
                <w:rFonts w:ascii="Cambria Math" w:hAnsi="Cambria Math" w:cs="Cambria Math"/>
                <w:color w:val="000000"/>
                <w:sz w:val="24"/>
                <w:szCs w:val="24"/>
                <w:lang w:eastAsia="en-PK"/>
              </w:rPr>
              <w:t>₇</w:t>
            </w:r>
            <w:r w:rsidRPr="00A8556F">
              <w:rPr>
                <w:rFonts w:ascii="Gill Sans MT" w:hAnsi="Gill Sans MT"/>
                <w:color w:val="000000"/>
                <w:sz w:val="24"/>
                <w:szCs w:val="24"/>
                <w:lang w:eastAsia="en-PK"/>
              </w:rPr>
              <w:t>H</w:t>
            </w:r>
            <w:r w:rsidRPr="00A8556F">
              <w:rPr>
                <w:rFonts w:ascii="Cambria Math" w:hAnsi="Cambria Math" w:cs="Cambria Math"/>
                <w:color w:val="000000"/>
                <w:sz w:val="24"/>
                <w:szCs w:val="24"/>
                <w:lang w:eastAsia="en-PK"/>
              </w:rPr>
              <w:t>₆</w:t>
            </w:r>
            <w:r w:rsidRPr="00A8556F">
              <w:rPr>
                <w:rFonts w:ascii="Gill Sans MT" w:hAnsi="Gill Sans MT"/>
                <w:color w:val="000000"/>
                <w:sz w:val="24"/>
                <w:szCs w:val="24"/>
                <w:lang w:eastAsia="en-PK"/>
              </w:rPr>
              <w:t>O</w:t>
            </w:r>
            <w:r w:rsidRPr="00A8556F">
              <w:rPr>
                <w:rFonts w:ascii="Cambria Math" w:hAnsi="Cambria Math" w:cs="Cambria Math"/>
                <w:color w:val="000000"/>
                <w:sz w:val="24"/>
                <w:szCs w:val="24"/>
                <w:lang w:eastAsia="en-PK"/>
              </w:rPr>
              <w:t>₂</w:t>
            </w:r>
            <w:r w:rsidRPr="00A8556F">
              <w:rPr>
                <w:rFonts w:ascii="Gill Sans MT" w:hAnsi="Gill Sans MT"/>
                <w:color w:val="000000"/>
                <w:sz w:val="24"/>
                <w:szCs w:val="24"/>
                <w:lang w:eastAsia="en-PK"/>
              </w:rPr>
              <w:t>)</w:t>
            </w:r>
          </w:p>
        </w:tc>
      </w:tr>
      <w:tr w:rsidR="00A8556F" w:rsidRPr="00A8556F" w14:paraId="0A937DEC" w14:textId="77777777" w:rsidTr="00926B0B">
        <w:trPr>
          <w:trHeight w:val="384"/>
          <w:jc w:val="center"/>
        </w:trPr>
        <w:tc>
          <w:tcPr>
            <w:tcW w:w="704" w:type="dxa"/>
            <w:shd w:val="clear" w:color="auto" w:fill="auto"/>
            <w:noWrap/>
            <w:vAlign w:val="center"/>
            <w:hideMark/>
          </w:tcPr>
          <w:p w14:paraId="5E4CE2B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36</w:t>
            </w:r>
          </w:p>
        </w:tc>
        <w:tc>
          <w:tcPr>
            <w:tcW w:w="8930" w:type="dxa"/>
            <w:shd w:val="clear" w:color="auto" w:fill="auto"/>
            <w:noWrap/>
            <w:vAlign w:val="center"/>
            <w:hideMark/>
          </w:tcPr>
          <w:p w14:paraId="46A3878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Borax (di-sodium tetraborate)</w:t>
            </w:r>
          </w:p>
        </w:tc>
      </w:tr>
      <w:tr w:rsidR="00A8556F" w:rsidRPr="00A8556F" w14:paraId="0658997D" w14:textId="77777777" w:rsidTr="00926B0B">
        <w:trPr>
          <w:trHeight w:val="384"/>
          <w:jc w:val="center"/>
        </w:trPr>
        <w:tc>
          <w:tcPr>
            <w:tcW w:w="704" w:type="dxa"/>
            <w:shd w:val="clear" w:color="auto" w:fill="auto"/>
            <w:noWrap/>
            <w:vAlign w:val="center"/>
            <w:hideMark/>
          </w:tcPr>
          <w:p w14:paraId="57527078"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37</w:t>
            </w:r>
          </w:p>
        </w:tc>
        <w:tc>
          <w:tcPr>
            <w:tcW w:w="8930" w:type="dxa"/>
            <w:shd w:val="clear" w:color="auto" w:fill="auto"/>
            <w:noWrap/>
            <w:vAlign w:val="center"/>
            <w:hideMark/>
          </w:tcPr>
          <w:p w14:paraId="10B18C1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Boric acid</w:t>
            </w:r>
          </w:p>
        </w:tc>
      </w:tr>
      <w:tr w:rsidR="00A8556F" w:rsidRPr="00A8556F" w14:paraId="493CC729" w14:textId="77777777" w:rsidTr="00926B0B">
        <w:trPr>
          <w:trHeight w:val="384"/>
          <w:jc w:val="center"/>
        </w:trPr>
        <w:tc>
          <w:tcPr>
            <w:tcW w:w="704" w:type="dxa"/>
            <w:shd w:val="clear" w:color="auto" w:fill="auto"/>
            <w:noWrap/>
            <w:vAlign w:val="center"/>
            <w:hideMark/>
          </w:tcPr>
          <w:p w14:paraId="1005144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38</w:t>
            </w:r>
          </w:p>
        </w:tc>
        <w:tc>
          <w:tcPr>
            <w:tcW w:w="8930" w:type="dxa"/>
            <w:shd w:val="clear" w:color="auto" w:fill="auto"/>
            <w:noWrap/>
            <w:vAlign w:val="center"/>
            <w:hideMark/>
          </w:tcPr>
          <w:p w14:paraId="2DE870D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Bromate standard</w:t>
            </w:r>
          </w:p>
        </w:tc>
      </w:tr>
      <w:tr w:rsidR="00A8556F" w:rsidRPr="00A8556F" w14:paraId="17A07EAC" w14:textId="77777777" w:rsidTr="00926B0B">
        <w:trPr>
          <w:trHeight w:val="384"/>
          <w:jc w:val="center"/>
        </w:trPr>
        <w:tc>
          <w:tcPr>
            <w:tcW w:w="704" w:type="dxa"/>
            <w:shd w:val="clear" w:color="auto" w:fill="auto"/>
            <w:noWrap/>
            <w:vAlign w:val="center"/>
            <w:hideMark/>
          </w:tcPr>
          <w:p w14:paraId="3BB14371"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39</w:t>
            </w:r>
          </w:p>
        </w:tc>
        <w:tc>
          <w:tcPr>
            <w:tcW w:w="8930" w:type="dxa"/>
            <w:shd w:val="clear" w:color="auto" w:fill="auto"/>
            <w:noWrap/>
            <w:vAlign w:val="center"/>
            <w:hideMark/>
          </w:tcPr>
          <w:p w14:paraId="1A750DD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Bromocresol green</w:t>
            </w:r>
          </w:p>
        </w:tc>
      </w:tr>
      <w:tr w:rsidR="00A8556F" w:rsidRPr="00A8556F" w14:paraId="6ADD53E9" w14:textId="77777777" w:rsidTr="00926B0B">
        <w:trPr>
          <w:trHeight w:val="384"/>
          <w:jc w:val="center"/>
        </w:trPr>
        <w:tc>
          <w:tcPr>
            <w:tcW w:w="704" w:type="dxa"/>
            <w:shd w:val="clear" w:color="auto" w:fill="auto"/>
            <w:noWrap/>
            <w:vAlign w:val="center"/>
            <w:hideMark/>
          </w:tcPr>
          <w:p w14:paraId="03283B3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40</w:t>
            </w:r>
          </w:p>
        </w:tc>
        <w:tc>
          <w:tcPr>
            <w:tcW w:w="8930" w:type="dxa"/>
            <w:shd w:val="clear" w:color="auto" w:fill="auto"/>
            <w:noWrap/>
            <w:vAlign w:val="center"/>
            <w:hideMark/>
          </w:tcPr>
          <w:p w14:paraId="39757A3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Bromophenol Blue</w:t>
            </w:r>
          </w:p>
        </w:tc>
      </w:tr>
      <w:tr w:rsidR="00A8556F" w:rsidRPr="00A8556F" w14:paraId="35125913" w14:textId="77777777" w:rsidTr="00926B0B">
        <w:trPr>
          <w:trHeight w:val="384"/>
          <w:jc w:val="center"/>
        </w:trPr>
        <w:tc>
          <w:tcPr>
            <w:tcW w:w="704" w:type="dxa"/>
            <w:shd w:val="clear" w:color="auto" w:fill="auto"/>
            <w:noWrap/>
            <w:vAlign w:val="center"/>
            <w:hideMark/>
          </w:tcPr>
          <w:p w14:paraId="47E905A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41</w:t>
            </w:r>
          </w:p>
        </w:tc>
        <w:tc>
          <w:tcPr>
            <w:tcW w:w="8930" w:type="dxa"/>
            <w:shd w:val="clear" w:color="auto" w:fill="auto"/>
            <w:noWrap/>
            <w:vAlign w:val="center"/>
            <w:hideMark/>
          </w:tcPr>
          <w:p w14:paraId="5189F89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C18 silica powder 10 </w:t>
            </w:r>
            <w:proofErr w:type="gramStart"/>
            <w:r w:rsidRPr="00A8556F">
              <w:rPr>
                <w:rFonts w:ascii="Gill Sans MT" w:hAnsi="Gill Sans MT"/>
                <w:color w:val="000000"/>
                <w:sz w:val="24"/>
                <w:lang w:eastAsia="en-PK"/>
              </w:rPr>
              <w:t>um</w:t>
            </w:r>
            <w:proofErr w:type="gramEnd"/>
          </w:p>
        </w:tc>
      </w:tr>
      <w:tr w:rsidR="00A8556F" w:rsidRPr="00A8556F" w14:paraId="3A9E3D26" w14:textId="77777777" w:rsidTr="00926B0B">
        <w:trPr>
          <w:trHeight w:val="384"/>
          <w:jc w:val="center"/>
        </w:trPr>
        <w:tc>
          <w:tcPr>
            <w:tcW w:w="704" w:type="dxa"/>
            <w:shd w:val="clear" w:color="auto" w:fill="auto"/>
            <w:noWrap/>
            <w:vAlign w:val="center"/>
            <w:hideMark/>
          </w:tcPr>
          <w:p w14:paraId="1BF00BC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42</w:t>
            </w:r>
          </w:p>
        </w:tc>
        <w:tc>
          <w:tcPr>
            <w:tcW w:w="8930" w:type="dxa"/>
            <w:shd w:val="clear" w:color="auto" w:fill="auto"/>
            <w:noWrap/>
            <w:vAlign w:val="center"/>
            <w:hideMark/>
          </w:tcPr>
          <w:p w14:paraId="63010EB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Calcium carbide</w:t>
            </w:r>
          </w:p>
        </w:tc>
      </w:tr>
      <w:tr w:rsidR="00A8556F" w:rsidRPr="00A8556F" w14:paraId="46F8C4DA" w14:textId="77777777" w:rsidTr="00926B0B">
        <w:trPr>
          <w:trHeight w:val="384"/>
          <w:jc w:val="center"/>
        </w:trPr>
        <w:tc>
          <w:tcPr>
            <w:tcW w:w="704" w:type="dxa"/>
            <w:shd w:val="clear" w:color="auto" w:fill="auto"/>
            <w:noWrap/>
            <w:vAlign w:val="center"/>
            <w:hideMark/>
          </w:tcPr>
          <w:p w14:paraId="639CBD4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43</w:t>
            </w:r>
          </w:p>
        </w:tc>
        <w:tc>
          <w:tcPr>
            <w:tcW w:w="8930" w:type="dxa"/>
            <w:shd w:val="clear" w:color="auto" w:fill="auto"/>
            <w:noWrap/>
            <w:vAlign w:val="center"/>
            <w:hideMark/>
          </w:tcPr>
          <w:p w14:paraId="0F1580B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Calcium carbonate</w:t>
            </w:r>
          </w:p>
        </w:tc>
      </w:tr>
      <w:tr w:rsidR="00A8556F" w:rsidRPr="00A8556F" w14:paraId="5D2E6BFF" w14:textId="77777777" w:rsidTr="00926B0B">
        <w:trPr>
          <w:trHeight w:val="384"/>
          <w:jc w:val="center"/>
        </w:trPr>
        <w:tc>
          <w:tcPr>
            <w:tcW w:w="704" w:type="dxa"/>
            <w:shd w:val="clear" w:color="auto" w:fill="auto"/>
            <w:noWrap/>
            <w:vAlign w:val="center"/>
            <w:hideMark/>
          </w:tcPr>
          <w:p w14:paraId="50A4B224"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44</w:t>
            </w:r>
          </w:p>
        </w:tc>
        <w:tc>
          <w:tcPr>
            <w:tcW w:w="8930" w:type="dxa"/>
            <w:shd w:val="clear" w:color="auto" w:fill="auto"/>
            <w:noWrap/>
            <w:vAlign w:val="center"/>
            <w:hideMark/>
          </w:tcPr>
          <w:p w14:paraId="5952EBD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Calcium chloride</w:t>
            </w:r>
          </w:p>
        </w:tc>
      </w:tr>
      <w:tr w:rsidR="00A8556F" w:rsidRPr="00A8556F" w14:paraId="061BD2F3" w14:textId="77777777" w:rsidTr="00926B0B">
        <w:trPr>
          <w:trHeight w:val="384"/>
          <w:jc w:val="center"/>
        </w:trPr>
        <w:tc>
          <w:tcPr>
            <w:tcW w:w="704" w:type="dxa"/>
            <w:shd w:val="clear" w:color="auto" w:fill="auto"/>
            <w:noWrap/>
            <w:vAlign w:val="center"/>
            <w:hideMark/>
          </w:tcPr>
          <w:p w14:paraId="58F20E1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45</w:t>
            </w:r>
          </w:p>
        </w:tc>
        <w:tc>
          <w:tcPr>
            <w:tcW w:w="8930" w:type="dxa"/>
            <w:shd w:val="clear" w:color="auto" w:fill="auto"/>
            <w:noWrap/>
            <w:vAlign w:val="center"/>
            <w:hideMark/>
          </w:tcPr>
          <w:p w14:paraId="5914981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Calcium hydroxide</w:t>
            </w:r>
          </w:p>
        </w:tc>
      </w:tr>
      <w:tr w:rsidR="00A8556F" w:rsidRPr="00A8556F" w14:paraId="4B8125AF" w14:textId="77777777" w:rsidTr="00926B0B">
        <w:trPr>
          <w:trHeight w:val="384"/>
          <w:jc w:val="center"/>
        </w:trPr>
        <w:tc>
          <w:tcPr>
            <w:tcW w:w="704" w:type="dxa"/>
            <w:shd w:val="clear" w:color="auto" w:fill="auto"/>
            <w:noWrap/>
            <w:vAlign w:val="center"/>
            <w:hideMark/>
          </w:tcPr>
          <w:p w14:paraId="74785BE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46</w:t>
            </w:r>
          </w:p>
        </w:tc>
        <w:tc>
          <w:tcPr>
            <w:tcW w:w="8930" w:type="dxa"/>
            <w:shd w:val="clear" w:color="auto" w:fill="auto"/>
            <w:noWrap/>
            <w:vAlign w:val="center"/>
            <w:hideMark/>
          </w:tcPr>
          <w:p w14:paraId="486AFD3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Carboxy methyl cellulose</w:t>
            </w:r>
          </w:p>
        </w:tc>
      </w:tr>
      <w:tr w:rsidR="00A8556F" w:rsidRPr="00A8556F" w14:paraId="74167376" w14:textId="77777777" w:rsidTr="00926B0B">
        <w:trPr>
          <w:trHeight w:val="384"/>
          <w:jc w:val="center"/>
        </w:trPr>
        <w:tc>
          <w:tcPr>
            <w:tcW w:w="704" w:type="dxa"/>
            <w:shd w:val="clear" w:color="auto" w:fill="auto"/>
            <w:noWrap/>
            <w:vAlign w:val="center"/>
            <w:hideMark/>
          </w:tcPr>
          <w:p w14:paraId="348F8A5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47</w:t>
            </w:r>
          </w:p>
        </w:tc>
        <w:tc>
          <w:tcPr>
            <w:tcW w:w="8930" w:type="dxa"/>
            <w:shd w:val="clear" w:color="auto" w:fill="auto"/>
            <w:noWrap/>
            <w:vAlign w:val="center"/>
            <w:hideMark/>
          </w:tcPr>
          <w:p w14:paraId="01BABDF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Catalysts - mixture of potassium sulfate (K</w:t>
            </w:r>
            <w:r w:rsidRPr="00A8556F">
              <w:rPr>
                <w:rFonts w:ascii="Cambria Math" w:hAnsi="Cambria Math" w:cs="Cambria Math"/>
                <w:color w:val="000000"/>
                <w:sz w:val="24"/>
                <w:szCs w:val="24"/>
                <w:lang w:eastAsia="en-PK"/>
              </w:rPr>
              <w:t>₂</w:t>
            </w:r>
            <w:r w:rsidRPr="00A8556F">
              <w:rPr>
                <w:rFonts w:ascii="Gill Sans MT" w:hAnsi="Gill Sans MT"/>
                <w:color w:val="000000"/>
                <w:sz w:val="24"/>
                <w:szCs w:val="24"/>
                <w:lang w:eastAsia="en-PK"/>
              </w:rPr>
              <w:t>SO</w:t>
            </w:r>
            <w:r w:rsidRPr="00A8556F">
              <w:rPr>
                <w:rFonts w:ascii="Cambria Math" w:hAnsi="Cambria Math" w:cs="Cambria Math"/>
                <w:color w:val="000000"/>
                <w:sz w:val="24"/>
                <w:szCs w:val="24"/>
                <w:lang w:eastAsia="en-PK"/>
              </w:rPr>
              <w:t>₄</w:t>
            </w:r>
            <w:r w:rsidRPr="00A8556F">
              <w:rPr>
                <w:rFonts w:ascii="Gill Sans MT" w:hAnsi="Gill Sans MT"/>
                <w:color w:val="000000"/>
                <w:sz w:val="24"/>
                <w:szCs w:val="24"/>
                <w:lang w:eastAsia="en-PK"/>
              </w:rPr>
              <w:t>) and copper (II) sulfate (</w:t>
            </w:r>
            <w:proofErr w:type="spellStart"/>
            <w:r w:rsidRPr="00A8556F">
              <w:rPr>
                <w:rFonts w:ascii="Gill Sans MT" w:hAnsi="Gill Sans MT"/>
                <w:color w:val="000000"/>
                <w:sz w:val="24"/>
                <w:szCs w:val="24"/>
                <w:lang w:eastAsia="en-PK"/>
              </w:rPr>
              <w:t>CuSO</w:t>
            </w:r>
            <w:proofErr w:type="spellEnd"/>
            <w:r w:rsidRPr="00A8556F">
              <w:rPr>
                <w:rFonts w:ascii="Cambria Math" w:hAnsi="Cambria Math" w:cs="Cambria Math"/>
                <w:color w:val="000000"/>
                <w:sz w:val="24"/>
                <w:szCs w:val="24"/>
                <w:lang w:eastAsia="en-PK"/>
              </w:rPr>
              <w:t>₄</w:t>
            </w:r>
            <w:r w:rsidRPr="00A8556F">
              <w:rPr>
                <w:rFonts w:ascii="Gill Sans MT" w:hAnsi="Gill Sans MT"/>
                <w:color w:val="000000"/>
                <w:sz w:val="24"/>
                <w:szCs w:val="24"/>
                <w:lang w:eastAsia="en-PK"/>
              </w:rPr>
              <w:t>)</w:t>
            </w:r>
          </w:p>
        </w:tc>
      </w:tr>
      <w:tr w:rsidR="00A8556F" w:rsidRPr="00A8556F" w14:paraId="3084810B" w14:textId="77777777" w:rsidTr="00926B0B">
        <w:trPr>
          <w:trHeight w:val="384"/>
          <w:jc w:val="center"/>
        </w:trPr>
        <w:tc>
          <w:tcPr>
            <w:tcW w:w="704" w:type="dxa"/>
            <w:shd w:val="clear" w:color="auto" w:fill="auto"/>
            <w:noWrap/>
            <w:vAlign w:val="center"/>
            <w:hideMark/>
          </w:tcPr>
          <w:p w14:paraId="1C5861B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lastRenderedPageBreak/>
              <w:t>48</w:t>
            </w:r>
          </w:p>
        </w:tc>
        <w:tc>
          <w:tcPr>
            <w:tcW w:w="8930" w:type="dxa"/>
            <w:shd w:val="clear" w:color="auto" w:fill="auto"/>
            <w:noWrap/>
            <w:vAlign w:val="center"/>
            <w:hideMark/>
          </w:tcPr>
          <w:p w14:paraId="05A89C6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Chloramine- trihydrate 99%</w:t>
            </w:r>
          </w:p>
        </w:tc>
      </w:tr>
      <w:tr w:rsidR="00A8556F" w:rsidRPr="00A8556F" w14:paraId="6A6DAB65" w14:textId="77777777" w:rsidTr="00926B0B">
        <w:trPr>
          <w:trHeight w:val="384"/>
          <w:jc w:val="center"/>
        </w:trPr>
        <w:tc>
          <w:tcPr>
            <w:tcW w:w="704" w:type="dxa"/>
            <w:shd w:val="clear" w:color="auto" w:fill="auto"/>
            <w:noWrap/>
            <w:vAlign w:val="center"/>
            <w:hideMark/>
          </w:tcPr>
          <w:p w14:paraId="66575F3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49</w:t>
            </w:r>
          </w:p>
        </w:tc>
        <w:tc>
          <w:tcPr>
            <w:tcW w:w="8930" w:type="dxa"/>
            <w:shd w:val="clear" w:color="auto" w:fill="auto"/>
            <w:noWrap/>
            <w:vAlign w:val="center"/>
            <w:hideMark/>
          </w:tcPr>
          <w:p w14:paraId="40ED4B4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Chloroacetic acid</w:t>
            </w:r>
          </w:p>
        </w:tc>
      </w:tr>
      <w:tr w:rsidR="00A8556F" w:rsidRPr="00A8556F" w14:paraId="40A66C21" w14:textId="77777777" w:rsidTr="00926B0B">
        <w:trPr>
          <w:trHeight w:val="384"/>
          <w:jc w:val="center"/>
        </w:trPr>
        <w:tc>
          <w:tcPr>
            <w:tcW w:w="704" w:type="dxa"/>
            <w:shd w:val="clear" w:color="auto" w:fill="auto"/>
            <w:noWrap/>
            <w:vAlign w:val="center"/>
            <w:hideMark/>
          </w:tcPr>
          <w:p w14:paraId="0C55424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50</w:t>
            </w:r>
          </w:p>
        </w:tc>
        <w:tc>
          <w:tcPr>
            <w:tcW w:w="8930" w:type="dxa"/>
            <w:shd w:val="clear" w:color="auto" w:fill="auto"/>
            <w:noWrap/>
            <w:vAlign w:val="center"/>
            <w:hideMark/>
          </w:tcPr>
          <w:p w14:paraId="3DDC1F3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Ciprofloxacin</w:t>
            </w:r>
          </w:p>
        </w:tc>
      </w:tr>
      <w:tr w:rsidR="00A8556F" w:rsidRPr="00A8556F" w14:paraId="3D53708B" w14:textId="77777777" w:rsidTr="00926B0B">
        <w:trPr>
          <w:trHeight w:val="384"/>
          <w:jc w:val="center"/>
        </w:trPr>
        <w:tc>
          <w:tcPr>
            <w:tcW w:w="704" w:type="dxa"/>
            <w:shd w:val="clear" w:color="auto" w:fill="auto"/>
            <w:noWrap/>
            <w:vAlign w:val="center"/>
            <w:hideMark/>
          </w:tcPr>
          <w:p w14:paraId="4B8EFE1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51</w:t>
            </w:r>
          </w:p>
        </w:tc>
        <w:tc>
          <w:tcPr>
            <w:tcW w:w="8930" w:type="dxa"/>
            <w:shd w:val="clear" w:color="auto" w:fill="auto"/>
            <w:noWrap/>
            <w:vAlign w:val="center"/>
            <w:hideMark/>
          </w:tcPr>
          <w:p w14:paraId="47B6728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Cis bixin</w:t>
            </w:r>
          </w:p>
        </w:tc>
      </w:tr>
      <w:tr w:rsidR="00A8556F" w:rsidRPr="00A8556F" w14:paraId="3CAFEA6F" w14:textId="77777777" w:rsidTr="00926B0B">
        <w:trPr>
          <w:trHeight w:val="384"/>
          <w:jc w:val="center"/>
        </w:trPr>
        <w:tc>
          <w:tcPr>
            <w:tcW w:w="704" w:type="dxa"/>
            <w:shd w:val="clear" w:color="auto" w:fill="auto"/>
            <w:noWrap/>
            <w:vAlign w:val="center"/>
            <w:hideMark/>
          </w:tcPr>
          <w:p w14:paraId="4511486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52</w:t>
            </w:r>
          </w:p>
        </w:tc>
        <w:tc>
          <w:tcPr>
            <w:tcW w:w="8930" w:type="dxa"/>
            <w:shd w:val="clear" w:color="auto" w:fill="auto"/>
            <w:noWrap/>
            <w:vAlign w:val="center"/>
            <w:hideMark/>
          </w:tcPr>
          <w:p w14:paraId="4312A0C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Citric acid</w:t>
            </w:r>
          </w:p>
        </w:tc>
      </w:tr>
      <w:tr w:rsidR="00A8556F" w:rsidRPr="00A8556F" w14:paraId="2720DF09" w14:textId="77777777" w:rsidTr="00926B0B">
        <w:trPr>
          <w:trHeight w:val="384"/>
          <w:jc w:val="center"/>
        </w:trPr>
        <w:tc>
          <w:tcPr>
            <w:tcW w:w="704" w:type="dxa"/>
            <w:shd w:val="clear" w:color="auto" w:fill="auto"/>
            <w:noWrap/>
            <w:vAlign w:val="center"/>
            <w:hideMark/>
          </w:tcPr>
          <w:p w14:paraId="43C177D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53</w:t>
            </w:r>
          </w:p>
        </w:tc>
        <w:tc>
          <w:tcPr>
            <w:tcW w:w="8930" w:type="dxa"/>
            <w:shd w:val="clear" w:color="auto" w:fill="auto"/>
            <w:noWrap/>
            <w:vAlign w:val="center"/>
            <w:hideMark/>
          </w:tcPr>
          <w:p w14:paraId="70206DCA"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Cobalt sulphate</w:t>
            </w:r>
          </w:p>
        </w:tc>
      </w:tr>
      <w:tr w:rsidR="00A8556F" w:rsidRPr="00A8556F" w14:paraId="47690FA3" w14:textId="77777777" w:rsidTr="00926B0B">
        <w:trPr>
          <w:trHeight w:val="384"/>
          <w:jc w:val="center"/>
        </w:trPr>
        <w:tc>
          <w:tcPr>
            <w:tcW w:w="704" w:type="dxa"/>
            <w:shd w:val="clear" w:color="auto" w:fill="auto"/>
            <w:noWrap/>
            <w:vAlign w:val="center"/>
            <w:hideMark/>
          </w:tcPr>
          <w:p w14:paraId="3319317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54</w:t>
            </w:r>
          </w:p>
        </w:tc>
        <w:tc>
          <w:tcPr>
            <w:tcW w:w="8930" w:type="dxa"/>
            <w:shd w:val="clear" w:color="auto" w:fill="auto"/>
            <w:noWrap/>
            <w:vAlign w:val="center"/>
            <w:hideMark/>
          </w:tcPr>
          <w:p w14:paraId="688B69D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Concentrated Hydrochloric Acid (HCl)</w:t>
            </w:r>
          </w:p>
        </w:tc>
      </w:tr>
      <w:tr w:rsidR="00A8556F" w:rsidRPr="00A8556F" w14:paraId="09B368BB" w14:textId="77777777" w:rsidTr="00926B0B">
        <w:trPr>
          <w:trHeight w:val="384"/>
          <w:jc w:val="center"/>
        </w:trPr>
        <w:tc>
          <w:tcPr>
            <w:tcW w:w="704" w:type="dxa"/>
            <w:shd w:val="clear" w:color="auto" w:fill="auto"/>
            <w:noWrap/>
            <w:vAlign w:val="center"/>
            <w:hideMark/>
          </w:tcPr>
          <w:p w14:paraId="2489BD94"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55</w:t>
            </w:r>
          </w:p>
        </w:tc>
        <w:tc>
          <w:tcPr>
            <w:tcW w:w="8930" w:type="dxa"/>
            <w:shd w:val="clear" w:color="auto" w:fill="auto"/>
            <w:noWrap/>
            <w:vAlign w:val="center"/>
            <w:hideMark/>
          </w:tcPr>
          <w:p w14:paraId="533A96A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Coomassie Brilliant Blue - Common protein stain</w:t>
            </w:r>
          </w:p>
        </w:tc>
      </w:tr>
      <w:tr w:rsidR="00A8556F" w:rsidRPr="00A8556F" w14:paraId="23C9C492" w14:textId="77777777" w:rsidTr="00926B0B">
        <w:trPr>
          <w:trHeight w:val="384"/>
          <w:jc w:val="center"/>
        </w:trPr>
        <w:tc>
          <w:tcPr>
            <w:tcW w:w="704" w:type="dxa"/>
            <w:shd w:val="clear" w:color="auto" w:fill="auto"/>
            <w:noWrap/>
            <w:vAlign w:val="center"/>
            <w:hideMark/>
          </w:tcPr>
          <w:p w14:paraId="42C5876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56</w:t>
            </w:r>
          </w:p>
        </w:tc>
        <w:tc>
          <w:tcPr>
            <w:tcW w:w="8930" w:type="dxa"/>
            <w:shd w:val="clear" w:color="auto" w:fill="auto"/>
            <w:noWrap/>
            <w:vAlign w:val="center"/>
            <w:hideMark/>
          </w:tcPr>
          <w:p w14:paraId="2EE8607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Cupric acetate monohydrate 99 %</w:t>
            </w:r>
          </w:p>
        </w:tc>
      </w:tr>
      <w:tr w:rsidR="00A8556F" w:rsidRPr="00A8556F" w14:paraId="7790C7B9" w14:textId="77777777" w:rsidTr="00926B0B">
        <w:trPr>
          <w:trHeight w:val="384"/>
          <w:jc w:val="center"/>
        </w:trPr>
        <w:tc>
          <w:tcPr>
            <w:tcW w:w="704" w:type="dxa"/>
            <w:shd w:val="clear" w:color="auto" w:fill="auto"/>
            <w:noWrap/>
            <w:vAlign w:val="center"/>
            <w:hideMark/>
          </w:tcPr>
          <w:p w14:paraId="0E86DAE0"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57</w:t>
            </w:r>
          </w:p>
        </w:tc>
        <w:tc>
          <w:tcPr>
            <w:tcW w:w="8930" w:type="dxa"/>
            <w:shd w:val="clear" w:color="auto" w:fill="auto"/>
            <w:noWrap/>
            <w:vAlign w:val="center"/>
            <w:hideMark/>
          </w:tcPr>
          <w:p w14:paraId="668781F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Cupric sulphate</w:t>
            </w:r>
          </w:p>
        </w:tc>
      </w:tr>
      <w:tr w:rsidR="00A8556F" w:rsidRPr="00A8556F" w14:paraId="62FD6F28" w14:textId="77777777" w:rsidTr="00926B0B">
        <w:trPr>
          <w:trHeight w:val="384"/>
          <w:jc w:val="center"/>
        </w:trPr>
        <w:tc>
          <w:tcPr>
            <w:tcW w:w="704" w:type="dxa"/>
            <w:shd w:val="clear" w:color="auto" w:fill="auto"/>
            <w:noWrap/>
            <w:vAlign w:val="center"/>
            <w:hideMark/>
          </w:tcPr>
          <w:p w14:paraId="084B07D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58</w:t>
            </w:r>
          </w:p>
        </w:tc>
        <w:tc>
          <w:tcPr>
            <w:tcW w:w="8930" w:type="dxa"/>
            <w:shd w:val="clear" w:color="auto" w:fill="auto"/>
            <w:noWrap/>
            <w:vAlign w:val="center"/>
            <w:hideMark/>
          </w:tcPr>
          <w:p w14:paraId="41793BF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Destaining Solution - Typically a mixture of methanol, acetic acid, and water for Coomassie Brilliant Blue stain</w:t>
            </w:r>
          </w:p>
        </w:tc>
      </w:tr>
      <w:tr w:rsidR="00A8556F" w:rsidRPr="00A8556F" w14:paraId="536B0347" w14:textId="77777777" w:rsidTr="00926B0B">
        <w:trPr>
          <w:trHeight w:val="384"/>
          <w:jc w:val="center"/>
        </w:trPr>
        <w:tc>
          <w:tcPr>
            <w:tcW w:w="704" w:type="dxa"/>
            <w:shd w:val="clear" w:color="auto" w:fill="auto"/>
            <w:noWrap/>
            <w:vAlign w:val="center"/>
            <w:hideMark/>
          </w:tcPr>
          <w:p w14:paraId="2F9E2CD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59</w:t>
            </w:r>
          </w:p>
        </w:tc>
        <w:tc>
          <w:tcPr>
            <w:tcW w:w="8930" w:type="dxa"/>
            <w:shd w:val="clear" w:color="auto" w:fill="auto"/>
            <w:noWrap/>
            <w:vAlign w:val="center"/>
            <w:hideMark/>
          </w:tcPr>
          <w:p w14:paraId="622C2A9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Dextrose anhydrous</w:t>
            </w:r>
          </w:p>
        </w:tc>
      </w:tr>
      <w:tr w:rsidR="00A8556F" w:rsidRPr="00A8556F" w14:paraId="5C331A15" w14:textId="77777777" w:rsidTr="00926B0B">
        <w:trPr>
          <w:trHeight w:val="384"/>
          <w:jc w:val="center"/>
        </w:trPr>
        <w:tc>
          <w:tcPr>
            <w:tcW w:w="704" w:type="dxa"/>
            <w:shd w:val="clear" w:color="auto" w:fill="auto"/>
            <w:noWrap/>
            <w:vAlign w:val="center"/>
            <w:hideMark/>
          </w:tcPr>
          <w:p w14:paraId="4B69908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60</w:t>
            </w:r>
          </w:p>
        </w:tc>
        <w:tc>
          <w:tcPr>
            <w:tcW w:w="8930" w:type="dxa"/>
            <w:shd w:val="clear" w:color="auto" w:fill="auto"/>
            <w:noWrap/>
            <w:vAlign w:val="center"/>
            <w:hideMark/>
          </w:tcPr>
          <w:p w14:paraId="2BD9C3A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Di potassium hydrogen phosphate</w:t>
            </w:r>
          </w:p>
        </w:tc>
      </w:tr>
      <w:tr w:rsidR="00A8556F" w:rsidRPr="00A8556F" w14:paraId="51652720" w14:textId="77777777" w:rsidTr="00926B0B">
        <w:trPr>
          <w:trHeight w:val="384"/>
          <w:jc w:val="center"/>
        </w:trPr>
        <w:tc>
          <w:tcPr>
            <w:tcW w:w="704" w:type="dxa"/>
            <w:shd w:val="clear" w:color="auto" w:fill="auto"/>
            <w:noWrap/>
            <w:vAlign w:val="center"/>
            <w:hideMark/>
          </w:tcPr>
          <w:p w14:paraId="2F7C779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61</w:t>
            </w:r>
          </w:p>
        </w:tc>
        <w:tc>
          <w:tcPr>
            <w:tcW w:w="8930" w:type="dxa"/>
            <w:shd w:val="clear" w:color="auto" w:fill="auto"/>
            <w:noWrap/>
            <w:vAlign w:val="center"/>
            <w:hideMark/>
          </w:tcPr>
          <w:p w14:paraId="55058FA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Di sodium hydrogen orthophosphate</w:t>
            </w:r>
          </w:p>
        </w:tc>
      </w:tr>
      <w:tr w:rsidR="00A8556F" w:rsidRPr="00A8556F" w14:paraId="7F368F6C" w14:textId="77777777" w:rsidTr="00926B0B">
        <w:trPr>
          <w:trHeight w:val="384"/>
          <w:jc w:val="center"/>
        </w:trPr>
        <w:tc>
          <w:tcPr>
            <w:tcW w:w="704" w:type="dxa"/>
            <w:shd w:val="clear" w:color="auto" w:fill="auto"/>
            <w:noWrap/>
            <w:vAlign w:val="center"/>
            <w:hideMark/>
          </w:tcPr>
          <w:p w14:paraId="309AE39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62</w:t>
            </w:r>
          </w:p>
        </w:tc>
        <w:tc>
          <w:tcPr>
            <w:tcW w:w="8930" w:type="dxa"/>
            <w:shd w:val="clear" w:color="auto" w:fill="auto"/>
            <w:noWrap/>
            <w:vAlign w:val="center"/>
            <w:hideMark/>
          </w:tcPr>
          <w:p w14:paraId="411935E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Diastase from Aspergillus</w:t>
            </w:r>
          </w:p>
        </w:tc>
      </w:tr>
      <w:tr w:rsidR="00A8556F" w:rsidRPr="00A8556F" w14:paraId="1387DC43" w14:textId="77777777" w:rsidTr="00926B0B">
        <w:trPr>
          <w:trHeight w:val="384"/>
          <w:jc w:val="center"/>
        </w:trPr>
        <w:tc>
          <w:tcPr>
            <w:tcW w:w="704" w:type="dxa"/>
            <w:shd w:val="clear" w:color="auto" w:fill="auto"/>
            <w:noWrap/>
            <w:vAlign w:val="center"/>
            <w:hideMark/>
          </w:tcPr>
          <w:p w14:paraId="6B2929A1"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63</w:t>
            </w:r>
          </w:p>
        </w:tc>
        <w:tc>
          <w:tcPr>
            <w:tcW w:w="8930" w:type="dxa"/>
            <w:shd w:val="clear" w:color="auto" w:fill="auto"/>
            <w:noWrap/>
            <w:vAlign w:val="center"/>
            <w:hideMark/>
          </w:tcPr>
          <w:p w14:paraId="252EE805"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Dichloroflurescein</w:t>
            </w:r>
            <w:proofErr w:type="spellEnd"/>
          </w:p>
        </w:tc>
      </w:tr>
      <w:tr w:rsidR="00A8556F" w:rsidRPr="00A8556F" w14:paraId="50215548" w14:textId="77777777" w:rsidTr="00926B0B">
        <w:trPr>
          <w:trHeight w:val="384"/>
          <w:jc w:val="center"/>
        </w:trPr>
        <w:tc>
          <w:tcPr>
            <w:tcW w:w="704" w:type="dxa"/>
            <w:shd w:val="clear" w:color="auto" w:fill="auto"/>
            <w:noWrap/>
            <w:vAlign w:val="center"/>
            <w:hideMark/>
          </w:tcPr>
          <w:p w14:paraId="5E19C50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64</w:t>
            </w:r>
          </w:p>
        </w:tc>
        <w:tc>
          <w:tcPr>
            <w:tcW w:w="8930" w:type="dxa"/>
            <w:shd w:val="clear" w:color="auto" w:fill="auto"/>
            <w:noWrap/>
            <w:vAlign w:val="center"/>
            <w:hideMark/>
          </w:tcPr>
          <w:p w14:paraId="1DA7F9A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Diethyl Ether</w:t>
            </w:r>
          </w:p>
        </w:tc>
      </w:tr>
      <w:tr w:rsidR="00A8556F" w:rsidRPr="00A8556F" w14:paraId="79E28687" w14:textId="77777777" w:rsidTr="00926B0B">
        <w:trPr>
          <w:trHeight w:val="384"/>
          <w:jc w:val="center"/>
        </w:trPr>
        <w:tc>
          <w:tcPr>
            <w:tcW w:w="704" w:type="dxa"/>
            <w:shd w:val="clear" w:color="auto" w:fill="auto"/>
            <w:noWrap/>
            <w:vAlign w:val="center"/>
            <w:hideMark/>
          </w:tcPr>
          <w:p w14:paraId="29D18E4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65</w:t>
            </w:r>
          </w:p>
        </w:tc>
        <w:tc>
          <w:tcPr>
            <w:tcW w:w="8930" w:type="dxa"/>
            <w:shd w:val="clear" w:color="auto" w:fill="auto"/>
            <w:noWrap/>
            <w:vAlign w:val="center"/>
            <w:hideMark/>
          </w:tcPr>
          <w:p w14:paraId="674C6C45"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Dimethylaminobaenzaldehyde</w:t>
            </w:r>
            <w:proofErr w:type="spellEnd"/>
            <w:r w:rsidRPr="00A8556F">
              <w:rPr>
                <w:rFonts w:ascii="Gill Sans MT" w:hAnsi="Gill Sans MT"/>
                <w:color w:val="000000"/>
                <w:sz w:val="24"/>
                <w:lang w:eastAsia="en-PK"/>
              </w:rPr>
              <w:t xml:space="preserve"> for synthesis</w:t>
            </w:r>
          </w:p>
        </w:tc>
      </w:tr>
      <w:tr w:rsidR="00A8556F" w:rsidRPr="00A8556F" w14:paraId="27D9C17B" w14:textId="77777777" w:rsidTr="00926B0B">
        <w:trPr>
          <w:trHeight w:val="384"/>
          <w:jc w:val="center"/>
        </w:trPr>
        <w:tc>
          <w:tcPr>
            <w:tcW w:w="704" w:type="dxa"/>
            <w:shd w:val="clear" w:color="auto" w:fill="auto"/>
            <w:noWrap/>
            <w:vAlign w:val="center"/>
            <w:hideMark/>
          </w:tcPr>
          <w:p w14:paraId="024FE5B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66</w:t>
            </w:r>
          </w:p>
        </w:tc>
        <w:tc>
          <w:tcPr>
            <w:tcW w:w="8930" w:type="dxa"/>
            <w:shd w:val="clear" w:color="auto" w:fill="auto"/>
            <w:noWrap/>
            <w:vAlign w:val="center"/>
            <w:hideMark/>
          </w:tcPr>
          <w:p w14:paraId="4E2CCDA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Dioctyl sodium sulphosuccinate</w:t>
            </w:r>
          </w:p>
        </w:tc>
      </w:tr>
      <w:tr w:rsidR="00A8556F" w:rsidRPr="00A8556F" w14:paraId="2C1DDC29" w14:textId="77777777" w:rsidTr="00926B0B">
        <w:trPr>
          <w:trHeight w:val="384"/>
          <w:jc w:val="center"/>
        </w:trPr>
        <w:tc>
          <w:tcPr>
            <w:tcW w:w="704" w:type="dxa"/>
            <w:shd w:val="clear" w:color="auto" w:fill="auto"/>
            <w:noWrap/>
            <w:vAlign w:val="center"/>
            <w:hideMark/>
          </w:tcPr>
          <w:p w14:paraId="67E05F4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67</w:t>
            </w:r>
          </w:p>
        </w:tc>
        <w:tc>
          <w:tcPr>
            <w:tcW w:w="8930" w:type="dxa"/>
            <w:shd w:val="clear" w:color="auto" w:fill="auto"/>
            <w:noWrap/>
            <w:vAlign w:val="center"/>
            <w:hideMark/>
          </w:tcPr>
          <w:p w14:paraId="25B5021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Diphenyl carbazide</w:t>
            </w:r>
          </w:p>
        </w:tc>
      </w:tr>
      <w:tr w:rsidR="00A8556F" w:rsidRPr="00A8556F" w14:paraId="6094A8D3" w14:textId="77777777" w:rsidTr="00926B0B">
        <w:trPr>
          <w:trHeight w:val="384"/>
          <w:jc w:val="center"/>
        </w:trPr>
        <w:tc>
          <w:tcPr>
            <w:tcW w:w="704" w:type="dxa"/>
            <w:shd w:val="clear" w:color="auto" w:fill="auto"/>
            <w:noWrap/>
            <w:vAlign w:val="center"/>
            <w:hideMark/>
          </w:tcPr>
          <w:p w14:paraId="1093E664"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68</w:t>
            </w:r>
          </w:p>
        </w:tc>
        <w:tc>
          <w:tcPr>
            <w:tcW w:w="8930" w:type="dxa"/>
            <w:shd w:val="clear" w:color="auto" w:fill="auto"/>
            <w:noWrap/>
            <w:vAlign w:val="center"/>
            <w:hideMark/>
          </w:tcPr>
          <w:p w14:paraId="14FA477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Disodium tartrate</w:t>
            </w:r>
          </w:p>
        </w:tc>
      </w:tr>
      <w:tr w:rsidR="00A8556F" w:rsidRPr="00A8556F" w14:paraId="374B2C7B" w14:textId="77777777" w:rsidTr="00926B0B">
        <w:trPr>
          <w:trHeight w:val="384"/>
          <w:jc w:val="center"/>
        </w:trPr>
        <w:tc>
          <w:tcPr>
            <w:tcW w:w="704" w:type="dxa"/>
            <w:shd w:val="clear" w:color="auto" w:fill="auto"/>
            <w:noWrap/>
            <w:vAlign w:val="center"/>
            <w:hideMark/>
          </w:tcPr>
          <w:p w14:paraId="421D858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69</w:t>
            </w:r>
          </w:p>
        </w:tc>
        <w:tc>
          <w:tcPr>
            <w:tcW w:w="8930" w:type="dxa"/>
            <w:shd w:val="clear" w:color="auto" w:fill="auto"/>
            <w:noWrap/>
            <w:vAlign w:val="center"/>
            <w:hideMark/>
          </w:tcPr>
          <w:p w14:paraId="0197CAC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Distillation Reagent, boric acid (H</w:t>
            </w:r>
            <w:r w:rsidRPr="00A8556F">
              <w:rPr>
                <w:rFonts w:ascii="Cambria Math" w:hAnsi="Cambria Math" w:cs="Cambria Math"/>
                <w:color w:val="000000"/>
                <w:sz w:val="24"/>
                <w:szCs w:val="24"/>
                <w:lang w:eastAsia="en-PK"/>
              </w:rPr>
              <w:t>₃</w:t>
            </w:r>
            <w:r w:rsidRPr="00A8556F">
              <w:rPr>
                <w:rFonts w:ascii="Gill Sans MT" w:hAnsi="Gill Sans MT"/>
                <w:color w:val="000000"/>
                <w:sz w:val="24"/>
                <w:szCs w:val="24"/>
                <w:lang w:eastAsia="en-PK"/>
              </w:rPr>
              <w:t>BO</w:t>
            </w:r>
            <w:r w:rsidRPr="00A8556F">
              <w:rPr>
                <w:rFonts w:ascii="Cambria Math" w:hAnsi="Cambria Math" w:cs="Cambria Math"/>
                <w:color w:val="000000"/>
                <w:sz w:val="24"/>
                <w:szCs w:val="24"/>
                <w:lang w:eastAsia="en-PK"/>
              </w:rPr>
              <w:t>₃</w:t>
            </w:r>
            <w:r w:rsidRPr="00A8556F">
              <w:rPr>
                <w:rFonts w:ascii="Gill Sans MT" w:hAnsi="Gill Sans MT"/>
                <w:color w:val="000000"/>
                <w:sz w:val="24"/>
                <w:szCs w:val="24"/>
                <w:lang w:eastAsia="en-PK"/>
              </w:rPr>
              <w:t>)</w:t>
            </w:r>
          </w:p>
        </w:tc>
      </w:tr>
      <w:tr w:rsidR="00A8556F" w:rsidRPr="00A8556F" w14:paraId="0527C09A" w14:textId="77777777" w:rsidTr="00926B0B">
        <w:trPr>
          <w:trHeight w:val="384"/>
          <w:jc w:val="center"/>
        </w:trPr>
        <w:tc>
          <w:tcPr>
            <w:tcW w:w="704" w:type="dxa"/>
            <w:shd w:val="clear" w:color="auto" w:fill="auto"/>
            <w:noWrap/>
            <w:vAlign w:val="center"/>
            <w:hideMark/>
          </w:tcPr>
          <w:p w14:paraId="59F62BA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70</w:t>
            </w:r>
          </w:p>
        </w:tc>
        <w:tc>
          <w:tcPr>
            <w:tcW w:w="8930" w:type="dxa"/>
            <w:shd w:val="clear" w:color="auto" w:fill="auto"/>
            <w:noWrap/>
            <w:vAlign w:val="center"/>
            <w:hideMark/>
          </w:tcPr>
          <w:p w14:paraId="53F550C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Eosin</w:t>
            </w:r>
          </w:p>
        </w:tc>
      </w:tr>
      <w:tr w:rsidR="00A8556F" w:rsidRPr="00A8556F" w14:paraId="2B41BF94" w14:textId="77777777" w:rsidTr="00926B0B">
        <w:trPr>
          <w:trHeight w:val="384"/>
          <w:jc w:val="center"/>
        </w:trPr>
        <w:tc>
          <w:tcPr>
            <w:tcW w:w="704" w:type="dxa"/>
            <w:shd w:val="clear" w:color="auto" w:fill="auto"/>
            <w:noWrap/>
            <w:vAlign w:val="center"/>
            <w:hideMark/>
          </w:tcPr>
          <w:p w14:paraId="6114882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71</w:t>
            </w:r>
          </w:p>
        </w:tc>
        <w:tc>
          <w:tcPr>
            <w:tcW w:w="8930" w:type="dxa"/>
            <w:shd w:val="clear" w:color="auto" w:fill="auto"/>
            <w:noWrap/>
            <w:vAlign w:val="center"/>
            <w:hideMark/>
          </w:tcPr>
          <w:p w14:paraId="6BB8CA9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Ethanol - used for cleaning and maintenance of the system.</w:t>
            </w:r>
          </w:p>
        </w:tc>
      </w:tr>
      <w:tr w:rsidR="00A8556F" w:rsidRPr="00A8556F" w14:paraId="0A7DAAF3" w14:textId="77777777" w:rsidTr="00926B0B">
        <w:trPr>
          <w:trHeight w:val="384"/>
          <w:jc w:val="center"/>
        </w:trPr>
        <w:tc>
          <w:tcPr>
            <w:tcW w:w="704" w:type="dxa"/>
            <w:shd w:val="clear" w:color="auto" w:fill="auto"/>
            <w:noWrap/>
            <w:vAlign w:val="center"/>
            <w:hideMark/>
          </w:tcPr>
          <w:p w14:paraId="145F62D1"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72</w:t>
            </w:r>
          </w:p>
        </w:tc>
        <w:tc>
          <w:tcPr>
            <w:tcW w:w="8930" w:type="dxa"/>
            <w:shd w:val="clear" w:color="auto" w:fill="auto"/>
            <w:noWrap/>
            <w:vAlign w:val="center"/>
            <w:hideMark/>
          </w:tcPr>
          <w:p w14:paraId="2A5E9B6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Ethanol or Isopropanol</w:t>
            </w:r>
          </w:p>
        </w:tc>
      </w:tr>
      <w:tr w:rsidR="00A8556F" w:rsidRPr="00A8556F" w14:paraId="32CA4C3B" w14:textId="77777777" w:rsidTr="00926B0B">
        <w:trPr>
          <w:trHeight w:val="384"/>
          <w:jc w:val="center"/>
        </w:trPr>
        <w:tc>
          <w:tcPr>
            <w:tcW w:w="704" w:type="dxa"/>
            <w:shd w:val="clear" w:color="auto" w:fill="auto"/>
            <w:noWrap/>
            <w:vAlign w:val="center"/>
            <w:hideMark/>
          </w:tcPr>
          <w:p w14:paraId="1213D38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73</w:t>
            </w:r>
          </w:p>
        </w:tc>
        <w:tc>
          <w:tcPr>
            <w:tcW w:w="8930" w:type="dxa"/>
            <w:shd w:val="clear" w:color="auto" w:fill="auto"/>
            <w:noWrap/>
            <w:vAlign w:val="center"/>
            <w:hideMark/>
          </w:tcPr>
          <w:p w14:paraId="1DA735D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Ethylene diamine tetra acetic acid</w:t>
            </w:r>
          </w:p>
        </w:tc>
      </w:tr>
      <w:tr w:rsidR="00A8556F" w:rsidRPr="00A8556F" w14:paraId="2F253CEF" w14:textId="77777777" w:rsidTr="00926B0B">
        <w:trPr>
          <w:trHeight w:val="384"/>
          <w:jc w:val="center"/>
        </w:trPr>
        <w:tc>
          <w:tcPr>
            <w:tcW w:w="704" w:type="dxa"/>
            <w:shd w:val="clear" w:color="auto" w:fill="auto"/>
            <w:noWrap/>
            <w:vAlign w:val="center"/>
            <w:hideMark/>
          </w:tcPr>
          <w:p w14:paraId="15DB515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74</w:t>
            </w:r>
          </w:p>
        </w:tc>
        <w:tc>
          <w:tcPr>
            <w:tcW w:w="8930" w:type="dxa"/>
            <w:shd w:val="clear" w:color="auto" w:fill="auto"/>
            <w:noWrap/>
            <w:vAlign w:val="center"/>
            <w:hideMark/>
          </w:tcPr>
          <w:p w14:paraId="19CB811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Fast green FCF</w:t>
            </w:r>
          </w:p>
        </w:tc>
      </w:tr>
      <w:tr w:rsidR="00A8556F" w:rsidRPr="00A8556F" w14:paraId="374803C2" w14:textId="77777777" w:rsidTr="00926B0B">
        <w:trPr>
          <w:trHeight w:val="384"/>
          <w:jc w:val="center"/>
        </w:trPr>
        <w:tc>
          <w:tcPr>
            <w:tcW w:w="704" w:type="dxa"/>
            <w:shd w:val="clear" w:color="auto" w:fill="auto"/>
            <w:noWrap/>
            <w:vAlign w:val="center"/>
            <w:hideMark/>
          </w:tcPr>
          <w:p w14:paraId="429F58E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75</w:t>
            </w:r>
          </w:p>
        </w:tc>
        <w:tc>
          <w:tcPr>
            <w:tcW w:w="8930" w:type="dxa"/>
            <w:shd w:val="clear" w:color="auto" w:fill="auto"/>
            <w:noWrap/>
            <w:vAlign w:val="center"/>
            <w:hideMark/>
          </w:tcPr>
          <w:p w14:paraId="7622FCC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Ferric chloride anhydrous</w:t>
            </w:r>
          </w:p>
        </w:tc>
      </w:tr>
      <w:tr w:rsidR="00A8556F" w:rsidRPr="00A8556F" w14:paraId="3117E688" w14:textId="77777777" w:rsidTr="00926B0B">
        <w:trPr>
          <w:trHeight w:val="384"/>
          <w:jc w:val="center"/>
        </w:trPr>
        <w:tc>
          <w:tcPr>
            <w:tcW w:w="704" w:type="dxa"/>
            <w:shd w:val="clear" w:color="auto" w:fill="auto"/>
            <w:noWrap/>
            <w:vAlign w:val="center"/>
            <w:hideMark/>
          </w:tcPr>
          <w:p w14:paraId="60C4FC6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76</w:t>
            </w:r>
          </w:p>
        </w:tc>
        <w:tc>
          <w:tcPr>
            <w:tcW w:w="8930" w:type="dxa"/>
            <w:shd w:val="clear" w:color="auto" w:fill="auto"/>
            <w:noWrap/>
            <w:vAlign w:val="center"/>
            <w:hideMark/>
          </w:tcPr>
          <w:p w14:paraId="0014980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Ferric citrate</w:t>
            </w:r>
          </w:p>
        </w:tc>
      </w:tr>
      <w:tr w:rsidR="00A8556F" w:rsidRPr="00A8556F" w14:paraId="7188A023" w14:textId="77777777" w:rsidTr="00926B0B">
        <w:trPr>
          <w:trHeight w:val="384"/>
          <w:jc w:val="center"/>
        </w:trPr>
        <w:tc>
          <w:tcPr>
            <w:tcW w:w="704" w:type="dxa"/>
            <w:shd w:val="clear" w:color="auto" w:fill="auto"/>
            <w:noWrap/>
            <w:vAlign w:val="center"/>
            <w:hideMark/>
          </w:tcPr>
          <w:p w14:paraId="7CF3C18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77</w:t>
            </w:r>
          </w:p>
        </w:tc>
        <w:tc>
          <w:tcPr>
            <w:tcW w:w="8930" w:type="dxa"/>
            <w:shd w:val="clear" w:color="auto" w:fill="auto"/>
            <w:noWrap/>
            <w:vAlign w:val="center"/>
            <w:hideMark/>
          </w:tcPr>
          <w:p w14:paraId="2E54428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Fixing Solution - Usually a mixture of methanol and acetic acid</w:t>
            </w:r>
          </w:p>
        </w:tc>
      </w:tr>
      <w:tr w:rsidR="00A8556F" w:rsidRPr="00A8556F" w14:paraId="732A0A53" w14:textId="77777777" w:rsidTr="00926B0B">
        <w:trPr>
          <w:trHeight w:val="384"/>
          <w:jc w:val="center"/>
        </w:trPr>
        <w:tc>
          <w:tcPr>
            <w:tcW w:w="704" w:type="dxa"/>
            <w:shd w:val="clear" w:color="auto" w:fill="auto"/>
            <w:noWrap/>
            <w:vAlign w:val="center"/>
            <w:hideMark/>
          </w:tcPr>
          <w:p w14:paraId="217444E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78</w:t>
            </w:r>
          </w:p>
        </w:tc>
        <w:tc>
          <w:tcPr>
            <w:tcW w:w="8930" w:type="dxa"/>
            <w:shd w:val="clear" w:color="auto" w:fill="auto"/>
            <w:noWrap/>
            <w:vAlign w:val="center"/>
            <w:hideMark/>
          </w:tcPr>
          <w:p w14:paraId="0484BBE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Formic Acid - used in mobile phases or for sample preparation.</w:t>
            </w:r>
          </w:p>
        </w:tc>
      </w:tr>
      <w:tr w:rsidR="00A8556F" w:rsidRPr="00A8556F" w14:paraId="57EC97E6" w14:textId="77777777" w:rsidTr="00926B0B">
        <w:trPr>
          <w:trHeight w:val="384"/>
          <w:jc w:val="center"/>
        </w:trPr>
        <w:tc>
          <w:tcPr>
            <w:tcW w:w="704" w:type="dxa"/>
            <w:shd w:val="clear" w:color="auto" w:fill="auto"/>
            <w:noWrap/>
            <w:vAlign w:val="center"/>
            <w:hideMark/>
          </w:tcPr>
          <w:p w14:paraId="2EDAF7D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79</w:t>
            </w:r>
          </w:p>
        </w:tc>
        <w:tc>
          <w:tcPr>
            <w:tcW w:w="8930" w:type="dxa"/>
            <w:shd w:val="clear" w:color="auto" w:fill="auto"/>
            <w:noWrap/>
            <w:vAlign w:val="center"/>
            <w:hideMark/>
          </w:tcPr>
          <w:p w14:paraId="21626C9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Gamma Oryzanol</w:t>
            </w:r>
          </w:p>
        </w:tc>
      </w:tr>
      <w:tr w:rsidR="00A8556F" w:rsidRPr="00A8556F" w14:paraId="1DB919BE" w14:textId="77777777" w:rsidTr="00926B0B">
        <w:trPr>
          <w:trHeight w:val="384"/>
          <w:jc w:val="center"/>
        </w:trPr>
        <w:tc>
          <w:tcPr>
            <w:tcW w:w="704" w:type="dxa"/>
            <w:shd w:val="clear" w:color="auto" w:fill="auto"/>
            <w:noWrap/>
            <w:vAlign w:val="center"/>
            <w:hideMark/>
          </w:tcPr>
          <w:p w14:paraId="2A8C317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80</w:t>
            </w:r>
          </w:p>
        </w:tc>
        <w:tc>
          <w:tcPr>
            <w:tcW w:w="8930" w:type="dxa"/>
            <w:shd w:val="clear" w:color="auto" w:fill="auto"/>
            <w:noWrap/>
            <w:vAlign w:val="center"/>
            <w:hideMark/>
          </w:tcPr>
          <w:p w14:paraId="5F53679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Gelatin powder</w:t>
            </w:r>
          </w:p>
        </w:tc>
      </w:tr>
      <w:tr w:rsidR="00A8556F" w:rsidRPr="00A8556F" w14:paraId="3E8B0026" w14:textId="77777777" w:rsidTr="00926B0B">
        <w:trPr>
          <w:trHeight w:val="384"/>
          <w:jc w:val="center"/>
        </w:trPr>
        <w:tc>
          <w:tcPr>
            <w:tcW w:w="704" w:type="dxa"/>
            <w:shd w:val="clear" w:color="auto" w:fill="auto"/>
            <w:noWrap/>
            <w:vAlign w:val="center"/>
            <w:hideMark/>
          </w:tcPr>
          <w:p w14:paraId="611D4F5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81</w:t>
            </w:r>
          </w:p>
        </w:tc>
        <w:tc>
          <w:tcPr>
            <w:tcW w:w="8930" w:type="dxa"/>
            <w:shd w:val="clear" w:color="auto" w:fill="auto"/>
            <w:noWrap/>
            <w:vAlign w:val="center"/>
            <w:hideMark/>
          </w:tcPr>
          <w:p w14:paraId="3C7A653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Glycerol</w:t>
            </w:r>
          </w:p>
        </w:tc>
      </w:tr>
      <w:tr w:rsidR="00A8556F" w:rsidRPr="00A8556F" w14:paraId="1871F233" w14:textId="77777777" w:rsidTr="00926B0B">
        <w:trPr>
          <w:trHeight w:val="384"/>
          <w:jc w:val="center"/>
        </w:trPr>
        <w:tc>
          <w:tcPr>
            <w:tcW w:w="704" w:type="dxa"/>
            <w:shd w:val="clear" w:color="auto" w:fill="auto"/>
            <w:noWrap/>
            <w:vAlign w:val="center"/>
            <w:hideMark/>
          </w:tcPr>
          <w:p w14:paraId="7591789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lastRenderedPageBreak/>
              <w:t>82</w:t>
            </w:r>
          </w:p>
        </w:tc>
        <w:tc>
          <w:tcPr>
            <w:tcW w:w="8930" w:type="dxa"/>
            <w:shd w:val="clear" w:color="auto" w:fill="auto"/>
            <w:noWrap/>
            <w:vAlign w:val="center"/>
            <w:hideMark/>
          </w:tcPr>
          <w:p w14:paraId="68CCEB7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Guaiacol</w:t>
            </w:r>
          </w:p>
        </w:tc>
      </w:tr>
      <w:tr w:rsidR="00A8556F" w:rsidRPr="00A8556F" w14:paraId="11570687" w14:textId="77777777" w:rsidTr="00926B0B">
        <w:trPr>
          <w:trHeight w:val="384"/>
          <w:jc w:val="center"/>
        </w:trPr>
        <w:tc>
          <w:tcPr>
            <w:tcW w:w="704" w:type="dxa"/>
            <w:shd w:val="clear" w:color="auto" w:fill="auto"/>
            <w:noWrap/>
            <w:vAlign w:val="center"/>
            <w:hideMark/>
          </w:tcPr>
          <w:p w14:paraId="66654A51"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83</w:t>
            </w:r>
          </w:p>
        </w:tc>
        <w:tc>
          <w:tcPr>
            <w:tcW w:w="8930" w:type="dxa"/>
            <w:shd w:val="clear" w:color="auto" w:fill="auto"/>
            <w:noWrap/>
            <w:vAlign w:val="center"/>
            <w:hideMark/>
          </w:tcPr>
          <w:p w14:paraId="56E103A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Hexane </w:t>
            </w:r>
            <w:proofErr w:type="spellStart"/>
            <w:r w:rsidRPr="00A8556F">
              <w:rPr>
                <w:rFonts w:ascii="Gill Sans MT" w:hAnsi="Gill Sans MT"/>
                <w:color w:val="000000"/>
                <w:sz w:val="24"/>
                <w:lang w:eastAsia="en-PK"/>
              </w:rPr>
              <w:t>sulphonic</w:t>
            </w:r>
            <w:proofErr w:type="spellEnd"/>
            <w:r w:rsidRPr="00A8556F">
              <w:rPr>
                <w:rFonts w:ascii="Gill Sans MT" w:hAnsi="Gill Sans MT"/>
                <w:color w:val="000000"/>
                <w:sz w:val="24"/>
                <w:lang w:eastAsia="en-PK"/>
              </w:rPr>
              <w:t xml:space="preserve"> acid sodium</w:t>
            </w:r>
          </w:p>
        </w:tc>
      </w:tr>
      <w:tr w:rsidR="00A8556F" w:rsidRPr="00A8556F" w14:paraId="0797CE8D" w14:textId="77777777" w:rsidTr="00926B0B">
        <w:trPr>
          <w:trHeight w:val="384"/>
          <w:jc w:val="center"/>
        </w:trPr>
        <w:tc>
          <w:tcPr>
            <w:tcW w:w="704" w:type="dxa"/>
            <w:shd w:val="clear" w:color="auto" w:fill="auto"/>
            <w:noWrap/>
            <w:vAlign w:val="center"/>
            <w:hideMark/>
          </w:tcPr>
          <w:p w14:paraId="52A21420"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84</w:t>
            </w:r>
          </w:p>
        </w:tc>
        <w:tc>
          <w:tcPr>
            <w:tcW w:w="8930" w:type="dxa"/>
            <w:shd w:val="clear" w:color="auto" w:fill="auto"/>
            <w:noWrap/>
            <w:vAlign w:val="center"/>
            <w:hideMark/>
          </w:tcPr>
          <w:p w14:paraId="2EEAFA7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Hydrazine sulphate</w:t>
            </w:r>
          </w:p>
        </w:tc>
      </w:tr>
      <w:tr w:rsidR="00A8556F" w:rsidRPr="00A8556F" w14:paraId="650AC29C" w14:textId="77777777" w:rsidTr="00926B0B">
        <w:trPr>
          <w:trHeight w:val="384"/>
          <w:jc w:val="center"/>
        </w:trPr>
        <w:tc>
          <w:tcPr>
            <w:tcW w:w="704" w:type="dxa"/>
            <w:shd w:val="clear" w:color="auto" w:fill="auto"/>
            <w:noWrap/>
            <w:vAlign w:val="center"/>
            <w:hideMark/>
          </w:tcPr>
          <w:p w14:paraId="65DB9B7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85</w:t>
            </w:r>
          </w:p>
        </w:tc>
        <w:tc>
          <w:tcPr>
            <w:tcW w:w="8930" w:type="dxa"/>
            <w:shd w:val="clear" w:color="auto" w:fill="auto"/>
            <w:noWrap/>
            <w:vAlign w:val="center"/>
            <w:hideMark/>
          </w:tcPr>
          <w:p w14:paraId="34E8E0F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Hydrochloric Acid (HCl) - For hydrolysis of proteins/peptides.</w:t>
            </w:r>
          </w:p>
        </w:tc>
      </w:tr>
      <w:tr w:rsidR="00A8556F" w:rsidRPr="00A8556F" w14:paraId="0AA762B7" w14:textId="77777777" w:rsidTr="00926B0B">
        <w:trPr>
          <w:trHeight w:val="384"/>
          <w:jc w:val="center"/>
        </w:trPr>
        <w:tc>
          <w:tcPr>
            <w:tcW w:w="704" w:type="dxa"/>
            <w:shd w:val="clear" w:color="auto" w:fill="auto"/>
            <w:noWrap/>
            <w:vAlign w:val="center"/>
            <w:hideMark/>
          </w:tcPr>
          <w:p w14:paraId="68D8CFE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86</w:t>
            </w:r>
          </w:p>
        </w:tc>
        <w:tc>
          <w:tcPr>
            <w:tcW w:w="8930" w:type="dxa"/>
            <w:shd w:val="clear" w:color="auto" w:fill="auto"/>
            <w:noWrap/>
            <w:vAlign w:val="center"/>
            <w:hideMark/>
          </w:tcPr>
          <w:p w14:paraId="60ADE7E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Hydroxylamine hydrochloride</w:t>
            </w:r>
          </w:p>
        </w:tc>
      </w:tr>
      <w:tr w:rsidR="00A8556F" w:rsidRPr="00A8556F" w14:paraId="08C8EE0B" w14:textId="77777777" w:rsidTr="00926B0B">
        <w:trPr>
          <w:trHeight w:val="384"/>
          <w:jc w:val="center"/>
        </w:trPr>
        <w:tc>
          <w:tcPr>
            <w:tcW w:w="704" w:type="dxa"/>
            <w:shd w:val="clear" w:color="auto" w:fill="auto"/>
            <w:noWrap/>
            <w:vAlign w:val="center"/>
            <w:hideMark/>
          </w:tcPr>
          <w:p w14:paraId="5282C45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87</w:t>
            </w:r>
          </w:p>
        </w:tc>
        <w:tc>
          <w:tcPr>
            <w:tcW w:w="8930" w:type="dxa"/>
            <w:shd w:val="clear" w:color="auto" w:fill="auto"/>
            <w:noWrap/>
            <w:vAlign w:val="center"/>
            <w:hideMark/>
          </w:tcPr>
          <w:p w14:paraId="7DB44BB2"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Hydroxynaphthol</w:t>
            </w:r>
            <w:proofErr w:type="spellEnd"/>
            <w:r w:rsidRPr="00A8556F">
              <w:rPr>
                <w:rFonts w:ascii="Gill Sans MT" w:hAnsi="Gill Sans MT"/>
                <w:color w:val="000000"/>
                <w:sz w:val="24"/>
                <w:lang w:eastAsia="en-PK"/>
              </w:rPr>
              <w:t xml:space="preserve"> blue</w:t>
            </w:r>
          </w:p>
        </w:tc>
      </w:tr>
      <w:tr w:rsidR="00A8556F" w:rsidRPr="00A8556F" w14:paraId="29FE5CD1" w14:textId="77777777" w:rsidTr="00926B0B">
        <w:trPr>
          <w:trHeight w:val="384"/>
          <w:jc w:val="center"/>
        </w:trPr>
        <w:tc>
          <w:tcPr>
            <w:tcW w:w="704" w:type="dxa"/>
            <w:shd w:val="clear" w:color="auto" w:fill="auto"/>
            <w:noWrap/>
            <w:vAlign w:val="center"/>
            <w:hideMark/>
          </w:tcPr>
          <w:p w14:paraId="1F60D19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88</w:t>
            </w:r>
          </w:p>
        </w:tc>
        <w:tc>
          <w:tcPr>
            <w:tcW w:w="8930" w:type="dxa"/>
            <w:shd w:val="clear" w:color="auto" w:fill="auto"/>
            <w:noWrap/>
            <w:vAlign w:val="center"/>
            <w:hideMark/>
          </w:tcPr>
          <w:p w14:paraId="6054A30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Hydroxyquinoline</w:t>
            </w:r>
          </w:p>
        </w:tc>
      </w:tr>
      <w:tr w:rsidR="00A8556F" w:rsidRPr="00A8556F" w14:paraId="2AC63568" w14:textId="77777777" w:rsidTr="00926B0B">
        <w:trPr>
          <w:trHeight w:val="384"/>
          <w:jc w:val="center"/>
        </w:trPr>
        <w:tc>
          <w:tcPr>
            <w:tcW w:w="704" w:type="dxa"/>
            <w:shd w:val="clear" w:color="auto" w:fill="auto"/>
            <w:noWrap/>
            <w:vAlign w:val="center"/>
            <w:hideMark/>
          </w:tcPr>
          <w:p w14:paraId="1E3B96A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89</w:t>
            </w:r>
          </w:p>
        </w:tc>
        <w:tc>
          <w:tcPr>
            <w:tcW w:w="8930" w:type="dxa"/>
            <w:shd w:val="clear" w:color="auto" w:fill="auto"/>
            <w:noWrap/>
            <w:vAlign w:val="center"/>
            <w:hideMark/>
          </w:tcPr>
          <w:p w14:paraId="6F0EEDD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Indicator Solution - methyl red or bromocresol green-methyl red mixture</w:t>
            </w:r>
          </w:p>
        </w:tc>
      </w:tr>
      <w:tr w:rsidR="00A8556F" w:rsidRPr="00A8556F" w14:paraId="27C24DA5" w14:textId="77777777" w:rsidTr="00926B0B">
        <w:trPr>
          <w:trHeight w:val="384"/>
          <w:jc w:val="center"/>
        </w:trPr>
        <w:tc>
          <w:tcPr>
            <w:tcW w:w="704" w:type="dxa"/>
            <w:shd w:val="clear" w:color="auto" w:fill="auto"/>
            <w:noWrap/>
            <w:vAlign w:val="center"/>
            <w:hideMark/>
          </w:tcPr>
          <w:p w14:paraId="10FB9F8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90</w:t>
            </w:r>
          </w:p>
        </w:tc>
        <w:tc>
          <w:tcPr>
            <w:tcW w:w="8930" w:type="dxa"/>
            <w:shd w:val="clear" w:color="auto" w:fill="auto"/>
            <w:noWrap/>
            <w:vAlign w:val="center"/>
            <w:hideMark/>
          </w:tcPr>
          <w:p w14:paraId="202432E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Indoxyl acetate</w:t>
            </w:r>
          </w:p>
        </w:tc>
      </w:tr>
      <w:tr w:rsidR="00A8556F" w:rsidRPr="00A8556F" w14:paraId="5C11A589" w14:textId="77777777" w:rsidTr="00926B0B">
        <w:trPr>
          <w:trHeight w:val="384"/>
          <w:jc w:val="center"/>
        </w:trPr>
        <w:tc>
          <w:tcPr>
            <w:tcW w:w="704" w:type="dxa"/>
            <w:shd w:val="clear" w:color="auto" w:fill="auto"/>
            <w:noWrap/>
            <w:vAlign w:val="center"/>
            <w:hideMark/>
          </w:tcPr>
          <w:p w14:paraId="6429787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91</w:t>
            </w:r>
          </w:p>
        </w:tc>
        <w:tc>
          <w:tcPr>
            <w:tcW w:w="8930" w:type="dxa"/>
            <w:shd w:val="clear" w:color="auto" w:fill="auto"/>
            <w:noWrap/>
            <w:vAlign w:val="center"/>
            <w:hideMark/>
          </w:tcPr>
          <w:p w14:paraId="25FFA96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Iodine</w:t>
            </w:r>
          </w:p>
        </w:tc>
      </w:tr>
      <w:tr w:rsidR="00A8556F" w:rsidRPr="00A8556F" w14:paraId="6EE55683" w14:textId="77777777" w:rsidTr="00926B0B">
        <w:trPr>
          <w:trHeight w:val="384"/>
          <w:jc w:val="center"/>
        </w:trPr>
        <w:tc>
          <w:tcPr>
            <w:tcW w:w="704" w:type="dxa"/>
            <w:shd w:val="clear" w:color="auto" w:fill="auto"/>
            <w:noWrap/>
            <w:vAlign w:val="center"/>
            <w:hideMark/>
          </w:tcPr>
          <w:p w14:paraId="2C08548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92</w:t>
            </w:r>
          </w:p>
        </w:tc>
        <w:tc>
          <w:tcPr>
            <w:tcW w:w="8930" w:type="dxa"/>
            <w:shd w:val="clear" w:color="auto" w:fill="auto"/>
            <w:noWrap/>
            <w:vAlign w:val="center"/>
            <w:hideMark/>
          </w:tcPr>
          <w:p w14:paraId="56A0B8F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Iron (II) sulphate heptahydrate</w:t>
            </w:r>
          </w:p>
        </w:tc>
      </w:tr>
      <w:tr w:rsidR="00A8556F" w:rsidRPr="00A8556F" w14:paraId="5A2B8ACF" w14:textId="77777777" w:rsidTr="00926B0B">
        <w:trPr>
          <w:trHeight w:val="384"/>
          <w:jc w:val="center"/>
        </w:trPr>
        <w:tc>
          <w:tcPr>
            <w:tcW w:w="704" w:type="dxa"/>
            <w:shd w:val="clear" w:color="auto" w:fill="auto"/>
            <w:noWrap/>
            <w:vAlign w:val="center"/>
            <w:hideMark/>
          </w:tcPr>
          <w:p w14:paraId="6F34DDE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93</w:t>
            </w:r>
          </w:p>
        </w:tc>
        <w:tc>
          <w:tcPr>
            <w:tcW w:w="8930" w:type="dxa"/>
            <w:shd w:val="clear" w:color="auto" w:fill="auto"/>
            <w:noWrap/>
            <w:vAlign w:val="center"/>
            <w:hideMark/>
          </w:tcPr>
          <w:p w14:paraId="5A3263C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Iron (III) chloride anhydrous</w:t>
            </w:r>
          </w:p>
        </w:tc>
      </w:tr>
      <w:tr w:rsidR="00A8556F" w:rsidRPr="00A8556F" w14:paraId="4B33AE38" w14:textId="77777777" w:rsidTr="00926B0B">
        <w:trPr>
          <w:trHeight w:val="384"/>
          <w:jc w:val="center"/>
        </w:trPr>
        <w:tc>
          <w:tcPr>
            <w:tcW w:w="704" w:type="dxa"/>
            <w:shd w:val="clear" w:color="auto" w:fill="auto"/>
            <w:noWrap/>
            <w:vAlign w:val="center"/>
            <w:hideMark/>
          </w:tcPr>
          <w:p w14:paraId="5379112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94</w:t>
            </w:r>
          </w:p>
        </w:tc>
        <w:tc>
          <w:tcPr>
            <w:tcW w:w="8930" w:type="dxa"/>
            <w:shd w:val="clear" w:color="auto" w:fill="auto"/>
            <w:noWrap/>
            <w:vAlign w:val="center"/>
            <w:hideMark/>
          </w:tcPr>
          <w:p w14:paraId="6693B27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L- Tryptophan</w:t>
            </w:r>
          </w:p>
        </w:tc>
      </w:tr>
      <w:tr w:rsidR="00A8556F" w:rsidRPr="00A8556F" w14:paraId="0DD37427" w14:textId="77777777" w:rsidTr="00926B0B">
        <w:trPr>
          <w:trHeight w:val="384"/>
          <w:jc w:val="center"/>
        </w:trPr>
        <w:tc>
          <w:tcPr>
            <w:tcW w:w="704" w:type="dxa"/>
            <w:shd w:val="clear" w:color="auto" w:fill="auto"/>
            <w:noWrap/>
            <w:vAlign w:val="center"/>
            <w:hideMark/>
          </w:tcPr>
          <w:p w14:paraId="18AF6C6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95</w:t>
            </w:r>
          </w:p>
        </w:tc>
        <w:tc>
          <w:tcPr>
            <w:tcW w:w="8930" w:type="dxa"/>
            <w:shd w:val="clear" w:color="auto" w:fill="auto"/>
            <w:noWrap/>
            <w:vAlign w:val="center"/>
            <w:hideMark/>
          </w:tcPr>
          <w:p w14:paraId="1CDE0E33"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gramStart"/>
            <w:r w:rsidRPr="00A8556F">
              <w:rPr>
                <w:rFonts w:ascii="Gill Sans MT" w:hAnsi="Gill Sans MT"/>
                <w:color w:val="000000"/>
                <w:sz w:val="24"/>
                <w:lang w:eastAsia="en-PK"/>
              </w:rPr>
              <w:t>L(</w:t>
            </w:r>
            <w:proofErr w:type="gramEnd"/>
            <w:r w:rsidRPr="00A8556F">
              <w:rPr>
                <w:rFonts w:ascii="Gill Sans MT" w:hAnsi="Gill Sans MT"/>
                <w:color w:val="000000"/>
                <w:sz w:val="24"/>
                <w:lang w:eastAsia="en-PK"/>
              </w:rPr>
              <w:t>+)-Tartaric acid</w:t>
            </w:r>
          </w:p>
        </w:tc>
      </w:tr>
      <w:tr w:rsidR="00A8556F" w:rsidRPr="00A8556F" w14:paraId="0E83DA40" w14:textId="77777777" w:rsidTr="00926B0B">
        <w:trPr>
          <w:trHeight w:val="384"/>
          <w:jc w:val="center"/>
        </w:trPr>
        <w:tc>
          <w:tcPr>
            <w:tcW w:w="704" w:type="dxa"/>
            <w:shd w:val="clear" w:color="auto" w:fill="auto"/>
            <w:noWrap/>
            <w:vAlign w:val="center"/>
            <w:hideMark/>
          </w:tcPr>
          <w:p w14:paraId="041BA36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96</w:t>
            </w:r>
          </w:p>
        </w:tc>
        <w:tc>
          <w:tcPr>
            <w:tcW w:w="8930" w:type="dxa"/>
            <w:shd w:val="clear" w:color="auto" w:fill="auto"/>
            <w:noWrap/>
            <w:vAlign w:val="center"/>
            <w:hideMark/>
          </w:tcPr>
          <w:p w14:paraId="335993B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Lactose</w:t>
            </w:r>
          </w:p>
        </w:tc>
      </w:tr>
      <w:tr w:rsidR="00A8556F" w:rsidRPr="00A8556F" w14:paraId="2E042303" w14:textId="77777777" w:rsidTr="00926B0B">
        <w:trPr>
          <w:trHeight w:val="384"/>
          <w:jc w:val="center"/>
        </w:trPr>
        <w:tc>
          <w:tcPr>
            <w:tcW w:w="704" w:type="dxa"/>
            <w:shd w:val="clear" w:color="auto" w:fill="auto"/>
            <w:noWrap/>
            <w:vAlign w:val="center"/>
            <w:hideMark/>
          </w:tcPr>
          <w:p w14:paraId="735880C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97</w:t>
            </w:r>
          </w:p>
        </w:tc>
        <w:tc>
          <w:tcPr>
            <w:tcW w:w="8930" w:type="dxa"/>
            <w:shd w:val="clear" w:color="auto" w:fill="auto"/>
            <w:noWrap/>
            <w:vAlign w:val="center"/>
            <w:hideMark/>
          </w:tcPr>
          <w:p w14:paraId="2550F64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Lead (III) acetate trihydrate</w:t>
            </w:r>
          </w:p>
        </w:tc>
      </w:tr>
      <w:tr w:rsidR="00A8556F" w:rsidRPr="00A8556F" w14:paraId="67DE2238" w14:textId="77777777" w:rsidTr="00926B0B">
        <w:trPr>
          <w:trHeight w:val="384"/>
          <w:jc w:val="center"/>
        </w:trPr>
        <w:tc>
          <w:tcPr>
            <w:tcW w:w="704" w:type="dxa"/>
            <w:shd w:val="clear" w:color="auto" w:fill="auto"/>
            <w:noWrap/>
            <w:vAlign w:val="center"/>
            <w:hideMark/>
          </w:tcPr>
          <w:p w14:paraId="6FBFE62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98</w:t>
            </w:r>
          </w:p>
        </w:tc>
        <w:tc>
          <w:tcPr>
            <w:tcW w:w="8930" w:type="dxa"/>
            <w:shd w:val="clear" w:color="auto" w:fill="auto"/>
            <w:noWrap/>
            <w:vAlign w:val="center"/>
            <w:hideMark/>
          </w:tcPr>
          <w:p w14:paraId="2FEE667A"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Lead carbonate 99%</w:t>
            </w:r>
          </w:p>
        </w:tc>
      </w:tr>
      <w:tr w:rsidR="00A8556F" w:rsidRPr="00A8556F" w14:paraId="2B7CEEB0" w14:textId="77777777" w:rsidTr="00926B0B">
        <w:trPr>
          <w:trHeight w:val="384"/>
          <w:jc w:val="center"/>
        </w:trPr>
        <w:tc>
          <w:tcPr>
            <w:tcW w:w="704" w:type="dxa"/>
            <w:shd w:val="clear" w:color="auto" w:fill="auto"/>
            <w:noWrap/>
            <w:vAlign w:val="center"/>
            <w:hideMark/>
          </w:tcPr>
          <w:p w14:paraId="4FD3BE9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99</w:t>
            </w:r>
          </w:p>
        </w:tc>
        <w:tc>
          <w:tcPr>
            <w:tcW w:w="8930" w:type="dxa"/>
            <w:shd w:val="clear" w:color="auto" w:fill="auto"/>
            <w:noWrap/>
            <w:vAlign w:val="center"/>
            <w:hideMark/>
          </w:tcPr>
          <w:p w14:paraId="0944B26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Lithium Citrate Buffers -Difference pH levels (e.g., pH 2.2, 2.6, 3.0) for ion-exchange chromatography</w:t>
            </w:r>
          </w:p>
        </w:tc>
      </w:tr>
      <w:tr w:rsidR="00A8556F" w:rsidRPr="00A8556F" w14:paraId="1BE06F86" w14:textId="77777777" w:rsidTr="00926B0B">
        <w:trPr>
          <w:trHeight w:val="384"/>
          <w:jc w:val="center"/>
        </w:trPr>
        <w:tc>
          <w:tcPr>
            <w:tcW w:w="704" w:type="dxa"/>
            <w:shd w:val="clear" w:color="auto" w:fill="auto"/>
            <w:noWrap/>
            <w:vAlign w:val="center"/>
            <w:hideMark/>
          </w:tcPr>
          <w:p w14:paraId="72DDA48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100</w:t>
            </w:r>
          </w:p>
        </w:tc>
        <w:tc>
          <w:tcPr>
            <w:tcW w:w="8930" w:type="dxa"/>
            <w:shd w:val="clear" w:color="auto" w:fill="auto"/>
            <w:noWrap/>
            <w:vAlign w:val="center"/>
            <w:hideMark/>
          </w:tcPr>
          <w:p w14:paraId="3BFE0A5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Magnesium chloride</w:t>
            </w:r>
          </w:p>
        </w:tc>
      </w:tr>
      <w:tr w:rsidR="00A8556F" w:rsidRPr="00A8556F" w14:paraId="1604A046" w14:textId="77777777" w:rsidTr="00926B0B">
        <w:trPr>
          <w:trHeight w:val="384"/>
          <w:jc w:val="center"/>
        </w:trPr>
        <w:tc>
          <w:tcPr>
            <w:tcW w:w="704" w:type="dxa"/>
            <w:shd w:val="clear" w:color="auto" w:fill="auto"/>
            <w:noWrap/>
            <w:vAlign w:val="center"/>
            <w:hideMark/>
          </w:tcPr>
          <w:p w14:paraId="0C23241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101</w:t>
            </w:r>
          </w:p>
        </w:tc>
        <w:tc>
          <w:tcPr>
            <w:tcW w:w="8930" w:type="dxa"/>
            <w:shd w:val="clear" w:color="auto" w:fill="auto"/>
            <w:noWrap/>
            <w:vAlign w:val="center"/>
            <w:hideMark/>
          </w:tcPr>
          <w:p w14:paraId="3B2BAFD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Magnesium sulphate</w:t>
            </w:r>
          </w:p>
        </w:tc>
      </w:tr>
      <w:tr w:rsidR="00A8556F" w:rsidRPr="00A8556F" w14:paraId="268692E7" w14:textId="77777777" w:rsidTr="00926B0B">
        <w:trPr>
          <w:trHeight w:val="384"/>
          <w:jc w:val="center"/>
        </w:trPr>
        <w:tc>
          <w:tcPr>
            <w:tcW w:w="704" w:type="dxa"/>
            <w:shd w:val="clear" w:color="auto" w:fill="auto"/>
            <w:noWrap/>
            <w:vAlign w:val="center"/>
            <w:hideMark/>
          </w:tcPr>
          <w:p w14:paraId="4A854B8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102</w:t>
            </w:r>
          </w:p>
        </w:tc>
        <w:tc>
          <w:tcPr>
            <w:tcW w:w="8930" w:type="dxa"/>
            <w:shd w:val="clear" w:color="auto" w:fill="auto"/>
            <w:noWrap/>
            <w:vAlign w:val="center"/>
            <w:hideMark/>
          </w:tcPr>
          <w:p w14:paraId="76AEAF4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Mercaptoethanol or DTT (Dithiothreitol)</w:t>
            </w:r>
          </w:p>
        </w:tc>
      </w:tr>
      <w:tr w:rsidR="00A8556F" w:rsidRPr="00A8556F" w14:paraId="3965D46A" w14:textId="77777777" w:rsidTr="00926B0B">
        <w:trPr>
          <w:trHeight w:val="384"/>
          <w:jc w:val="center"/>
        </w:trPr>
        <w:tc>
          <w:tcPr>
            <w:tcW w:w="704" w:type="dxa"/>
            <w:shd w:val="clear" w:color="auto" w:fill="auto"/>
            <w:noWrap/>
            <w:vAlign w:val="center"/>
            <w:hideMark/>
          </w:tcPr>
          <w:p w14:paraId="13BE819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103</w:t>
            </w:r>
          </w:p>
        </w:tc>
        <w:tc>
          <w:tcPr>
            <w:tcW w:w="8930" w:type="dxa"/>
            <w:shd w:val="clear" w:color="auto" w:fill="auto"/>
            <w:noWrap/>
            <w:vAlign w:val="center"/>
            <w:hideMark/>
          </w:tcPr>
          <w:p w14:paraId="0E7F016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Mercuric chloride</w:t>
            </w:r>
          </w:p>
        </w:tc>
      </w:tr>
      <w:tr w:rsidR="00A8556F" w:rsidRPr="00A8556F" w14:paraId="6F1407CA" w14:textId="77777777" w:rsidTr="00926B0B">
        <w:trPr>
          <w:trHeight w:val="384"/>
          <w:jc w:val="center"/>
        </w:trPr>
        <w:tc>
          <w:tcPr>
            <w:tcW w:w="704" w:type="dxa"/>
            <w:shd w:val="clear" w:color="auto" w:fill="auto"/>
            <w:noWrap/>
            <w:vAlign w:val="center"/>
            <w:hideMark/>
          </w:tcPr>
          <w:p w14:paraId="1292B3F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104</w:t>
            </w:r>
          </w:p>
        </w:tc>
        <w:tc>
          <w:tcPr>
            <w:tcW w:w="8930" w:type="dxa"/>
            <w:shd w:val="clear" w:color="auto" w:fill="auto"/>
            <w:noWrap/>
            <w:vAlign w:val="center"/>
            <w:hideMark/>
          </w:tcPr>
          <w:p w14:paraId="210F9D5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Mercuric oxide red</w:t>
            </w:r>
          </w:p>
        </w:tc>
      </w:tr>
      <w:tr w:rsidR="00A8556F" w:rsidRPr="00A8556F" w14:paraId="001123C9" w14:textId="77777777" w:rsidTr="00926B0B">
        <w:trPr>
          <w:trHeight w:val="384"/>
          <w:jc w:val="center"/>
        </w:trPr>
        <w:tc>
          <w:tcPr>
            <w:tcW w:w="704" w:type="dxa"/>
            <w:shd w:val="clear" w:color="auto" w:fill="auto"/>
            <w:noWrap/>
            <w:vAlign w:val="center"/>
            <w:hideMark/>
          </w:tcPr>
          <w:p w14:paraId="6E7BD3E1"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105</w:t>
            </w:r>
          </w:p>
        </w:tc>
        <w:tc>
          <w:tcPr>
            <w:tcW w:w="8930" w:type="dxa"/>
            <w:shd w:val="clear" w:color="auto" w:fill="auto"/>
            <w:noWrap/>
            <w:vAlign w:val="center"/>
            <w:hideMark/>
          </w:tcPr>
          <w:p w14:paraId="1F7C568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Mercuric sulphate</w:t>
            </w:r>
          </w:p>
        </w:tc>
      </w:tr>
      <w:tr w:rsidR="00A8556F" w:rsidRPr="00A8556F" w14:paraId="6A9EECF6" w14:textId="77777777" w:rsidTr="00926B0B">
        <w:trPr>
          <w:trHeight w:val="384"/>
          <w:jc w:val="center"/>
        </w:trPr>
        <w:tc>
          <w:tcPr>
            <w:tcW w:w="704" w:type="dxa"/>
            <w:shd w:val="clear" w:color="auto" w:fill="auto"/>
            <w:noWrap/>
            <w:vAlign w:val="center"/>
            <w:hideMark/>
          </w:tcPr>
          <w:p w14:paraId="2C96913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106</w:t>
            </w:r>
          </w:p>
        </w:tc>
        <w:tc>
          <w:tcPr>
            <w:tcW w:w="8930" w:type="dxa"/>
            <w:shd w:val="clear" w:color="auto" w:fill="auto"/>
            <w:noWrap/>
            <w:vAlign w:val="center"/>
            <w:hideMark/>
          </w:tcPr>
          <w:p w14:paraId="274DB17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Mercury (II) iodide red</w:t>
            </w:r>
          </w:p>
        </w:tc>
      </w:tr>
      <w:tr w:rsidR="00A8556F" w:rsidRPr="00A8556F" w14:paraId="5E6A73D8" w14:textId="77777777" w:rsidTr="00926B0B">
        <w:trPr>
          <w:trHeight w:val="384"/>
          <w:jc w:val="center"/>
        </w:trPr>
        <w:tc>
          <w:tcPr>
            <w:tcW w:w="704" w:type="dxa"/>
            <w:shd w:val="clear" w:color="auto" w:fill="auto"/>
            <w:noWrap/>
            <w:vAlign w:val="center"/>
            <w:hideMark/>
          </w:tcPr>
          <w:p w14:paraId="6DF5906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107</w:t>
            </w:r>
          </w:p>
        </w:tc>
        <w:tc>
          <w:tcPr>
            <w:tcW w:w="8930" w:type="dxa"/>
            <w:shd w:val="clear" w:color="auto" w:fill="auto"/>
            <w:noWrap/>
            <w:vAlign w:val="center"/>
            <w:hideMark/>
          </w:tcPr>
          <w:p w14:paraId="00B2977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Meso erythritol</w:t>
            </w:r>
          </w:p>
        </w:tc>
      </w:tr>
      <w:tr w:rsidR="00A8556F" w:rsidRPr="00A8556F" w14:paraId="7ABA42CB" w14:textId="77777777" w:rsidTr="00926B0B">
        <w:trPr>
          <w:trHeight w:val="384"/>
          <w:jc w:val="center"/>
        </w:trPr>
        <w:tc>
          <w:tcPr>
            <w:tcW w:w="704" w:type="dxa"/>
            <w:shd w:val="clear" w:color="auto" w:fill="auto"/>
            <w:noWrap/>
            <w:vAlign w:val="center"/>
            <w:hideMark/>
          </w:tcPr>
          <w:p w14:paraId="34EB12B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108</w:t>
            </w:r>
          </w:p>
        </w:tc>
        <w:tc>
          <w:tcPr>
            <w:tcW w:w="8930" w:type="dxa"/>
            <w:shd w:val="clear" w:color="auto" w:fill="auto"/>
            <w:noWrap/>
            <w:vAlign w:val="center"/>
            <w:hideMark/>
          </w:tcPr>
          <w:p w14:paraId="3939D557"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Metanil</w:t>
            </w:r>
            <w:proofErr w:type="spellEnd"/>
            <w:r w:rsidRPr="00A8556F">
              <w:rPr>
                <w:rFonts w:ascii="Gill Sans MT" w:hAnsi="Gill Sans MT"/>
                <w:color w:val="000000"/>
                <w:sz w:val="24"/>
                <w:lang w:eastAsia="en-PK"/>
              </w:rPr>
              <w:t xml:space="preserve"> yellow</w:t>
            </w:r>
          </w:p>
        </w:tc>
      </w:tr>
      <w:tr w:rsidR="00A8556F" w:rsidRPr="00A8556F" w14:paraId="3AB0BD5E" w14:textId="77777777" w:rsidTr="00926B0B">
        <w:trPr>
          <w:trHeight w:val="384"/>
          <w:jc w:val="center"/>
        </w:trPr>
        <w:tc>
          <w:tcPr>
            <w:tcW w:w="704" w:type="dxa"/>
            <w:shd w:val="clear" w:color="auto" w:fill="auto"/>
            <w:noWrap/>
            <w:vAlign w:val="center"/>
            <w:hideMark/>
          </w:tcPr>
          <w:p w14:paraId="56A15DE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109</w:t>
            </w:r>
          </w:p>
        </w:tc>
        <w:tc>
          <w:tcPr>
            <w:tcW w:w="8930" w:type="dxa"/>
            <w:shd w:val="clear" w:color="auto" w:fill="auto"/>
            <w:noWrap/>
            <w:vAlign w:val="center"/>
            <w:hideMark/>
          </w:tcPr>
          <w:p w14:paraId="079D5ACA"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Methanol – (HPLC Grade, 99.9%)</w:t>
            </w:r>
          </w:p>
        </w:tc>
      </w:tr>
      <w:tr w:rsidR="00A8556F" w:rsidRPr="00A8556F" w14:paraId="5311D3FB" w14:textId="77777777" w:rsidTr="00926B0B">
        <w:trPr>
          <w:trHeight w:val="384"/>
          <w:jc w:val="center"/>
        </w:trPr>
        <w:tc>
          <w:tcPr>
            <w:tcW w:w="704" w:type="dxa"/>
            <w:shd w:val="clear" w:color="auto" w:fill="auto"/>
            <w:noWrap/>
            <w:vAlign w:val="center"/>
            <w:hideMark/>
          </w:tcPr>
          <w:p w14:paraId="295D8BA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110</w:t>
            </w:r>
          </w:p>
        </w:tc>
        <w:tc>
          <w:tcPr>
            <w:tcW w:w="8930" w:type="dxa"/>
            <w:shd w:val="clear" w:color="auto" w:fill="auto"/>
            <w:noWrap/>
            <w:vAlign w:val="center"/>
            <w:hideMark/>
          </w:tcPr>
          <w:p w14:paraId="04C34A9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Methyl 4 hydroxybenzoate</w:t>
            </w:r>
          </w:p>
        </w:tc>
      </w:tr>
      <w:tr w:rsidR="00A8556F" w:rsidRPr="00A8556F" w14:paraId="4737DDF5" w14:textId="77777777" w:rsidTr="00926B0B">
        <w:trPr>
          <w:trHeight w:val="384"/>
          <w:jc w:val="center"/>
        </w:trPr>
        <w:tc>
          <w:tcPr>
            <w:tcW w:w="704" w:type="dxa"/>
            <w:shd w:val="clear" w:color="auto" w:fill="auto"/>
            <w:noWrap/>
            <w:vAlign w:val="center"/>
            <w:hideMark/>
          </w:tcPr>
          <w:p w14:paraId="6DFE1C7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111</w:t>
            </w:r>
          </w:p>
        </w:tc>
        <w:tc>
          <w:tcPr>
            <w:tcW w:w="8930" w:type="dxa"/>
            <w:shd w:val="clear" w:color="auto" w:fill="auto"/>
            <w:noWrap/>
            <w:vAlign w:val="center"/>
            <w:hideMark/>
          </w:tcPr>
          <w:p w14:paraId="4896409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Methyl blue</w:t>
            </w:r>
          </w:p>
        </w:tc>
      </w:tr>
      <w:tr w:rsidR="00A8556F" w:rsidRPr="00A8556F" w14:paraId="50A6FBBA" w14:textId="77777777" w:rsidTr="00926B0B">
        <w:trPr>
          <w:trHeight w:val="384"/>
          <w:jc w:val="center"/>
        </w:trPr>
        <w:tc>
          <w:tcPr>
            <w:tcW w:w="704" w:type="dxa"/>
            <w:shd w:val="clear" w:color="auto" w:fill="auto"/>
            <w:noWrap/>
            <w:vAlign w:val="center"/>
            <w:hideMark/>
          </w:tcPr>
          <w:p w14:paraId="454ACD54"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112</w:t>
            </w:r>
          </w:p>
        </w:tc>
        <w:tc>
          <w:tcPr>
            <w:tcW w:w="8930" w:type="dxa"/>
            <w:shd w:val="clear" w:color="auto" w:fill="auto"/>
            <w:noWrap/>
            <w:vAlign w:val="center"/>
            <w:hideMark/>
          </w:tcPr>
          <w:p w14:paraId="61B3FAB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Methyl orange</w:t>
            </w:r>
          </w:p>
        </w:tc>
      </w:tr>
      <w:tr w:rsidR="00A8556F" w:rsidRPr="00A8556F" w14:paraId="29BC9C99" w14:textId="77777777" w:rsidTr="00926B0B">
        <w:trPr>
          <w:trHeight w:val="384"/>
          <w:jc w:val="center"/>
        </w:trPr>
        <w:tc>
          <w:tcPr>
            <w:tcW w:w="704" w:type="dxa"/>
            <w:shd w:val="clear" w:color="auto" w:fill="auto"/>
            <w:noWrap/>
            <w:vAlign w:val="center"/>
            <w:hideMark/>
          </w:tcPr>
          <w:p w14:paraId="3113EAF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113</w:t>
            </w:r>
          </w:p>
        </w:tc>
        <w:tc>
          <w:tcPr>
            <w:tcW w:w="8930" w:type="dxa"/>
            <w:shd w:val="clear" w:color="auto" w:fill="auto"/>
            <w:noWrap/>
            <w:vAlign w:val="center"/>
            <w:hideMark/>
          </w:tcPr>
          <w:p w14:paraId="6429916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Methyl red</w:t>
            </w:r>
          </w:p>
        </w:tc>
      </w:tr>
      <w:tr w:rsidR="00A8556F" w:rsidRPr="00A8556F" w14:paraId="296A1D08" w14:textId="77777777" w:rsidTr="00926B0B">
        <w:trPr>
          <w:trHeight w:val="384"/>
          <w:jc w:val="center"/>
        </w:trPr>
        <w:tc>
          <w:tcPr>
            <w:tcW w:w="704" w:type="dxa"/>
            <w:shd w:val="clear" w:color="auto" w:fill="auto"/>
            <w:noWrap/>
            <w:vAlign w:val="center"/>
            <w:hideMark/>
          </w:tcPr>
          <w:p w14:paraId="43D0748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114</w:t>
            </w:r>
          </w:p>
        </w:tc>
        <w:tc>
          <w:tcPr>
            <w:tcW w:w="8930" w:type="dxa"/>
            <w:shd w:val="clear" w:color="auto" w:fill="auto"/>
            <w:noWrap/>
            <w:vAlign w:val="center"/>
            <w:hideMark/>
          </w:tcPr>
          <w:p w14:paraId="2F13E5F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N HCl - For protein/peptide hydrolysis.</w:t>
            </w:r>
          </w:p>
        </w:tc>
      </w:tr>
      <w:tr w:rsidR="00A8556F" w:rsidRPr="00A8556F" w14:paraId="57800B96" w14:textId="77777777" w:rsidTr="00926B0B">
        <w:trPr>
          <w:trHeight w:val="384"/>
          <w:jc w:val="center"/>
        </w:trPr>
        <w:tc>
          <w:tcPr>
            <w:tcW w:w="704" w:type="dxa"/>
            <w:shd w:val="clear" w:color="auto" w:fill="auto"/>
            <w:noWrap/>
            <w:vAlign w:val="center"/>
            <w:hideMark/>
          </w:tcPr>
          <w:p w14:paraId="66E88FC0"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115</w:t>
            </w:r>
          </w:p>
        </w:tc>
        <w:tc>
          <w:tcPr>
            <w:tcW w:w="8930" w:type="dxa"/>
            <w:shd w:val="clear" w:color="auto" w:fill="auto"/>
            <w:noWrap/>
            <w:vAlign w:val="center"/>
            <w:hideMark/>
          </w:tcPr>
          <w:p w14:paraId="02DF9C6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N, N diethyl p-phenylenediamine</w:t>
            </w:r>
          </w:p>
        </w:tc>
      </w:tr>
      <w:tr w:rsidR="00A8556F" w:rsidRPr="00A8556F" w14:paraId="1AF66A9D" w14:textId="77777777" w:rsidTr="00926B0B">
        <w:trPr>
          <w:trHeight w:val="384"/>
          <w:jc w:val="center"/>
        </w:trPr>
        <w:tc>
          <w:tcPr>
            <w:tcW w:w="704" w:type="dxa"/>
            <w:shd w:val="clear" w:color="auto" w:fill="auto"/>
            <w:noWrap/>
            <w:vAlign w:val="center"/>
            <w:hideMark/>
          </w:tcPr>
          <w:p w14:paraId="6649501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lastRenderedPageBreak/>
              <w:t>116</w:t>
            </w:r>
          </w:p>
        </w:tc>
        <w:tc>
          <w:tcPr>
            <w:tcW w:w="8930" w:type="dxa"/>
            <w:shd w:val="clear" w:color="auto" w:fill="auto"/>
            <w:noWrap/>
            <w:vAlign w:val="center"/>
            <w:hideMark/>
          </w:tcPr>
          <w:p w14:paraId="2593321E"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gramStart"/>
            <w:r w:rsidRPr="00A8556F">
              <w:rPr>
                <w:rFonts w:ascii="Gill Sans MT" w:hAnsi="Gill Sans MT"/>
                <w:color w:val="000000"/>
                <w:sz w:val="24"/>
                <w:lang w:eastAsia="en-PK"/>
              </w:rPr>
              <w:t>N,N</w:t>
            </w:r>
            <w:proofErr w:type="gramEnd"/>
            <w:r w:rsidRPr="00A8556F">
              <w:rPr>
                <w:rFonts w:ascii="Gill Sans MT" w:hAnsi="Gill Sans MT"/>
                <w:color w:val="000000"/>
                <w:sz w:val="24"/>
                <w:lang w:eastAsia="en-PK"/>
              </w:rPr>
              <w:t>,Dimethyl-1,4-phenylenediamine</w:t>
            </w:r>
          </w:p>
        </w:tc>
      </w:tr>
      <w:tr w:rsidR="00A8556F" w:rsidRPr="00A8556F" w14:paraId="6AEB9013" w14:textId="77777777" w:rsidTr="00926B0B">
        <w:trPr>
          <w:trHeight w:val="384"/>
          <w:jc w:val="center"/>
        </w:trPr>
        <w:tc>
          <w:tcPr>
            <w:tcW w:w="704" w:type="dxa"/>
            <w:shd w:val="clear" w:color="auto" w:fill="auto"/>
            <w:noWrap/>
            <w:vAlign w:val="center"/>
            <w:hideMark/>
          </w:tcPr>
          <w:p w14:paraId="7A64C7F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117</w:t>
            </w:r>
          </w:p>
        </w:tc>
        <w:tc>
          <w:tcPr>
            <w:tcW w:w="8930" w:type="dxa"/>
            <w:shd w:val="clear" w:color="auto" w:fill="auto"/>
            <w:noWrap/>
            <w:vAlign w:val="center"/>
            <w:hideMark/>
          </w:tcPr>
          <w:p w14:paraId="07588B7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N-1-Naphthyl ethylene diamine</w:t>
            </w:r>
          </w:p>
        </w:tc>
      </w:tr>
      <w:tr w:rsidR="00A8556F" w:rsidRPr="00A8556F" w14:paraId="5388BAE9" w14:textId="77777777" w:rsidTr="00926B0B">
        <w:trPr>
          <w:trHeight w:val="384"/>
          <w:jc w:val="center"/>
        </w:trPr>
        <w:tc>
          <w:tcPr>
            <w:tcW w:w="704" w:type="dxa"/>
            <w:shd w:val="clear" w:color="auto" w:fill="auto"/>
            <w:noWrap/>
            <w:vAlign w:val="center"/>
            <w:hideMark/>
          </w:tcPr>
          <w:p w14:paraId="6A03110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118</w:t>
            </w:r>
          </w:p>
        </w:tc>
        <w:tc>
          <w:tcPr>
            <w:tcW w:w="8930" w:type="dxa"/>
            <w:shd w:val="clear" w:color="auto" w:fill="auto"/>
            <w:noWrap/>
            <w:vAlign w:val="center"/>
            <w:hideMark/>
          </w:tcPr>
          <w:p w14:paraId="12B20C2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N-1-Naphthyl ethylene diamine dihydrochloride</w:t>
            </w:r>
          </w:p>
        </w:tc>
      </w:tr>
      <w:tr w:rsidR="00A8556F" w:rsidRPr="00A8556F" w14:paraId="64DAA0C5" w14:textId="77777777" w:rsidTr="00926B0B">
        <w:trPr>
          <w:trHeight w:val="384"/>
          <w:jc w:val="center"/>
        </w:trPr>
        <w:tc>
          <w:tcPr>
            <w:tcW w:w="704" w:type="dxa"/>
            <w:shd w:val="clear" w:color="auto" w:fill="auto"/>
            <w:noWrap/>
            <w:vAlign w:val="center"/>
            <w:hideMark/>
          </w:tcPr>
          <w:p w14:paraId="3F7763D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119</w:t>
            </w:r>
          </w:p>
        </w:tc>
        <w:tc>
          <w:tcPr>
            <w:tcW w:w="8930" w:type="dxa"/>
            <w:shd w:val="clear" w:color="auto" w:fill="auto"/>
            <w:noWrap/>
            <w:vAlign w:val="center"/>
            <w:hideMark/>
          </w:tcPr>
          <w:p w14:paraId="623D4DB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Neotame</w:t>
            </w:r>
          </w:p>
        </w:tc>
      </w:tr>
      <w:tr w:rsidR="00A8556F" w:rsidRPr="00A8556F" w14:paraId="5DBC9B25" w14:textId="77777777" w:rsidTr="00926B0B">
        <w:trPr>
          <w:trHeight w:val="384"/>
          <w:jc w:val="center"/>
        </w:trPr>
        <w:tc>
          <w:tcPr>
            <w:tcW w:w="704" w:type="dxa"/>
            <w:shd w:val="clear" w:color="auto" w:fill="auto"/>
            <w:noWrap/>
            <w:vAlign w:val="center"/>
            <w:hideMark/>
          </w:tcPr>
          <w:p w14:paraId="3256901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120</w:t>
            </w:r>
          </w:p>
        </w:tc>
        <w:tc>
          <w:tcPr>
            <w:tcW w:w="8930" w:type="dxa"/>
            <w:shd w:val="clear" w:color="auto" w:fill="auto"/>
            <w:noWrap/>
            <w:vAlign w:val="center"/>
            <w:hideMark/>
          </w:tcPr>
          <w:p w14:paraId="3DE38D9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Ninhydrin - Used for post-column derivatization in ion- exchange chromatography, producing a colorimetric response.</w:t>
            </w:r>
          </w:p>
        </w:tc>
      </w:tr>
      <w:tr w:rsidR="00A8556F" w:rsidRPr="00A8556F" w14:paraId="0EC4906D" w14:textId="77777777" w:rsidTr="00926B0B">
        <w:trPr>
          <w:trHeight w:val="384"/>
          <w:jc w:val="center"/>
        </w:trPr>
        <w:tc>
          <w:tcPr>
            <w:tcW w:w="704" w:type="dxa"/>
            <w:shd w:val="clear" w:color="auto" w:fill="auto"/>
            <w:noWrap/>
            <w:vAlign w:val="center"/>
            <w:hideMark/>
          </w:tcPr>
          <w:p w14:paraId="2798D5D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121</w:t>
            </w:r>
          </w:p>
        </w:tc>
        <w:tc>
          <w:tcPr>
            <w:tcW w:w="8930" w:type="dxa"/>
            <w:shd w:val="clear" w:color="auto" w:fill="auto"/>
            <w:noWrap/>
            <w:vAlign w:val="center"/>
            <w:hideMark/>
          </w:tcPr>
          <w:p w14:paraId="2D50C5E4"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Nitrobenzaldehyde</w:t>
            </w:r>
            <w:proofErr w:type="spellEnd"/>
          </w:p>
        </w:tc>
      </w:tr>
      <w:tr w:rsidR="00A8556F" w:rsidRPr="00A8556F" w14:paraId="2E04D1BF" w14:textId="77777777" w:rsidTr="00926B0B">
        <w:trPr>
          <w:trHeight w:val="384"/>
          <w:jc w:val="center"/>
        </w:trPr>
        <w:tc>
          <w:tcPr>
            <w:tcW w:w="704" w:type="dxa"/>
            <w:shd w:val="clear" w:color="auto" w:fill="auto"/>
            <w:noWrap/>
            <w:vAlign w:val="center"/>
            <w:hideMark/>
          </w:tcPr>
          <w:p w14:paraId="25E55BD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122</w:t>
            </w:r>
          </w:p>
        </w:tc>
        <w:tc>
          <w:tcPr>
            <w:tcW w:w="8930" w:type="dxa"/>
            <w:shd w:val="clear" w:color="auto" w:fill="auto"/>
            <w:noWrap/>
            <w:vAlign w:val="center"/>
            <w:hideMark/>
          </w:tcPr>
          <w:p w14:paraId="6B015AC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O-</w:t>
            </w:r>
            <w:proofErr w:type="spellStart"/>
            <w:r w:rsidRPr="00A8556F">
              <w:rPr>
                <w:rFonts w:ascii="Gill Sans MT" w:hAnsi="Gill Sans MT"/>
                <w:color w:val="000000"/>
                <w:sz w:val="24"/>
                <w:szCs w:val="24"/>
                <w:lang w:eastAsia="en-PK"/>
              </w:rPr>
              <w:t>Phthalaldehyde</w:t>
            </w:r>
            <w:proofErr w:type="spellEnd"/>
            <w:r w:rsidRPr="00A8556F">
              <w:rPr>
                <w:rFonts w:ascii="Gill Sans MT" w:hAnsi="Gill Sans MT"/>
                <w:color w:val="000000"/>
                <w:sz w:val="24"/>
                <w:szCs w:val="24"/>
                <w:lang w:eastAsia="en-PK"/>
              </w:rPr>
              <w:t xml:space="preserve"> (OPA) - Commonly used with a thiol (like 2- </w:t>
            </w:r>
            <w:proofErr w:type="spellStart"/>
            <w:r w:rsidRPr="00A8556F">
              <w:rPr>
                <w:rFonts w:ascii="Gill Sans MT" w:hAnsi="Gill Sans MT"/>
                <w:color w:val="000000"/>
                <w:sz w:val="24"/>
                <w:szCs w:val="24"/>
                <w:lang w:eastAsia="en-PK"/>
              </w:rPr>
              <w:t>mercaptoethanol</w:t>
            </w:r>
            <w:proofErr w:type="spellEnd"/>
            <w:r w:rsidRPr="00A8556F">
              <w:rPr>
                <w:rFonts w:ascii="Gill Sans MT" w:hAnsi="Gill Sans MT"/>
                <w:color w:val="000000"/>
                <w:sz w:val="24"/>
                <w:szCs w:val="24"/>
                <w:lang w:eastAsia="en-PK"/>
              </w:rPr>
              <w:t>) for fluorescence detection.</w:t>
            </w:r>
          </w:p>
        </w:tc>
      </w:tr>
      <w:tr w:rsidR="00A8556F" w:rsidRPr="00A8556F" w14:paraId="1157DEEB" w14:textId="77777777" w:rsidTr="00926B0B">
        <w:trPr>
          <w:trHeight w:val="384"/>
          <w:jc w:val="center"/>
        </w:trPr>
        <w:tc>
          <w:tcPr>
            <w:tcW w:w="704" w:type="dxa"/>
            <w:shd w:val="clear" w:color="auto" w:fill="auto"/>
            <w:noWrap/>
            <w:vAlign w:val="center"/>
            <w:hideMark/>
          </w:tcPr>
          <w:p w14:paraId="09EF68A1"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123</w:t>
            </w:r>
          </w:p>
        </w:tc>
        <w:tc>
          <w:tcPr>
            <w:tcW w:w="8930" w:type="dxa"/>
            <w:shd w:val="clear" w:color="auto" w:fill="auto"/>
            <w:noWrap/>
            <w:vAlign w:val="center"/>
            <w:hideMark/>
          </w:tcPr>
          <w:p w14:paraId="408D8C9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Orange-G stain</w:t>
            </w:r>
          </w:p>
        </w:tc>
      </w:tr>
      <w:tr w:rsidR="00A8556F" w:rsidRPr="00A8556F" w14:paraId="21448DC8" w14:textId="77777777" w:rsidTr="00926B0B">
        <w:trPr>
          <w:trHeight w:val="384"/>
          <w:jc w:val="center"/>
        </w:trPr>
        <w:tc>
          <w:tcPr>
            <w:tcW w:w="704" w:type="dxa"/>
            <w:shd w:val="clear" w:color="auto" w:fill="auto"/>
            <w:noWrap/>
            <w:vAlign w:val="center"/>
            <w:hideMark/>
          </w:tcPr>
          <w:p w14:paraId="730F9138"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124</w:t>
            </w:r>
          </w:p>
        </w:tc>
        <w:tc>
          <w:tcPr>
            <w:tcW w:w="8930" w:type="dxa"/>
            <w:shd w:val="clear" w:color="auto" w:fill="auto"/>
            <w:noWrap/>
            <w:vAlign w:val="center"/>
            <w:hideMark/>
          </w:tcPr>
          <w:p w14:paraId="374305D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Oxalic acid</w:t>
            </w:r>
          </w:p>
        </w:tc>
      </w:tr>
      <w:tr w:rsidR="00A8556F" w:rsidRPr="00A8556F" w14:paraId="4AEE08A2" w14:textId="77777777" w:rsidTr="00926B0B">
        <w:trPr>
          <w:trHeight w:val="384"/>
          <w:jc w:val="center"/>
        </w:trPr>
        <w:tc>
          <w:tcPr>
            <w:tcW w:w="704" w:type="dxa"/>
            <w:shd w:val="clear" w:color="auto" w:fill="auto"/>
            <w:noWrap/>
            <w:vAlign w:val="center"/>
            <w:hideMark/>
          </w:tcPr>
          <w:p w14:paraId="5E0008B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125</w:t>
            </w:r>
          </w:p>
        </w:tc>
        <w:tc>
          <w:tcPr>
            <w:tcW w:w="8930" w:type="dxa"/>
            <w:shd w:val="clear" w:color="auto" w:fill="auto"/>
            <w:noWrap/>
            <w:vAlign w:val="center"/>
            <w:hideMark/>
          </w:tcPr>
          <w:p w14:paraId="425B7D9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Oxytetracycline hydrochloride</w:t>
            </w:r>
          </w:p>
        </w:tc>
      </w:tr>
      <w:tr w:rsidR="00A8556F" w:rsidRPr="00A8556F" w14:paraId="0462320B" w14:textId="77777777" w:rsidTr="00926B0B">
        <w:trPr>
          <w:trHeight w:val="384"/>
          <w:jc w:val="center"/>
        </w:trPr>
        <w:tc>
          <w:tcPr>
            <w:tcW w:w="704" w:type="dxa"/>
            <w:shd w:val="clear" w:color="auto" w:fill="auto"/>
            <w:noWrap/>
            <w:vAlign w:val="center"/>
            <w:hideMark/>
          </w:tcPr>
          <w:p w14:paraId="28CE1594"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126</w:t>
            </w:r>
          </w:p>
        </w:tc>
        <w:tc>
          <w:tcPr>
            <w:tcW w:w="8930" w:type="dxa"/>
            <w:shd w:val="clear" w:color="auto" w:fill="auto"/>
            <w:noWrap/>
            <w:vAlign w:val="center"/>
            <w:hideMark/>
          </w:tcPr>
          <w:p w14:paraId="051EA9B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p- </w:t>
            </w:r>
            <w:proofErr w:type="spellStart"/>
            <w:r w:rsidRPr="00A8556F">
              <w:rPr>
                <w:rFonts w:ascii="Gill Sans MT" w:hAnsi="Gill Sans MT"/>
                <w:color w:val="000000"/>
                <w:sz w:val="24"/>
                <w:lang w:eastAsia="en-PK"/>
              </w:rPr>
              <w:t>Rosalic</w:t>
            </w:r>
            <w:proofErr w:type="spellEnd"/>
            <w:r w:rsidRPr="00A8556F">
              <w:rPr>
                <w:rFonts w:ascii="Gill Sans MT" w:hAnsi="Gill Sans MT"/>
                <w:color w:val="000000"/>
                <w:sz w:val="24"/>
                <w:lang w:eastAsia="en-PK"/>
              </w:rPr>
              <w:t xml:space="preserve"> acid</w:t>
            </w:r>
          </w:p>
        </w:tc>
      </w:tr>
      <w:tr w:rsidR="00A8556F" w:rsidRPr="00A8556F" w14:paraId="707EF0C6" w14:textId="77777777" w:rsidTr="00926B0B">
        <w:trPr>
          <w:trHeight w:val="384"/>
          <w:jc w:val="center"/>
        </w:trPr>
        <w:tc>
          <w:tcPr>
            <w:tcW w:w="704" w:type="dxa"/>
            <w:shd w:val="clear" w:color="auto" w:fill="auto"/>
            <w:noWrap/>
            <w:vAlign w:val="center"/>
            <w:hideMark/>
          </w:tcPr>
          <w:p w14:paraId="462691E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127</w:t>
            </w:r>
          </w:p>
        </w:tc>
        <w:tc>
          <w:tcPr>
            <w:tcW w:w="8930" w:type="dxa"/>
            <w:shd w:val="clear" w:color="auto" w:fill="auto"/>
            <w:noWrap/>
            <w:vAlign w:val="center"/>
            <w:hideMark/>
          </w:tcPr>
          <w:p w14:paraId="50B951A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Paraffin or Gelatin Capsules</w:t>
            </w:r>
          </w:p>
        </w:tc>
      </w:tr>
      <w:tr w:rsidR="00A8556F" w:rsidRPr="00A8556F" w14:paraId="41E9D8D7" w14:textId="77777777" w:rsidTr="00926B0B">
        <w:trPr>
          <w:trHeight w:val="384"/>
          <w:jc w:val="center"/>
        </w:trPr>
        <w:tc>
          <w:tcPr>
            <w:tcW w:w="704" w:type="dxa"/>
            <w:shd w:val="clear" w:color="auto" w:fill="auto"/>
            <w:noWrap/>
            <w:vAlign w:val="center"/>
            <w:hideMark/>
          </w:tcPr>
          <w:p w14:paraId="50E7CC1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128</w:t>
            </w:r>
          </w:p>
        </w:tc>
        <w:tc>
          <w:tcPr>
            <w:tcW w:w="8930" w:type="dxa"/>
            <w:shd w:val="clear" w:color="auto" w:fill="auto"/>
            <w:noWrap/>
            <w:vAlign w:val="center"/>
            <w:hideMark/>
          </w:tcPr>
          <w:p w14:paraId="678DB1C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Phenol (hydroxy benzene)</w:t>
            </w:r>
          </w:p>
        </w:tc>
      </w:tr>
      <w:tr w:rsidR="00A8556F" w:rsidRPr="00A8556F" w14:paraId="4BECA1DF" w14:textId="77777777" w:rsidTr="00926B0B">
        <w:trPr>
          <w:trHeight w:val="384"/>
          <w:jc w:val="center"/>
        </w:trPr>
        <w:tc>
          <w:tcPr>
            <w:tcW w:w="704" w:type="dxa"/>
            <w:shd w:val="clear" w:color="auto" w:fill="auto"/>
            <w:noWrap/>
            <w:vAlign w:val="center"/>
            <w:hideMark/>
          </w:tcPr>
          <w:p w14:paraId="433076C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129</w:t>
            </w:r>
          </w:p>
        </w:tc>
        <w:tc>
          <w:tcPr>
            <w:tcW w:w="8930" w:type="dxa"/>
            <w:shd w:val="clear" w:color="auto" w:fill="auto"/>
            <w:noWrap/>
            <w:vAlign w:val="center"/>
            <w:hideMark/>
          </w:tcPr>
          <w:p w14:paraId="3548FBB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Phenol crystals</w:t>
            </w:r>
          </w:p>
        </w:tc>
      </w:tr>
      <w:tr w:rsidR="00A8556F" w:rsidRPr="00A8556F" w14:paraId="04D27A00" w14:textId="77777777" w:rsidTr="00926B0B">
        <w:trPr>
          <w:trHeight w:val="384"/>
          <w:jc w:val="center"/>
        </w:trPr>
        <w:tc>
          <w:tcPr>
            <w:tcW w:w="704" w:type="dxa"/>
            <w:shd w:val="clear" w:color="auto" w:fill="auto"/>
            <w:noWrap/>
            <w:vAlign w:val="center"/>
            <w:hideMark/>
          </w:tcPr>
          <w:p w14:paraId="500AC96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130</w:t>
            </w:r>
          </w:p>
        </w:tc>
        <w:tc>
          <w:tcPr>
            <w:tcW w:w="8930" w:type="dxa"/>
            <w:shd w:val="clear" w:color="auto" w:fill="auto"/>
            <w:noWrap/>
            <w:vAlign w:val="center"/>
            <w:hideMark/>
          </w:tcPr>
          <w:p w14:paraId="48DDECC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Phenolphthalein</w:t>
            </w:r>
          </w:p>
        </w:tc>
      </w:tr>
      <w:tr w:rsidR="00A8556F" w:rsidRPr="00A8556F" w14:paraId="0A31E961" w14:textId="77777777" w:rsidTr="00926B0B">
        <w:trPr>
          <w:trHeight w:val="384"/>
          <w:jc w:val="center"/>
        </w:trPr>
        <w:tc>
          <w:tcPr>
            <w:tcW w:w="704" w:type="dxa"/>
            <w:shd w:val="clear" w:color="auto" w:fill="auto"/>
            <w:noWrap/>
            <w:vAlign w:val="center"/>
            <w:hideMark/>
          </w:tcPr>
          <w:p w14:paraId="199EF95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131</w:t>
            </w:r>
          </w:p>
        </w:tc>
        <w:tc>
          <w:tcPr>
            <w:tcW w:w="8930" w:type="dxa"/>
            <w:shd w:val="clear" w:color="auto" w:fill="auto"/>
            <w:noWrap/>
            <w:vAlign w:val="center"/>
            <w:hideMark/>
          </w:tcPr>
          <w:p w14:paraId="02D03FF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Phenyl isothiocyanate (PITC) - Used in pre-column derivatization (e.g., for PTC amino acid analysis).</w:t>
            </w:r>
          </w:p>
        </w:tc>
      </w:tr>
      <w:tr w:rsidR="00A8556F" w:rsidRPr="00A8556F" w14:paraId="43416464" w14:textId="77777777" w:rsidTr="00926B0B">
        <w:trPr>
          <w:trHeight w:val="384"/>
          <w:jc w:val="center"/>
        </w:trPr>
        <w:tc>
          <w:tcPr>
            <w:tcW w:w="704" w:type="dxa"/>
            <w:shd w:val="clear" w:color="auto" w:fill="auto"/>
            <w:noWrap/>
            <w:vAlign w:val="center"/>
            <w:hideMark/>
          </w:tcPr>
          <w:p w14:paraId="37D2E62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132</w:t>
            </w:r>
          </w:p>
        </w:tc>
        <w:tc>
          <w:tcPr>
            <w:tcW w:w="8930" w:type="dxa"/>
            <w:shd w:val="clear" w:color="auto" w:fill="auto"/>
            <w:noWrap/>
            <w:vAlign w:val="center"/>
            <w:hideMark/>
          </w:tcPr>
          <w:p w14:paraId="30D3AA8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Phloroglucinol</w:t>
            </w:r>
          </w:p>
        </w:tc>
      </w:tr>
      <w:tr w:rsidR="00A8556F" w:rsidRPr="00A8556F" w14:paraId="1B1E4831" w14:textId="77777777" w:rsidTr="00926B0B">
        <w:trPr>
          <w:trHeight w:val="384"/>
          <w:jc w:val="center"/>
        </w:trPr>
        <w:tc>
          <w:tcPr>
            <w:tcW w:w="704" w:type="dxa"/>
            <w:shd w:val="clear" w:color="auto" w:fill="auto"/>
            <w:noWrap/>
            <w:vAlign w:val="center"/>
            <w:hideMark/>
          </w:tcPr>
          <w:p w14:paraId="3EB5336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133</w:t>
            </w:r>
          </w:p>
        </w:tc>
        <w:tc>
          <w:tcPr>
            <w:tcW w:w="8930" w:type="dxa"/>
            <w:shd w:val="clear" w:color="auto" w:fill="auto"/>
            <w:noWrap/>
            <w:vAlign w:val="center"/>
            <w:hideMark/>
          </w:tcPr>
          <w:p w14:paraId="4881156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Phosphorus pentoxide</w:t>
            </w:r>
          </w:p>
        </w:tc>
      </w:tr>
      <w:tr w:rsidR="00A8556F" w:rsidRPr="00A8556F" w14:paraId="5367B874" w14:textId="77777777" w:rsidTr="00926B0B">
        <w:trPr>
          <w:trHeight w:val="384"/>
          <w:jc w:val="center"/>
        </w:trPr>
        <w:tc>
          <w:tcPr>
            <w:tcW w:w="704" w:type="dxa"/>
            <w:shd w:val="clear" w:color="auto" w:fill="auto"/>
            <w:noWrap/>
            <w:vAlign w:val="center"/>
            <w:hideMark/>
          </w:tcPr>
          <w:p w14:paraId="73C42F61"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134</w:t>
            </w:r>
          </w:p>
        </w:tc>
        <w:tc>
          <w:tcPr>
            <w:tcW w:w="8930" w:type="dxa"/>
            <w:shd w:val="clear" w:color="auto" w:fill="auto"/>
            <w:noWrap/>
            <w:vAlign w:val="center"/>
            <w:hideMark/>
          </w:tcPr>
          <w:p w14:paraId="485A833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Picric acid</w:t>
            </w:r>
          </w:p>
        </w:tc>
      </w:tr>
      <w:tr w:rsidR="00A8556F" w:rsidRPr="00A8556F" w14:paraId="52BC9B01" w14:textId="77777777" w:rsidTr="00926B0B">
        <w:trPr>
          <w:trHeight w:val="384"/>
          <w:jc w:val="center"/>
        </w:trPr>
        <w:tc>
          <w:tcPr>
            <w:tcW w:w="704" w:type="dxa"/>
            <w:shd w:val="clear" w:color="auto" w:fill="auto"/>
            <w:noWrap/>
            <w:vAlign w:val="center"/>
            <w:hideMark/>
          </w:tcPr>
          <w:p w14:paraId="4D1C292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135</w:t>
            </w:r>
          </w:p>
        </w:tc>
        <w:tc>
          <w:tcPr>
            <w:tcW w:w="8930" w:type="dxa"/>
            <w:shd w:val="clear" w:color="auto" w:fill="auto"/>
            <w:noWrap/>
            <w:vAlign w:val="center"/>
            <w:hideMark/>
          </w:tcPr>
          <w:p w14:paraId="4C64D14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Potassium bromide </w:t>
            </w:r>
            <w:proofErr w:type="gramStart"/>
            <w:r w:rsidRPr="00A8556F">
              <w:rPr>
                <w:rFonts w:ascii="Gill Sans MT" w:hAnsi="Gill Sans MT"/>
                <w:color w:val="000000"/>
                <w:sz w:val="24"/>
                <w:lang w:eastAsia="en-PK"/>
              </w:rPr>
              <w:t>( 99.5</w:t>
            </w:r>
            <w:proofErr w:type="gramEnd"/>
            <w:r w:rsidRPr="00A8556F">
              <w:rPr>
                <w:rFonts w:ascii="Gill Sans MT" w:hAnsi="Gill Sans MT"/>
                <w:color w:val="000000"/>
                <w:sz w:val="24"/>
                <w:lang w:eastAsia="en-PK"/>
              </w:rPr>
              <w:t>%)</w:t>
            </w:r>
          </w:p>
        </w:tc>
      </w:tr>
      <w:tr w:rsidR="00A8556F" w:rsidRPr="00A8556F" w14:paraId="37ACBEE6" w14:textId="77777777" w:rsidTr="00926B0B">
        <w:trPr>
          <w:trHeight w:val="384"/>
          <w:jc w:val="center"/>
        </w:trPr>
        <w:tc>
          <w:tcPr>
            <w:tcW w:w="704" w:type="dxa"/>
            <w:shd w:val="clear" w:color="auto" w:fill="auto"/>
            <w:noWrap/>
            <w:vAlign w:val="center"/>
            <w:hideMark/>
          </w:tcPr>
          <w:p w14:paraId="289360E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136</w:t>
            </w:r>
          </w:p>
        </w:tc>
        <w:tc>
          <w:tcPr>
            <w:tcW w:w="8930" w:type="dxa"/>
            <w:shd w:val="clear" w:color="auto" w:fill="auto"/>
            <w:noWrap/>
            <w:vAlign w:val="center"/>
            <w:hideMark/>
          </w:tcPr>
          <w:p w14:paraId="38F8B10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Potassium chloride</w:t>
            </w:r>
          </w:p>
        </w:tc>
      </w:tr>
      <w:tr w:rsidR="00A8556F" w:rsidRPr="00A8556F" w14:paraId="63842623" w14:textId="77777777" w:rsidTr="00926B0B">
        <w:trPr>
          <w:trHeight w:val="384"/>
          <w:jc w:val="center"/>
        </w:trPr>
        <w:tc>
          <w:tcPr>
            <w:tcW w:w="704" w:type="dxa"/>
            <w:shd w:val="clear" w:color="auto" w:fill="auto"/>
            <w:noWrap/>
            <w:vAlign w:val="center"/>
            <w:hideMark/>
          </w:tcPr>
          <w:p w14:paraId="7924577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137</w:t>
            </w:r>
          </w:p>
        </w:tc>
        <w:tc>
          <w:tcPr>
            <w:tcW w:w="8930" w:type="dxa"/>
            <w:shd w:val="clear" w:color="auto" w:fill="auto"/>
            <w:noWrap/>
            <w:vAlign w:val="center"/>
            <w:hideMark/>
          </w:tcPr>
          <w:p w14:paraId="023C6F3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Potassium chromate</w:t>
            </w:r>
          </w:p>
        </w:tc>
      </w:tr>
      <w:tr w:rsidR="00A8556F" w:rsidRPr="00A8556F" w14:paraId="0EFA14EB" w14:textId="77777777" w:rsidTr="00926B0B">
        <w:trPr>
          <w:trHeight w:val="384"/>
          <w:jc w:val="center"/>
        </w:trPr>
        <w:tc>
          <w:tcPr>
            <w:tcW w:w="704" w:type="dxa"/>
            <w:shd w:val="clear" w:color="auto" w:fill="auto"/>
            <w:noWrap/>
            <w:vAlign w:val="center"/>
            <w:hideMark/>
          </w:tcPr>
          <w:p w14:paraId="5FB808A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138</w:t>
            </w:r>
          </w:p>
        </w:tc>
        <w:tc>
          <w:tcPr>
            <w:tcW w:w="8930" w:type="dxa"/>
            <w:shd w:val="clear" w:color="auto" w:fill="auto"/>
            <w:noWrap/>
            <w:vAlign w:val="center"/>
            <w:hideMark/>
          </w:tcPr>
          <w:p w14:paraId="3230A36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Potassium dihydrogen orthophosphate</w:t>
            </w:r>
          </w:p>
        </w:tc>
      </w:tr>
      <w:tr w:rsidR="00A8556F" w:rsidRPr="00A8556F" w14:paraId="6B13DF2D" w14:textId="77777777" w:rsidTr="00926B0B">
        <w:trPr>
          <w:trHeight w:val="384"/>
          <w:jc w:val="center"/>
        </w:trPr>
        <w:tc>
          <w:tcPr>
            <w:tcW w:w="704" w:type="dxa"/>
            <w:shd w:val="clear" w:color="auto" w:fill="auto"/>
            <w:noWrap/>
            <w:vAlign w:val="center"/>
            <w:hideMark/>
          </w:tcPr>
          <w:p w14:paraId="2B013511"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139</w:t>
            </w:r>
          </w:p>
        </w:tc>
        <w:tc>
          <w:tcPr>
            <w:tcW w:w="8930" w:type="dxa"/>
            <w:shd w:val="clear" w:color="auto" w:fill="auto"/>
            <w:noWrap/>
            <w:vAlign w:val="center"/>
            <w:hideMark/>
          </w:tcPr>
          <w:p w14:paraId="685DA1C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Potassium ferrocyanide 98.5%</w:t>
            </w:r>
          </w:p>
        </w:tc>
      </w:tr>
      <w:tr w:rsidR="00A8556F" w:rsidRPr="00A8556F" w14:paraId="75844114" w14:textId="77777777" w:rsidTr="00926B0B">
        <w:trPr>
          <w:trHeight w:val="384"/>
          <w:jc w:val="center"/>
        </w:trPr>
        <w:tc>
          <w:tcPr>
            <w:tcW w:w="704" w:type="dxa"/>
            <w:shd w:val="clear" w:color="auto" w:fill="auto"/>
            <w:noWrap/>
            <w:vAlign w:val="center"/>
            <w:hideMark/>
          </w:tcPr>
          <w:p w14:paraId="7465AEA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140</w:t>
            </w:r>
          </w:p>
        </w:tc>
        <w:tc>
          <w:tcPr>
            <w:tcW w:w="8930" w:type="dxa"/>
            <w:shd w:val="clear" w:color="auto" w:fill="auto"/>
            <w:noWrap/>
            <w:vAlign w:val="center"/>
            <w:hideMark/>
          </w:tcPr>
          <w:p w14:paraId="7BEAB08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Potassium hydroxide pellets</w:t>
            </w:r>
          </w:p>
        </w:tc>
      </w:tr>
      <w:tr w:rsidR="00A8556F" w:rsidRPr="00A8556F" w14:paraId="68164586" w14:textId="77777777" w:rsidTr="00926B0B">
        <w:trPr>
          <w:trHeight w:val="384"/>
          <w:jc w:val="center"/>
        </w:trPr>
        <w:tc>
          <w:tcPr>
            <w:tcW w:w="704" w:type="dxa"/>
            <w:shd w:val="clear" w:color="auto" w:fill="auto"/>
            <w:noWrap/>
            <w:vAlign w:val="center"/>
            <w:hideMark/>
          </w:tcPr>
          <w:p w14:paraId="6DC1821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141</w:t>
            </w:r>
          </w:p>
        </w:tc>
        <w:tc>
          <w:tcPr>
            <w:tcW w:w="8930" w:type="dxa"/>
            <w:shd w:val="clear" w:color="auto" w:fill="auto"/>
            <w:noWrap/>
            <w:vAlign w:val="center"/>
            <w:hideMark/>
          </w:tcPr>
          <w:p w14:paraId="33A8A6D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Potassium iodate</w:t>
            </w:r>
          </w:p>
        </w:tc>
      </w:tr>
      <w:tr w:rsidR="00A8556F" w:rsidRPr="00A8556F" w14:paraId="7763189A" w14:textId="77777777" w:rsidTr="00926B0B">
        <w:trPr>
          <w:trHeight w:val="384"/>
          <w:jc w:val="center"/>
        </w:trPr>
        <w:tc>
          <w:tcPr>
            <w:tcW w:w="704" w:type="dxa"/>
            <w:shd w:val="clear" w:color="auto" w:fill="auto"/>
            <w:noWrap/>
            <w:vAlign w:val="center"/>
            <w:hideMark/>
          </w:tcPr>
          <w:p w14:paraId="39760C5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142</w:t>
            </w:r>
          </w:p>
        </w:tc>
        <w:tc>
          <w:tcPr>
            <w:tcW w:w="8930" w:type="dxa"/>
            <w:shd w:val="clear" w:color="auto" w:fill="auto"/>
            <w:noWrap/>
            <w:vAlign w:val="center"/>
            <w:hideMark/>
          </w:tcPr>
          <w:p w14:paraId="00C3ECE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Potassium lactate solution</w:t>
            </w:r>
          </w:p>
        </w:tc>
      </w:tr>
      <w:tr w:rsidR="00A8556F" w:rsidRPr="00A8556F" w14:paraId="06B16C18" w14:textId="77777777" w:rsidTr="00926B0B">
        <w:trPr>
          <w:trHeight w:val="384"/>
          <w:jc w:val="center"/>
        </w:trPr>
        <w:tc>
          <w:tcPr>
            <w:tcW w:w="704" w:type="dxa"/>
            <w:shd w:val="clear" w:color="auto" w:fill="auto"/>
            <w:noWrap/>
            <w:vAlign w:val="center"/>
            <w:hideMark/>
          </w:tcPr>
          <w:p w14:paraId="2FB3B3E0"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143</w:t>
            </w:r>
          </w:p>
        </w:tc>
        <w:tc>
          <w:tcPr>
            <w:tcW w:w="8930" w:type="dxa"/>
            <w:shd w:val="clear" w:color="auto" w:fill="auto"/>
            <w:noWrap/>
            <w:vAlign w:val="center"/>
            <w:hideMark/>
          </w:tcPr>
          <w:p w14:paraId="1C0854F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Potassium oxalate</w:t>
            </w:r>
          </w:p>
        </w:tc>
      </w:tr>
      <w:tr w:rsidR="00A8556F" w:rsidRPr="00A8556F" w14:paraId="5A8594B1" w14:textId="77777777" w:rsidTr="00926B0B">
        <w:trPr>
          <w:trHeight w:val="384"/>
          <w:jc w:val="center"/>
        </w:trPr>
        <w:tc>
          <w:tcPr>
            <w:tcW w:w="704" w:type="dxa"/>
            <w:shd w:val="clear" w:color="auto" w:fill="auto"/>
            <w:noWrap/>
            <w:vAlign w:val="center"/>
            <w:hideMark/>
          </w:tcPr>
          <w:p w14:paraId="5F8C83B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144</w:t>
            </w:r>
          </w:p>
        </w:tc>
        <w:tc>
          <w:tcPr>
            <w:tcW w:w="8930" w:type="dxa"/>
            <w:shd w:val="clear" w:color="auto" w:fill="auto"/>
            <w:noWrap/>
            <w:vAlign w:val="center"/>
            <w:hideMark/>
          </w:tcPr>
          <w:p w14:paraId="2CA53F9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Potassium Permanganate (</w:t>
            </w:r>
            <w:proofErr w:type="spellStart"/>
            <w:r w:rsidRPr="00A8556F">
              <w:rPr>
                <w:rFonts w:ascii="Gill Sans MT" w:hAnsi="Gill Sans MT"/>
                <w:color w:val="000000"/>
                <w:sz w:val="24"/>
                <w:szCs w:val="24"/>
                <w:lang w:eastAsia="en-PK"/>
              </w:rPr>
              <w:t>KMnO</w:t>
            </w:r>
            <w:proofErr w:type="spellEnd"/>
            <w:r w:rsidRPr="00A8556F">
              <w:rPr>
                <w:rFonts w:ascii="Cambria Math" w:hAnsi="Cambria Math" w:cs="Cambria Math"/>
                <w:color w:val="000000"/>
                <w:sz w:val="24"/>
                <w:szCs w:val="24"/>
                <w:lang w:eastAsia="en-PK"/>
              </w:rPr>
              <w:t>₄</w:t>
            </w:r>
            <w:r w:rsidRPr="00A8556F">
              <w:rPr>
                <w:rFonts w:ascii="Gill Sans MT" w:hAnsi="Gill Sans MT"/>
                <w:color w:val="000000"/>
                <w:sz w:val="24"/>
                <w:szCs w:val="24"/>
                <w:lang w:eastAsia="en-PK"/>
              </w:rPr>
              <w:t>)</w:t>
            </w:r>
          </w:p>
        </w:tc>
      </w:tr>
      <w:tr w:rsidR="00A8556F" w:rsidRPr="00A8556F" w14:paraId="527F14E8" w14:textId="77777777" w:rsidTr="00926B0B">
        <w:trPr>
          <w:trHeight w:val="384"/>
          <w:jc w:val="center"/>
        </w:trPr>
        <w:tc>
          <w:tcPr>
            <w:tcW w:w="704" w:type="dxa"/>
            <w:shd w:val="clear" w:color="auto" w:fill="auto"/>
            <w:noWrap/>
            <w:vAlign w:val="center"/>
            <w:hideMark/>
          </w:tcPr>
          <w:p w14:paraId="51A6286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145</w:t>
            </w:r>
          </w:p>
        </w:tc>
        <w:tc>
          <w:tcPr>
            <w:tcW w:w="8930" w:type="dxa"/>
            <w:shd w:val="clear" w:color="auto" w:fill="auto"/>
            <w:noWrap/>
            <w:vAlign w:val="center"/>
            <w:hideMark/>
          </w:tcPr>
          <w:p w14:paraId="6E69236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Potassium </w:t>
            </w:r>
            <w:proofErr w:type="spellStart"/>
            <w:r w:rsidRPr="00A8556F">
              <w:rPr>
                <w:rFonts w:ascii="Gill Sans MT" w:hAnsi="Gill Sans MT"/>
                <w:color w:val="000000"/>
                <w:sz w:val="24"/>
                <w:lang w:eastAsia="en-PK"/>
              </w:rPr>
              <w:t>persulphate</w:t>
            </w:r>
            <w:proofErr w:type="spellEnd"/>
          </w:p>
        </w:tc>
      </w:tr>
      <w:tr w:rsidR="00A8556F" w:rsidRPr="00A8556F" w14:paraId="267F93EF" w14:textId="77777777" w:rsidTr="00926B0B">
        <w:trPr>
          <w:trHeight w:val="384"/>
          <w:jc w:val="center"/>
        </w:trPr>
        <w:tc>
          <w:tcPr>
            <w:tcW w:w="704" w:type="dxa"/>
            <w:shd w:val="clear" w:color="auto" w:fill="auto"/>
            <w:noWrap/>
            <w:vAlign w:val="center"/>
            <w:hideMark/>
          </w:tcPr>
          <w:p w14:paraId="7051EC0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146</w:t>
            </w:r>
          </w:p>
        </w:tc>
        <w:tc>
          <w:tcPr>
            <w:tcW w:w="8930" w:type="dxa"/>
            <w:shd w:val="clear" w:color="auto" w:fill="auto"/>
            <w:noWrap/>
            <w:vAlign w:val="center"/>
            <w:hideMark/>
          </w:tcPr>
          <w:p w14:paraId="11D7FFD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Potassium sodium tartrate</w:t>
            </w:r>
          </w:p>
        </w:tc>
      </w:tr>
      <w:tr w:rsidR="00A8556F" w:rsidRPr="00A8556F" w14:paraId="669E2FC2" w14:textId="77777777" w:rsidTr="00926B0B">
        <w:trPr>
          <w:trHeight w:val="384"/>
          <w:jc w:val="center"/>
        </w:trPr>
        <w:tc>
          <w:tcPr>
            <w:tcW w:w="704" w:type="dxa"/>
            <w:shd w:val="clear" w:color="auto" w:fill="auto"/>
            <w:noWrap/>
            <w:vAlign w:val="center"/>
            <w:hideMark/>
          </w:tcPr>
          <w:p w14:paraId="075AF8B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147</w:t>
            </w:r>
          </w:p>
        </w:tc>
        <w:tc>
          <w:tcPr>
            <w:tcW w:w="8930" w:type="dxa"/>
            <w:shd w:val="clear" w:color="auto" w:fill="auto"/>
            <w:noWrap/>
            <w:vAlign w:val="center"/>
            <w:hideMark/>
          </w:tcPr>
          <w:p w14:paraId="4804437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Potassium sulphate</w:t>
            </w:r>
          </w:p>
        </w:tc>
      </w:tr>
      <w:tr w:rsidR="00A8556F" w:rsidRPr="00A8556F" w14:paraId="0C2B1F8C" w14:textId="77777777" w:rsidTr="00926B0B">
        <w:trPr>
          <w:trHeight w:val="384"/>
          <w:jc w:val="center"/>
        </w:trPr>
        <w:tc>
          <w:tcPr>
            <w:tcW w:w="704" w:type="dxa"/>
            <w:shd w:val="clear" w:color="auto" w:fill="auto"/>
            <w:noWrap/>
            <w:vAlign w:val="center"/>
            <w:hideMark/>
          </w:tcPr>
          <w:p w14:paraId="5D9B106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148</w:t>
            </w:r>
          </w:p>
        </w:tc>
        <w:tc>
          <w:tcPr>
            <w:tcW w:w="8930" w:type="dxa"/>
            <w:shd w:val="clear" w:color="auto" w:fill="auto"/>
            <w:noWrap/>
            <w:vAlign w:val="center"/>
            <w:hideMark/>
          </w:tcPr>
          <w:p w14:paraId="20D0FA9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Potassium thiocyanate</w:t>
            </w:r>
          </w:p>
        </w:tc>
      </w:tr>
      <w:tr w:rsidR="00A8556F" w:rsidRPr="00A8556F" w14:paraId="6E7B65BC" w14:textId="77777777" w:rsidTr="00926B0B">
        <w:trPr>
          <w:trHeight w:val="384"/>
          <w:jc w:val="center"/>
        </w:trPr>
        <w:tc>
          <w:tcPr>
            <w:tcW w:w="704" w:type="dxa"/>
            <w:shd w:val="clear" w:color="auto" w:fill="auto"/>
            <w:noWrap/>
            <w:vAlign w:val="center"/>
            <w:hideMark/>
          </w:tcPr>
          <w:p w14:paraId="6D65EE6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lastRenderedPageBreak/>
              <w:t>149</w:t>
            </w:r>
          </w:p>
        </w:tc>
        <w:tc>
          <w:tcPr>
            <w:tcW w:w="8930" w:type="dxa"/>
            <w:shd w:val="clear" w:color="auto" w:fill="auto"/>
            <w:noWrap/>
            <w:vAlign w:val="center"/>
            <w:hideMark/>
          </w:tcPr>
          <w:p w14:paraId="7A7826F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Protein Ladder/Marker</w:t>
            </w:r>
          </w:p>
        </w:tc>
      </w:tr>
      <w:tr w:rsidR="00A8556F" w:rsidRPr="00A8556F" w14:paraId="4A6CF23C" w14:textId="77777777" w:rsidTr="00926B0B">
        <w:trPr>
          <w:trHeight w:val="384"/>
          <w:jc w:val="center"/>
        </w:trPr>
        <w:tc>
          <w:tcPr>
            <w:tcW w:w="704" w:type="dxa"/>
            <w:shd w:val="clear" w:color="auto" w:fill="auto"/>
            <w:noWrap/>
            <w:vAlign w:val="center"/>
            <w:hideMark/>
          </w:tcPr>
          <w:p w14:paraId="0EFACA5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150</w:t>
            </w:r>
          </w:p>
        </w:tc>
        <w:tc>
          <w:tcPr>
            <w:tcW w:w="8930" w:type="dxa"/>
            <w:shd w:val="clear" w:color="auto" w:fill="auto"/>
            <w:noWrap/>
            <w:vAlign w:val="center"/>
            <w:hideMark/>
          </w:tcPr>
          <w:p w14:paraId="46306A5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p-Toluidine pure</w:t>
            </w:r>
          </w:p>
        </w:tc>
      </w:tr>
      <w:tr w:rsidR="00A8556F" w:rsidRPr="00A8556F" w14:paraId="23A2F3D4" w14:textId="77777777" w:rsidTr="00926B0B">
        <w:trPr>
          <w:trHeight w:val="384"/>
          <w:jc w:val="center"/>
        </w:trPr>
        <w:tc>
          <w:tcPr>
            <w:tcW w:w="704" w:type="dxa"/>
            <w:shd w:val="clear" w:color="auto" w:fill="auto"/>
            <w:noWrap/>
            <w:vAlign w:val="center"/>
            <w:hideMark/>
          </w:tcPr>
          <w:p w14:paraId="5095C51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151</w:t>
            </w:r>
          </w:p>
        </w:tc>
        <w:tc>
          <w:tcPr>
            <w:tcW w:w="8930" w:type="dxa"/>
            <w:shd w:val="clear" w:color="auto" w:fill="auto"/>
            <w:noWrap/>
            <w:vAlign w:val="center"/>
            <w:hideMark/>
          </w:tcPr>
          <w:p w14:paraId="1CB695F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Pyrrolidine</w:t>
            </w:r>
          </w:p>
        </w:tc>
      </w:tr>
      <w:tr w:rsidR="00A8556F" w:rsidRPr="00A8556F" w14:paraId="745DF29A" w14:textId="77777777" w:rsidTr="00926B0B">
        <w:trPr>
          <w:trHeight w:val="384"/>
          <w:jc w:val="center"/>
        </w:trPr>
        <w:tc>
          <w:tcPr>
            <w:tcW w:w="704" w:type="dxa"/>
            <w:shd w:val="clear" w:color="auto" w:fill="auto"/>
            <w:noWrap/>
            <w:vAlign w:val="center"/>
            <w:hideMark/>
          </w:tcPr>
          <w:p w14:paraId="3D70C51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152</w:t>
            </w:r>
          </w:p>
        </w:tc>
        <w:tc>
          <w:tcPr>
            <w:tcW w:w="8930" w:type="dxa"/>
            <w:shd w:val="clear" w:color="auto" w:fill="auto"/>
            <w:noWrap/>
            <w:vAlign w:val="center"/>
            <w:hideMark/>
          </w:tcPr>
          <w:p w14:paraId="2A46ACB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Rhodamine B for microscopy</w:t>
            </w:r>
          </w:p>
        </w:tc>
      </w:tr>
      <w:tr w:rsidR="00A8556F" w:rsidRPr="00A8556F" w14:paraId="66FA3E81" w14:textId="77777777" w:rsidTr="00926B0B">
        <w:trPr>
          <w:trHeight w:val="384"/>
          <w:jc w:val="center"/>
        </w:trPr>
        <w:tc>
          <w:tcPr>
            <w:tcW w:w="704" w:type="dxa"/>
            <w:shd w:val="clear" w:color="auto" w:fill="auto"/>
            <w:noWrap/>
            <w:vAlign w:val="center"/>
            <w:hideMark/>
          </w:tcPr>
          <w:p w14:paraId="5330E84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153</w:t>
            </w:r>
          </w:p>
        </w:tc>
        <w:tc>
          <w:tcPr>
            <w:tcW w:w="8930" w:type="dxa"/>
            <w:shd w:val="clear" w:color="auto" w:fill="auto"/>
            <w:noWrap/>
            <w:vAlign w:val="center"/>
            <w:hideMark/>
          </w:tcPr>
          <w:p w14:paraId="164B6F5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SDS (Sodium Dodecyl Sulfate)</w:t>
            </w:r>
          </w:p>
        </w:tc>
      </w:tr>
      <w:tr w:rsidR="00A8556F" w:rsidRPr="00A8556F" w14:paraId="322BACE0" w14:textId="77777777" w:rsidTr="00926B0B">
        <w:trPr>
          <w:trHeight w:val="384"/>
          <w:jc w:val="center"/>
        </w:trPr>
        <w:tc>
          <w:tcPr>
            <w:tcW w:w="704" w:type="dxa"/>
            <w:shd w:val="clear" w:color="auto" w:fill="auto"/>
            <w:noWrap/>
            <w:vAlign w:val="center"/>
            <w:hideMark/>
          </w:tcPr>
          <w:p w14:paraId="293CD10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154</w:t>
            </w:r>
          </w:p>
        </w:tc>
        <w:tc>
          <w:tcPr>
            <w:tcW w:w="8930" w:type="dxa"/>
            <w:shd w:val="clear" w:color="auto" w:fill="auto"/>
            <w:noWrap/>
            <w:vAlign w:val="center"/>
            <w:hideMark/>
          </w:tcPr>
          <w:p w14:paraId="1D2BBE2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Selenium dioxide</w:t>
            </w:r>
          </w:p>
        </w:tc>
      </w:tr>
      <w:tr w:rsidR="00A8556F" w:rsidRPr="00A8556F" w14:paraId="0C9A3A49" w14:textId="77777777" w:rsidTr="00926B0B">
        <w:trPr>
          <w:trHeight w:val="384"/>
          <w:jc w:val="center"/>
        </w:trPr>
        <w:tc>
          <w:tcPr>
            <w:tcW w:w="704" w:type="dxa"/>
            <w:shd w:val="clear" w:color="auto" w:fill="auto"/>
            <w:noWrap/>
            <w:vAlign w:val="center"/>
            <w:hideMark/>
          </w:tcPr>
          <w:p w14:paraId="5093CFC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155</w:t>
            </w:r>
          </w:p>
        </w:tc>
        <w:tc>
          <w:tcPr>
            <w:tcW w:w="8930" w:type="dxa"/>
            <w:shd w:val="clear" w:color="auto" w:fill="auto"/>
            <w:noWrap/>
            <w:vAlign w:val="center"/>
            <w:hideMark/>
          </w:tcPr>
          <w:p w14:paraId="5196432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Silica gel (60-120) mesh</w:t>
            </w:r>
          </w:p>
        </w:tc>
      </w:tr>
      <w:tr w:rsidR="00A8556F" w:rsidRPr="00A8556F" w14:paraId="2D6F9935" w14:textId="77777777" w:rsidTr="00926B0B">
        <w:trPr>
          <w:trHeight w:val="384"/>
          <w:jc w:val="center"/>
        </w:trPr>
        <w:tc>
          <w:tcPr>
            <w:tcW w:w="704" w:type="dxa"/>
            <w:shd w:val="clear" w:color="auto" w:fill="auto"/>
            <w:noWrap/>
            <w:vAlign w:val="center"/>
            <w:hideMark/>
          </w:tcPr>
          <w:p w14:paraId="13BAA83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156</w:t>
            </w:r>
          </w:p>
        </w:tc>
        <w:tc>
          <w:tcPr>
            <w:tcW w:w="8930" w:type="dxa"/>
            <w:shd w:val="clear" w:color="auto" w:fill="auto"/>
            <w:noWrap/>
            <w:vAlign w:val="center"/>
            <w:hideMark/>
          </w:tcPr>
          <w:p w14:paraId="7AD3E11A"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Silica gel (</w:t>
            </w:r>
            <w:proofErr w:type="gramStart"/>
            <w:r w:rsidRPr="00A8556F">
              <w:rPr>
                <w:rFonts w:ascii="Gill Sans MT" w:hAnsi="Gill Sans MT"/>
                <w:color w:val="000000"/>
                <w:sz w:val="24"/>
                <w:lang w:eastAsia="en-PK"/>
              </w:rPr>
              <w:t>Coarse )</w:t>
            </w:r>
            <w:proofErr w:type="gramEnd"/>
          </w:p>
        </w:tc>
      </w:tr>
      <w:tr w:rsidR="00A8556F" w:rsidRPr="00A8556F" w14:paraId="15F60930" w14:textId="77777777" w:rsidTr="00926B0B">
        <w:trPr>
          <w:trHeight w:val="384"/>
          <w:jc w:val="center"/>
        </w:trPr>
        <w:tc>
          <w:tcPr>
            <w:tcW w:w="704" w:type="dxa"/>
            <w:shd w:val="clear" w:color="auto" w:fill="auto"/>
            <w:noWrap/>
            <w:vAlign w:val="center"/>
            <w:hideMark/>
          </w:tcPr>
          <w:p w14:paraId="2D555C5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157</w:t>
            </w:r>
          </w:p>
        </w:tc>
        <w:tc>
          <w:tcPr>
            <w:tcW w:w="8930" w:type="dxa"/>
            <w:shd w:val="clear" w:color="auto" w:fill="auto"/>
            <w:noWrap/>
            <w:vAlign w:val="center"/>
            <w:hideMark/>
          </w:tcPr>
          <w:p w14:paraId="3EC490D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Silica gel pore size (60A 70-230 mesh)</w:t>
            </w:r>
          </w:p>
        </w:tc>
      </w:tr>
      <w:tr w:rsidR="00A8556F" w:rsidRPr="00A8556F" w14:paraId="4C4E79E7" w14:textId="77777777" w:rsidTr="00926B0B">
        <w:trPr>
          <w:trHeight w:val="384"/>
          <w:jc w:val="center"/>
        </w:trPr>
        <w:tc>
          <w:tcPr>
            <w:tcW w:w="704" w:type="dxa"/>
            <w:shd w:val="clear" w:color="auto" w:fill="auto"/>
            <w:noWrap/>
            <w:vAlign w:val="center"/>
            <w:hideMark/>
          </w:tcPr>
          <w:p w14:paraId="1ACB31E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158</w:t>
            </w:r>
          </w:p>
        </w:tc>
        <w:tc>
          <w:tcPr>
            <w:tcW w:w="8930" w:type="dxa"/>
            <w:shd w:val="clear" w:color="auto" w:fill="auto"/>
            <w:noWrap/>
            <w:vAlign w:val="center"/>
            <w:hideMark/>
          </w:tcPr>
          <w:p w14:paraId="004759D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Silver nitrate</w:t>
            </w:r>
          </w:p>
        </w:tc>
      </w:tr>
      <w:tr w:rsidR="00A8556F" w:rsidRPr="00A8556F" w14:paraId="0A2B78F3" w14:textId="77777777" w:rsidTr="00926B0B">
        <w:trPr>
          <w:trHeight w:val="384"/>
          <w:jc w:val="center"/>
        </w:trPr>
        <w:tc>
          <w:tcPr>
            <w:tcW w:w="704" w:type="dxa"/>
            <w:shd w:val="clear" w:color="auto" w:fill="auto"/>
            <w:noWrap/>
            <w:vAlign w:val="center"/>
            <w:hideMark/>
          </w:tcPr>
          <w:p w14:paraId="79A762D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159</w:t>
            </w:r>
          </w:p>
        </w:tc>
        <w:tc>
          <w:tcPr>
            <w:tcW w:w="8930" w:type="dxa"/>
            <w:shd w:val="clear" w:color="auto" w:fill="auto"/>
            <w:noWrap/>
            <w:vAlign w:val="center"/>
            <w:hideMark/>
          </w:tcPr>
          <w:p w14:paraId="2588BF9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acetate</w:t>
            </w:r>
          </w:p>
        </w:tc>
      </w:tr>
      <w:tr w:rsidR="00A8556F" w:rsidRPr="00A8556F" w14:paraId="4995C435" w14:textId="77777777" w:rsidTr="00926B0B">
        <w:trPr>
          <w:trHeight w:val="384"/>
          <w:jc w:val="center"/>
        </w:trPr>
        <w:tc>
          <w:tcPr>
            <w:tcW w:w="704" w:type="dxa"/>
            <w:shd w:val="clear" w:color="auto" w:fill="auto"/>
            <w:noWrap/>
            <w:vAlign w:val="center"/>
            <w:hideMark/>
          </w:tcPr>
          <w:p w14:paraId="40CBBB5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160</w:t>
            </w:r>
          </w:p>
        </w:tc>
        <w:tc>
          <w:tcPr>
            <w:tcW w:w="8930" w:type="dxa"/>
            <w:shd w:val="clear" w:color="auto" w:fill="auto"/>
            <w:noWrap/>
            <w:vAlign w:val="center"/>
            <w:hideMark/>
          </w:tcPr>
          <w:p w14:paraId="62E0151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Sodium </w:t>
            </w:r>
            <w:proofErr w:type="spellStart"/>
            <w:r w:rsidRPr="00A8556F">
              <w:rPr>
                <w:rFonts w:ascii="Gill Sans MT" w:hAnsi="Gill Sans MT"/>
                <w:color w:val="000000"/>
                <w:sz w:val="24"/>
                <w:lang w:eastAsia="en-PK"/>
              </w:rPr>
              <w:t>arsenite</w:t>
            </w:r>
            <w:proofErr w:type="spellEnd"/>
            <w:r w:rsidRPr="00A8556F">
              <w:rPr>
                <w:rFonts w:ascii="Gill Sans MT" w:hAnsi="Gill Sans MT"/>
                <w:color w:val="000000"/>
                <w:sz w:val="24"/>
                <w:lang w:eastAsia="en-PK"/>
              </w:rPr>
              <w:t xml:space="preserve"> 98%</w:t>
            </w:r>
          </w:p>
        </w:tc>
      </w:tr>
      <w:tr w:rsidR="00A8556F" w:rsidRPr="00A8556F" w14:paraId="33908EAA" w14:textId="77777777" w:rsidTr="00926B0B">
        <w:trPr>
          <w:trHeight w:val="384"/>
          <w:jc w:val="center"/>
        </w:trPr>
        <w:tc>
          <w:tcPr>
            <w:tcW w:w="704" w:type="dxa"/>
            <w:shd w:val="clear" w:color="auto" w:fill="auto"/>
            <w:noWrap/>
            <w:vAlign w:val="center"/>
            <w:hideMark/>
          </w:tcPr>
          <w:p w14:paraId="11950F9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161</w:t>
            </w:r>
          </w:p>
        </w:tc>
        <w:tc>
          <w:tcPr>
            <w:tcW w:w="8930" w:type="dxa"/>
            <w:shd w:val="clear" w:color="auto" w:fill="auto"/>
            <w:noWrap/>
            <w:vAlign w:val="center"/>
            <w:hideMark/>
          </w:tcPr>
          <w:p w14:paraId="1E8370F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 xml:space="preserve">Sodium </w:t>
            </w:r>
            <w:proofErr w:type="spellStart"/>
            <w:r w:rsidRPr="00A8556F">
              <w:rPr>
                <w:rFonts w:ascii="Gill Sans MT" w:hAnsi="Gill Sans MT"/>
                <w:color w:val="000000"/>
                <w:sz w:val="24"/>
                <w:szCs w:val="24"/>
                <w:lang w:eastAsia="en-PK"/>
              </w:rPr>
              <w:t>Azide</w:t>
            </w:r>
            <w:proofErr w:type="spellEnd"/>
            <w:r w:rsidRPr="00A8556F">
              <w:rPr>
                <w:rFonts w:ascii="Gill Sans MT" w:hAnsi="Gill Sans MT"/>
                <w:color w:val="000000"/>
                <w:sz w:val="24"/>
                <w:szCs w:val="24"/>
                <w:lang w:eastAsia="en-PK"/>
              </w:rPr>
              <w:t xml:space="preserve"> - added to buffers to prevent microbial growth.</w:t>
            </w:r>
          </w:p>
        </w:tc>
      </w:tr>
      <w:tr w:rsidR="00A8556F" w:rsidRPr="00A8556F" w14:paraId="41D33DA4" w14:textId="77777777" w:rsidTr="00926B0B">
        <w:trPr>
          <w:trHeight w:val="384"/>
          <w:jc w:val="center"/>
        </w:trPr>
        <w:tc>
          <w:tcPr>
            <w:tcW w:w="704" w:type="dxa"/>
            <w:shd w:val="clear" w:color="auto" w:fill="auto"/>
            <w:noWrap/>
            <w:vAlign w:val="center"/>
            <w:hideMark/>
          </w:tcPr>
          <w:p w14:paraId="4BBDE3A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162</w:t>
            </w:r>
          </w:p>
        </w:tc>
        <w:tc>
          <w:tcPr>
            <w:tcW w:w="8930" w:type="dxa"/>
            <w:shd w:val="clear" w:color="auto" w:fill="auto"/>
            <w:noWrap/>
            <w:vAlign w:val="center"/>
            <w:hideMark/>
          </w:tcPr>
          <w:p w14:paraId="4ED44E7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carbonate</w:t>
            </w:r>
          </w:p>
        </w:tc>
      </w:tr>
      <w:tr w:rsidR="00A8556F" w:rsidRPr="00A8556F" w14:paraId="3B28EE0A" w14:textId="77777777" w:rsidTr="00926B0B">
        <w:trPr>
          <w:trHeight w:val="384"/>
          <w:jc w:val="center"/>
        </w:trPr>
        <w:tc>
          <w:tcPr>
            <w:tcW w:w="704" w:type="dxa"/>
            <w:shd w:val="clear" w:color="auto" w:fill="auto"/>
            <w:noWrap/>
            <w:vAlign w:val="center"/>
            <w:hideMark/>
          </w:tcPr>
          <w:p w14:paraId="5FF09391"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163</w:t>
            </w:r>
          </w:p>
        </w:tc>
        <w:tc>
          <w:tcPr>
            <w:tcW w:w="8930" w:type="dxa"/>
            <w:shd w:val="clear" w:color="auto" w:fill="auto"/>
            <w:noWrap/>
            <w:vAlign w:val="center"/>
            <w:hideMark/>
          </w:tcPr>
          <w:p w14:paraId="2B5A1D7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Sodium Carbonate (</w:t>
            </w:r>
            <w:proofErr w:type="spellStart"/>
            <w:r w:rsidRPr="00A8556F">
              <w:rPr>
                <w:rFonts w:ascii="Gill Sans MT" w:hAnsi="Gill Sans MT"/>
                <w:color w:val="000000"/>
                <w:sz w:val="24"/>
                <w:szCs w:val="24"/>
                <w:lang w:eastAsia="en-PK"/>
              </w:rPr>
              <w:t>Na</w:t>
            </w:r>
            <w:r w:rsidRPr="00A8556F">
              <w:rPr>
                <w:rFonts w:ascii="Cambria Math" w:hAnsi="Cambria Math" w:cs="Cambria Math"/>
                <w:color w:val="000000"/>
                <w:sz w:val="24"/>
                <w:szCs w:val="24"/>
                <w:lang w:eastAsia="en-PK"/>
              </w:rPr>
              <w:t>₂</w:t>
            </w:r>
            <w:r w:rsidRPr="00A8556F">
              <w:rPr>
                <w:rFonts w:ascii="Gill Sans MT" w:hAnsi="Gill Sans MT"/>
                <w:color w:val="000000"/>
                <w:sz w:val="24"/>
                <w:szCs w:val="24"/>
                <w:lang w:eastAsia="en-PK"/>
              </w:rPr>
              <w:t>CO</w:t>
            </w:r>
            <w:proofErr w:type="spellEnd"/>
            <w:r w:rsidRPr="00A8556F">
              <w:rPr>
                <w:rFonts w:ascii="Cambria Math" w:hAnsi="Cambria Math" w:cs="Cambria Math"/>
                <w:color w:val="000000"/>
                <w:sz w:val="24"/>
                <w:szCs w:val="24"/>
                <w:lang w:eastAsia="en-PK"/>
              </w:rPr>
              <w:t>₃</w:t>
            </w:r>
            <w:r w:rsidRPr="00A8556F">
              <w:rPr>
                <w:rFonts w:ascii="Gill Sans MT" w:hAnsi="Gill Sans MT"/>
                <w:color w:val="000000"/>
                <w:sz w:val="24"/>
                <w:szCs w:val="24"/>
                <w:lang w:eastAsia="en-PK"/>
              </w:rPr>
              <w:t>)</w:t>
            </w:r>
          </w:p>
        </w:tc>
      </w:tr>
      <w:tr w:rsidR="00A8556F" w:rsidRPr="00A8556F" w14:paraId="0619DB9F" w14:textId="77777777" w:rsidTr="00926B0B">
        <w:trPr>
          <w:trHeight w:val="384"/>
          <w:jc w:val="center"/>
        </w:trPr>
        <w:tc>
          <w:tcPr>
            <w:tcW w:w="704" w:type="dxa"/>
            <w:shd w:val="clear" w:color="auto" w:fill="auto"/>
            <w:noWrap/>
            <w:vAlign w:val="center"/>
            <w:hideMark/>
          </w:tcPr>
          <w:p w14:paraId="2C40DBF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164</w:t>
            </w:r>
          </w:p>
        </w:tc>
        <w:tc>
          <w:tcPr>
            <w:tcW w:w="8930" w:type="dxa"/>
            <w:shd w:val="clear" w:color="auto" w:fill="auto"/>
            <w:noWrap/>
            <w:vAlign w:val="center"/>
            <w:hideMark/>
          </w:tcPr>
          <w:p w14:paraId="4F44310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chloride</w:t>
            </w:r>
          </w:p>
        </w:tc>
      </w:tr>
      <w:tr w:rsidR="00A8556F" w:rsidRPr="00A8556F" w14:paraId="65AC8966" w14:textId="77777777" w:rsidTr="00926B0B">
        <w:trPr>
          <w:trHeight w:val="384"/>
          <w:jc w:val="center"/>
        </w:trPr>
        <w:tc>
          <w:tcPr>
            <w:tcW w:w="704" w:type="dxa"/>
            <w:shd w:val="clear" w:color="auto" w:fill="auto"/>
            <w:noWrap/>
            <w:vAlign w:val="center"/>
            <w:hideMark/>
          </w:tcPr>
          <w:p w14:paraId="290B22D4"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165</w:t>
            </w:r>
          </w:p>
        </w:tc>
        <w:tc>
          <w:tcPr>
            <w:tcW w:w="8930" w:type="dxa"/>
            <w:shd w:val="clear" w:color="auto" w:fill="auto"/>
            <w:noWrap/>
            <w:vAlign w:val="center"/>
            <w:hideMark/>
          </w:tcPr>
          <w:p w14:paraId="2B43DE1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Sodium Chloride (HPLC Grade)</w:t>
            </w:r>
          </w:p>
        </w:tc>
      </w:tr>
      <w:tr w:rsidR="00A8556F" w:rsidRPr="00A8556F" w14:paraId="1E863FC3" w14:textId="77777777" w:rsidTr="00926B0B">
        <w:trPr>
          <w:trHeight w:val="384"/>
          <w:jc w:val="center"/>
        </w:trPr>
        <w:tc>
          <w:tcPr>
            <w:tcW w:w="704" w:type="dxa"/>
            <w:shd w:val="clear" w:color="auto" w:fill="auto"/>
            <w:noWrap/>
            <w:vAlign w:val="center"/>
            <w:hideMark/>
          </w:tcPr>
          <w:p w14:paraId="271FF4D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166</w:t>
            </w:r>
          </w:p>
        </w:tc>
        <w:tc>
          <w:tcPr>
            <w:tcW w:w="8930" w:type="dxa"/>
            <w:shd w:val="clear" w:color="auto" w:fill="auto"/>
            <w:noWrap/>
            <w:vAlign w:val="center"/>
            <w:hideMark/>
          </w:tcPr>
          <w:p w14:paraId="1001577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Sodium Citrate Buffers</w:t>
            </w:r>
          </w:p>
        </w:tc>
      </w:tr>
      <w:tr w:rsidR="00A8556F" w:rsidRPr="00A8556F" w14:paraId="33F306D3" w14:textId="77777777" w:rsidTr="00926B0B">
        <w:trPr>
          <w:trHeight w:val="384"/>
          <w:jc w:val="center"/>
        </w:trPr>
        <w:tc>
          <w:tcPr>
            <w:tcW w:w="704" w:type="dxa"/>
            <w:shd w:val="clear" w:color="auto" w:fill="auto"/>
            <w:noWrap/>
            <w:vAlign w:val="center"/>
            <w:hideMark/>
          </w:tcPr>
          <w:p w14:paraId="1F48DE2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167</w:t>
            </w:r>
          </w:p>
        </w:tc>
        <w:tc>
          <w:tcPr>
            <w:tcW w:w="8930" w:type="dxa"/>
            <w:shd w:val="clear" w:color="auto" w:fill="auto"/>
            <w:noWrap/>
            <w:vAlign w:val="center"/>
            <w:hideMark/>
          </w:tcPr>
          <w:p w14:paraId="497F4E7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diethyldithiocarbamate trihydrate</w:t>
            </w:r>
          </w:p>
        </w:tc>
      </w:tr>
      <w:tr w:rsidR="00A8556F" w:rsidRPr="00A8556F" w14:paraId="45291E78" w14:textId="77777777" w:rsidTr="00926B0B">
        <w:trPr>
          <w:trHeight w:val="384"/>
          <w:jc w:val="center"/>
        </w:trPr>
        <w:tc>
          <w:tcPr>
            <w:tcW w:w="704" w:type="dxa"/>
            <w:shd w:val="clear" w:color="auto" w:fill="auto"/>
            <w:noWrap/>
            <w:vAlign w:val="center"/>
            <w:hideMark/>
          </w:tcPr>
          <w:p w14:paraId="0D59985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168</w:t>
            </w:r>
          </w:p>
        </w:tc>
        <w:tc>
          <w:tcPr>
            <w:tcW w:w="8930" w:type="dxa"/>
            <w:shd w:val="clear" w:color="auto" w:fill="auto"/>
            <w:noWrap/>
            <w:vAlign w:val="center"/>
            <w:hideMark/>
          </w:tcPr>
          <w:p w14:paraId="4135B9E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hydrogen carbonate</w:t>
            </w:r>
          </w:p>
        </w:tc>
      </w:tr>
      <w:tr w:rsidR="00A8556F" w:rsidRPr="00A8556F" w14:paraId="43C43A56" w14:textId="77777777" w:rsidTr="00926B0B">
        <w:trPr>
          <w:trHeight w:val="384"/>
          <w:jc w:val="center"/>
        </w:trPr>
        <w:tc>
          <w:tcPr>
            <w:tcW w:w="704" w:type="dxa"/>
            <w:shd w:val="clear" w:color="auto" w:fill="auto"/>
            <w:noWrap/>
            <w:vAlign w:val="center"/>
            <w:hideMark/>
          </w:tcPr>
          <w:p w14:paraId="5582B5B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169</w:t>
            </w:r>
          </w:p>
        </w:tc>
        <w:tc>
          <w:tcPr>
            <w:tcW w:w="8930" w:type="dxa"/>
            <w:shd w:val="clear" w:color="auto" w:fill="auto"/>
            <w:noWrap/>
            <w:vAlign w:val="center"/>
            <w:hideMark/>
          </w:tcPr>
          <w:p w14:paraId="1282ECD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Sodium Hydroxide (NaOH).</w:t>
            </w:r>
          </w:p>
        </w:tc>
      </w:tr>
      <w:tr w:rsidR="00A8556F" w:rsidRPr="00A8556F" w14:paraId="1F1F21E1" w14:textId="77777777" w:rsidTr="00926B0B">
        <w:trPr>
          <w:trHeight w:val="384"/>
          <w:jc w:val="center"/>
        </w:trPr>
        <w:tc>
          <w:tcPr>
            <w:tcW w:w="704" w:type="dxa"/>
            <w:shd w:val="clear" w:color="auto" w:fill="auto"/>
            <w:noWrap/>
            <w:vAlign w:val="center"/>
            <w:hideMark/>
          </w:tcPr>
          <w:p w14:paraId="59FECD5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170</w:t>
            </w:r>
          </w:p>
        </w:tc>
        <w:tc>
          <w:tcPr>
            <w:tcW w:w="8930" w:type="dxa"/>
            <w:shd w:val="clear" w:color="auto" w:fill="auto"/>
            <w:noWrap/>
            <w:vAlign w:val="center"/>
            <w:hideMark/>
          </w:tcPr>
          <w:p w14:paraId="1F190D4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hydroxide pellets</w:t>
            </w:r>
          </w:p>
        </w:tc>
      </w:tr>
      <w:tr w:rsidR="00A8556F" w:rsidRPr="00A8556F" w14:paraId="626B1499" w14:textId="77777777" w:rsidTr="00926B0B">
        <w:trPr>
          <w:trHeight w:val="384"/>
          <w:jc w:val="center"/>
        </w:trPr>
        <w:tc>
          <w:tcPr>
            <w:tcW w:w="704" w:type="dxa"/>
            <w:shd w:val="clear" w:color="auto" w:fill="auto"/>
            <w:noWrap/>
            <w:vAlign w:val="center"/>
            <w:hideMark/>
          </w:tcPr>
          <w:p w14:paraId="08637A5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171</w:t>
            </w:r>
          </w:p>
        </w:tc>
        <w:tc>
          <w:tcPr>
            <w:tcW w:w="8930" w:type="dxa"/>
            <w:shd w:val="clear" w:color="auto" w:fill="auto"/>
            <w:noWrap/>
            <w:vAlign w:val="center"/>
            <w:hideMark/>
          </w:tcPr>
          <w:p w14:paraId="6B59785A"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lauryl sulphate</w:t>
            </w:r>
          </w:p>
        </w:tc>
      </w:tr>
      <w:tr w:rsidR="00A8556F" w:rsidRPr="00A8556F" w14:paraId="4D3F7D2C" w14:textId="77777777" w:rsidTr="00926B0B">
        <w:trPr>
          <w:trHeight w:val="384"/>
          <w:jc w:val="center"/>
        </w:trPr>
        <w:tc>
          <w:tcPr>
            <w:tcW w:w="704" w:type="dxa"/>
            <w:shd w:val="clear" w:color="auto" w:fill="auto"/>
            <w:noWrap/>
            <w:vAlign w:val="center"/>
            <w:hideMark/>
          </w:tcPr>
          <w:p w14:paraId="41020DD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172</w:t>
            </w:r>
          </w:p>
        </w:tc>
        <w:tc>
          <w:tcPr>
            <w:tcW w:w="8930" w:type="dxa"/>
            <w:shd w:val="clear" w:color="auto" w:fill="auto"/>
            <w:noWrap/>
            <w:vAlign w:val="center"/>
            <w:hideMark/>
          </w:tcPr>
          <w:p w14:paraId="06D8FBC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Sodium Metabisulfite (</w:t>
            </w:r>
            <w:proofErr w:type="spellStart"/>
            <w:r w:rsidRPr="00A8556F">
              <w:rPr>
                <w:rFonts w:ascii="Gill Sans MT" w:hAnsi="Gill Sans MT"/>
                <w:color w:val="000000"/>
                <w:sz w:val="24"/>
                <w:szCs w:val="24"/>
                <w:lang w:eastAsia="en-PK"/>
              </w:rPr>
              <w:t>Na</w:t>
            </w:r>
            <w:r w:rsidRPr="00A8556F">
              <w:rPr>
                <w:rFonts w:ascii="Cambria Math" w:hAnsi="Cambria Math" w:cs="Cambria Math"/>
                <w:color w:val="000000"/>
                <w:sz w:val="24"/>
                <w:szCs w:val="24"/>
                <w:lang w:eastAsia="en-PK"/>
              </w:rPr>
              <w:t>₂</w:t>
            </w:r>
            <w:r w:rsidRPr="00A8556F">
              <w:rPr>
                <w:rFonts w:ascii="Gill Sans MT" w:hAnsi="Gill Sans MT"/>
                <w:color w:val="000000"/>
                <w:sz w:val="24"/>
                <w:szCs w:val="24"/>
                <w:lang w:eastAsia="en-PK"/>
              </w:rPr>
              <w:t>S</w:t>
            </w:r>
            <w:r w:rsidRPr="00A8556F">
              <w:rPr>
                <w:rFonts w:ascii="Cambria Math" w:hAnsi="Cambria Math" w:cs="Cambria Math"/>
                <w:color w:val="000000"/>
                <w:sz w:val="24"/>
                <w:szCs w:val="24"/>
                <w:lang w:eastAsia="en-PK"/>
              </w:rPr>
              <w:t>₂</w:t>
            </w:r>
            <w:r w:rsidRPr="00A8556F">
              <w:rPr>
                <w:rFonts w:ascii="Gill Sans MT" w:hAnsi="Gill Sans MT"/>
                <w:color w:val="000000"/>
                <w:sz w:val="24"/>
                <w:szCs w:val="24"/>
                <w:lang w:eastAsia="en-PK"/>
              </w:rPr>
              <w:t>O</w:t>
            </w:r>
            <w:proofErr w:type="spellEnd"/>
            <w:r w:rsidRPr="00A8556F">
              <w:rPr>
                <w:rFonts w:ascii="Cambria Math" w:hAnsi="Cambria Math" w:cs="Cambria Math"/>
                <w:color w:val="000000"/>
                <w:sz w:val="24"/>
                <w:szCs w:val="24"/>
                <w:lang w:eastAsia="en-PK"/>
              </w:rPr>
              <w:t>₅</w:t>
            </w:r>
            <w:r w:rsidRPr="00A8556F">
              <w:rPr>
                <w:rFonts w:ascii="Gill Sans MT" w:hAnsi="Gill Sans MT"/>
                <w:color w:val="000000"/>
                <w:sz w:val="24"/>
                <w:szCs w:val="24"/>
                <w:lang w:eastAsia="en-PK"/>
              </w:rPr>
              <w:t>)</w:t>
            </w:r>
          </w:p>
        </w:tc>
      </w:tr>
      <w:tr w:rsidR="00A8556F" w:rsidRPr="00A8556F" w14:paraId="48D434FF" w14:textId="77777777" w:rsidTr="00926B0B">
        <w:trPr>
          <w:trHeight w:val="384"/>
          <w:jc w:val="center"/>
        </w:trPr>
        <w:tc>
          <w:tcPr>
            <w:tcW w:w="704" w:type="dxa"/>
            <w:shd w:val="clear" w:color="auto" w:fill="auto"/>
            <w:noWrap/>
            <w:vAlign w:val="center"/>
            <w:hideMark/>
          </w:tcPr>
          <w:p w14:paraId="17B1DB3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173</w:t>
            </w:r>
          </w:p>
        </w:tc>
        <w:tc>
          <w:tcPr>
            <w:tcW w:w="8930" w:type="dxa"/>
            <w:shd w:val="clear" w:color="auto" w:fill="auto"/>
            <w:noWrap/>
            <w:vAlign w:val="center"/>
            <w:hideMark/>
          </w:tcPr>
          <w:p w14:paraId="1D3301A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metasilicate</w:t>
            </w:r>
          </w:p>
        </w:tc>
      </w:tr>
      <w:tr w:rsidR="00A8556F" w:rsidRPr="00A8556F" w14:paraId="221FCCE1" w14:textId="77777777" w:rsidTr="00926B0B">
        <w:trPr>
          <w:trHeight w:val="384"/>
          <w:jc w:val="center"/>
        </w:trPr>
        <w:tc>
          <w:tcPr>
            <w:tcW w:w="704" w:type="dxa"/>
            <w:shd w:val="clear" w:color="auto" w:fill="auto"/>
            <w:noWrap/>
            <w:vAlign w:val="center"/>
            <w:hideMark/>
          </w:tcPr>
          <w:p w14:paraId="1001EAB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174</w:t>
            </w:r>
          </w:p>
        </w:tc>
        <w:tc>
          <w:tcPr>
            <w:tcW w:w="8930" w:type="dxa"/>
            <w:shd w:val="clear" w:color="auto" w:fill="auto"/>
            <w:noWrap/>
            <w:vAlign w:val="center"/>
            <w:hideMark/>
          </w:tcPr>
          <w:p w14:paraId="34970EC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molybdate dihydrate 99%</w:t>
            </w:r>
          </w:p>
        </w:tc>
      </w:tr>
      <w:tr w:rsidR="00A8556F" w:rsidRPr="00A8556F" w14:paraId="7FB2E81C" w14:textId="77777777" w:rsidTr="00926B0B">
        <w:trPr>
          <w:trHeight w:val="384"/>
          <w:jc w:val="center"/>
        </w:trPr>
        <w:tc>
          <w:tcPr>
            <w:tcW w:w="704" w:type="dxa"/>
            <w:shd w:val="clear" w:color="auto" w:fill="auto"/>
            <w:noWrap/>
            <w:vAlign w:val="center"/>
            <w:hideMark/>
          </w:tcPr>
          <w:p w14:paraId="390397A0"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175</w:t>
            </w:r>
          </w:p>
        </w:tc>
        <w:tc>
          <w:tcPr>
            <w:tcW w:w="8930" w:type="dxa"/>
            <w:shd w:val="clear" w:color="auto" w:fill="auto"/>
            <w:noWrap/>
            <w:vAlign w:val="center"/>
            <w:hideMark/>
          </w:tcPr>
          <w:p w14:paraId="59DC9E5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nitrite</w:t>
            </w:r>
          </w:p>
        </w:tc>
      </w:tr>
      <w:tr w:rsidR="00A8556F" w:rsidRPr="00A8556F" w14:paraId="0ACCA34F" w14:textId="77777777" w:rsidTr="00926B0B">
        <w:trPr>
          <w:trHeight w:val="384"/>
          <w:jc w:val="center"/>
        </w:trPr>
        <w:tc>
          <w:tcPr>
            <w:tcW w:w="704" w:type="dxa"/>
            <w:shd w:val="clear" w:color="auto" w:fill="auto"/>
            <w:noWrap/>
            <w:vAlign w:val="center"/>
            <w:hideMark/>
          </w:tcPr>
          <w:p w14:paraId="0D7F741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176</w:t>
            </w:r>
          </w:p>
        </w:tc>
        <w:tc>
          <w:tcPr>
            <w:tcW w:w="8930" w:type="dxa"/>
            <w:shd w:val="clear" w:color="auto" w:fill="auto"/>
            <w:noWrap/>
            <w:vAlign w:val="center"/>
            <w:hideMark/>
          </w:tcPr>
          <w:p w14:paraId="6D95117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perchlorate</w:t>
            </w:r>
          </w:p>
        </w:tc>
      </w:tr>
      <w:tr w:rsidR="00A8556F" w:rsidRPr="00A8556F" w14:paraId="291E76E4" w14:textId="77777777" w:rsidTr="00926B0B">
        <w:trPr>
          <w:trHeight w:val="384"/>
          <w:jc w:val="center"/>
        </w:trPr>
        <w:tc>
          <w:tcPr>
            <w:tcW w:w="704" w:type="dxa"/>
            <w:shd w:val="clear" w:color="auto" w:fill="auto"/>
            <w:noWrap/>
            <w:vAlign w:val="center"/>
            <w:hideMark/>
          </w:tcPr>
          <w:p w14:paraId="67A1B87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177</w:t>
            </w:r>
          </w:p>
        </w:tc>
        <w:tc>
          <w:tcPr>
            <w:tcW w:w="8930" w:type="dxa"/>
            <w:shd w:val="clear" w:color="auto" w:fill="auto"/>
            <w:noWrap/>
            <w:vAlign w:val="center"/>
            <w:hideMark/>
          </w:tcPr>
          <w:p w14:paraId="422F3C0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phosphate monobasic dihydrate</w:t>
            </w:r>
          </w:p>
        </w:tc>
      </w:tr>
      <w:tr w:rsidR="00A8556F" w:rsidRPr="00A8556F" w14:paraId="03388686" w14:textId="77777777" w:rsidTr="00926B0B">
        <w:trPr>
          <w:trHeight w:val="384"/>
          <w:jc w:val="center"/>
        </w:trPr>
        <w:tc>
          <w:tcPr>
            <w:tcW w:w="704" w:type="dxa"/>
            <w:shd w:val="clear" w:color="auto" w:fill="auto"/>
            <w:noWrap/>
            <w:vAlign w:val="center"/>
            <w:hideMark/>
          </w:tcPr>
          <w:p w14:paraId="10C3D1F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178</w:t>
            </w:r>
          </w:p>
        </w:tc>
        <w:tc>
          <w:tcPr>
            <w:tcW w:w="8930" w:type="dxa"/>
            <w:shd w:val="clear" w:color="auto" w:fill="auto"/>
            <w:noWrap/>
            <w:vAlign w:val="center"/>
            <w:hideMark/>
          </w:tcPr>
          <w:p w14:paraId="435A88A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propionate 99.0%</w:t>
            </w:r>
          </w:p>
        </w:tc>
      </w:tr>
      <w:tr w:rsidR="00A8556F" w:rsidRPr="00A8556F" w14:paraId="2750302F" w14:textId="77777777" w:rsidTr="00926B0B">
        <w:trPr>
          <w:trHeight w:val="384"/>
          <w:jc w:val="center"/>
        </w:trPr>
        <w:tc>
          <w:tcPr>
            <w:tcW w:w="704" w:type="dxa"/>
            <w:shd w:val="clear" w:color="auto" w:fill="auto"/>
            <w:noWrap/>
            <w:vAlign w:val="center"/>
            <w:hideMark/>
          </w:tcPr>
          <w:p w14:paraId="2A8D63B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179</w:t>
            </w:r>
          </w:p>
        </w:tc>
        <w:tc>
          <w:tcPr>
            <w:tcW w:w="8930" w:type="dxa"/>
            <w:shd w:val="clear" w:color="auto" w:fill="auto"/>
            <w:noWrap/>
            <w:vAlign w:val="center"/>
            <w:hideMark/>
          </w:tcPr>
          <w:p w14:paraId="0D378E0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Sodium </w:t>
            </w:r>
            <w:proofErr w:type="spellStart"/>
            <w:r w:rsidRPr="00A8556F">
              <w:rPr>
                <w:rFonts w:ascii="Gill Sans MT" w:hAnsi="Gill Sans MT"/>
                <w:color w:val="000000"/>
                <w:sz w:val="24"/>
                <w:lang w:eastAsia="en-PK"/>
              </w:rPr>
              <w:t>sulphite</w:t>
            </w:r>
            <w:proofErr w:type="spellEnd"/>
            <w:r w:rsidRPr="00A8556F">
              <w:rPr>
                <w:rFonts w:ascii="Gill Sans MT" w:hAnsi="Gill Sans MT"/>
                <w:color w:val="000000"/>
                <w:sz w:val="24"/>
                <w:lang w:eastAsia="en-PK"/>
              </w:rPr>
              <w:t xml:space="preserve"> anhydrous</w:t>
            </w:r>
          </w:p>
        </w:tc>
      </w:tr>
      <w:tr w:rsidR="00A8556F" w:rsidRPr="00A8556F" w14:paraId="7E879B4C" w14:textId="77777777" w:rsidTr="00926B0B">
        <w:trPr>
          <w:trHeight w:val="384"/>
          <w:jc w:val="center"/>
        </w:trPr>
        <w:tc>
          <w:tcPr>
            <w:tcW w:w="704" w:type="dxa"/>
            <w:shd w:val="clear" w:color="auto" w:fill="auto"/>
            <w:noWrap/>
            <w:vAlign w:val="center"/>
            <w:hideMark/>
          </w:tcPr>
          <w:p w14:paraId="4A5530C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180</w:t>
            </w:r>
          </w:p>
        </w:tc>
        <w:tc>
          <w:tcPr>
            <w:tcW w:w="8930" w:type="dxa"/>
            <w:shd w:val="clear" w:color="auto" w:fill="auto"/>
            <w:noWrap/>
            <w:vAlign w:val="center"/>
            <w:hideMark/>
          </w:tcPr>
          <w:p w14:paraId="413DE50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thiosulfate pentahydrate</w:t>
            </w:r>
          </w:p>
        </w:tc>
      </w:tr>
      <w:tr w:rsidR="00A8556F" w:rsidRPr="00A8556F" w14:paraId="293F307A" w14:textId="77777777" w:rsidTr="00926B0B">
        <w:trPr>
          <w:trHeight w:val="384"/>
          <w:jc w:val="center"/>
        </w:trPr>
        <w:tc>
          <w:tcPr>
            <w:tcW w:w="704" w:type="dxa"/>
            <w:shd w:val="clear" w:color="auto" w:fill="auto"/>
            <w:noWrap/>
            <w:vAlign w:val="center"/>
            <w:hideMark/>
          </w:tcPr>
          <w:p w14:paraId="335DB270"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181</w:t>
            </w:r>
          </w:p>
        </w:tc>
        <w:tc>
          <w:tcPr>
            <w:tcW w:w="8930" w:type="dxa"/>
            <w:shd w:val="clear" w:color="auto" w:fill="auto"/>
            <w:noWrap/>
            <w:vAlign w:val="center"/>
            <w:hideMark/>
          </w:tcPr>
          <w:p w14:paraId="2C93480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thiosulphate</w:t>
            </w:r>
          </w:p>
        </w:tc>
      </w:tr>
      <w:tr w:rsidR="00A8556F" w:rsidRPr="00A8556F" w14:paraId="370D9FC6" w14:textId="77777777" w:rsidTr="00926B0B">
        <w:trPr>
          <w:trHeight w:val="384"/>
          <w:jc w:val="center"/>
        </w:trPr>
        <w:tc>
          <w:tcPr>
            <w:tcW w:w="704" w:type="dxa"/>
            <w:shd w:val="clear" w:color="auto" w:fill="auto"/>
            <w:noWrap/>
            <w:vAlign w:val="center"/>
            <w:hideMark/>
          </w:tcPr>
          <w:p w14:paraId="78337C6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182</w:t>
            </w:r>
          </w:p>
        </w:tc>
        <w:tc>
          <w:tcPr>
            <w:tcW w:w="8930" w:type="dxa"/>
            <w:shd w:val="clear" w:color="auto" w:fill="auto"/>
            <w:noWrap/>
            <w:vAlign w:val="center"/>
            <w:hideMark/>
          </w:tcPr>
          <w:p w14:paraId="6A39661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Sodium tungstate dihydrate 98%</w:t>
            </w:r>
          </w:p>
        </w:tc>
      </w:tr>
      <w:tr w:rsidR="00A8556F" w:rsidRPr="00A8556F" w14:paraId="41769618" w14:textId="77777777" w:rsidTr="00926B0B">
        <w:trPr>
          <w:trHeight w:val="384"/>
          <w:jc w:val="center"/>
        </w:trPr>
        <w:tc>
          <w:tcPr>
            <w:tcW w:w="704" w:type="dxa"/>
            <w:shd w:val="clear" w:color="auto" w:fill="auto"/>
            <w:noWrap/>
            <w:vAlign w:val="center"/>
            <w:hideMark/>
          </w:tcPr>
          <w:p w14:paraId="20B7439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lastRenderedPageBreak/>
              <w:t>183</w:t>
            </w:r>
          </w:p>
        </w:tc>
        <w:tc>
          <w:tcPr>
            <w:tcW w:w="8930" w:type="dxa"/>
            <w:shd w:val="clear" w:color="auto" w:fill="auto"/>
            <w:noWrap/>
            <w:vAlign w:val="center"/>
            <w:hideMark/>
          </w:tcPr>
          <w:p w14:paraId="31A9282A"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Solochrome</w:t>
            </w:r>
            <w:proofErr w:type="spellEnd"/>
            <w:r w:rsidRPr="00A8556F">
              <w:rPr>
                <w:rFonts w:ascii="Gill Sans MT" w:hAnsi="Gill Sans MT"/>
                <w:color w:val="000000"/>
                <w:sz w:val="24"/>
                <w:lang w:eastAsia="en-PK"/>
              </w:rPr>
              <w:t xml:space="preserve"> black</w:t>
            </w:r>
          </w:p>
        </w:tc>
      </w:tr>
      <w:tr w:rsidR="00A8556F" w:rsidRPr="00A8556F" w14:paraId="37D0F6FD" w14:textId="77777777" w:rsidTr="00926B0B">
        <w:trPr>
          <w:trHeight w:val="384"/>
          <w:jc w:val="center"/>
        </w:trPr>
        <w:tc>
          <w:tcPr>
            <w:tcW w:w="704" w:type="dxa"/>
            <w:shd w:val="clear" w:color="auto" w:fill="auto"/>
            <w:noWrap/>
            <w:vAlign w:val="center"/>
            <w:hideMark/>
          </w:tcPr>
          <w:p w14:paraId="7D68F174"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184</w:t>
            </w:r>
          </w:p>
        </w:tc>
        <w:tc>
          <w:tcPr>
            <w:tcW w:w="8930" w:type="dxa"/>
            <w:shd w:val="clear" w:color="auto" w:fill="auto"/>
            <w:noWrap/>
            <w:vAlign w:val="center"/>
            <w:hideMark/>
          </w:tcPr>
          <w:p w14:paraId="3E03EE1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Sorbic acid</w:t>
            </w:r>
          </w:p>
        </w:tc>
      </w:tr>
      <w:tr w:rsidR="00A8556F" w:rsidRPr="00A8556F" w14:paraId="43C170AD" w14:textId="77777777" w:rsidTr="00926B0B">
        <w:trPr>
          <w:trHeight w:val="384"/>
          <w:jc w:val="center"/>
        </w:trPr>
        <w:tc>
          <w:tcPr>
            <w:tcW w:w="704" w:type="dxa"/>
            <w:shd w:val="clear" w:color="auto" w:fill="auto"/>
            <w:noWrap/>
            <w:vAlign w:val="center"/>
            <w:hideMark/>
          </w:tcPr>
          <w:p w14:paraId="66A02891"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185</w:t>
            </w:r>
          </w:p>
        </w:tc>
        <w:tc>
          <w:tcPr>
            <w:tcW w:w="8930" w:type="dxa"/>
            <w:shd w:val="clear" w:color="auto" w:fill="auto"/>
            <w:noWrap/>
            <w:vAlign w:val="center"/>
            <w:hideMark/>
          </w:tcPr>
          <w:p w14:paraId="294128A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Stannous chloride</w:t>
            </w:r>
          </w:p>
        </w:tc>
      </w:tr>
      <w:tr w:rsidR="00A8556F" w:rsidRPr="00A8556F" w14:paraId="653DFC63" w14:textId="77777777" w:rsidTr="00926B0B">
        <w:trPr>
          <w:trHeight w:val="384"/>
          <w:jc w:val="center"/>
        </w:trPr>
        <w:tc>
          <w:tcPr>
            <w:tcW w:w="704" w:type="dxa"/>
            <w:shd w:val="clear" w:color="auto" w:fill="auto"/>
            <w:noWrap/>
            <w:vAlign w:val="center"/>
            <w:hideMark/>
          </w:tcPr>
          <w:p w14:paraId="6F0C66C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186</w:t>
            </w:r>
          </w:p>
        </w:tc>
        <w:tc>
          <w:tcPr>
            <w:tcW w:w="8930" w:type="dxa"/>
            <w:shd w:val="clear" w:color="auto" w:fill="auto"/>
            <w:noWrap/>
            <w:vAlign w:val="center"/>
            <w:hideMark/>
          </w:tcPr>
          <w:p w14:paraId="49D0AB0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Starch from corn</w:t>
            </w:r>
          </w:p>
        </w:tc>
      </w:tr>
      <w:tr w:rsidR="00A8556F" w:rsidRPr="00A8556F" w14:paraId="40984E2F" w14:textId="77777777" w:rsidTr="00926B0B">
        <w:trPr>
          <w:trHeight w:val="384"/>
          <w:jc w:val="center"/>
        </w:trPr>
        <w:tc>
          <w:tcPr>
            <w:tcW w:w="704" w:type="dxa"/>
            <w:shd w:val="clear" w:color="auto" w:fill="auto"/>
            <w:noWrap/>
            <w:vAlign w:val="center"/>
            <w:hideMark/>
          </w:tcPr>
          <w:p w14:paraId="160861C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187</w:t>
            </w:r>
          </w:p>
        </w:tc>
        <w:tc>
          <w:tcPr>
            <w:tcW w:w="8930" w:type="dxa"/>
            <w:shd w:val="clear" w:color="auto" w:fill="auto"/>
            <w:noWrap/>
            <w:vAlign w:val="center"/>
            <w:hideMark/>
          </w:tcPr>
          <w:p w14:paraId="5A9C7DF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Starch from rice</w:t>
            </w:r>
          </w:p>
        </w:tc>
      </w:tr>
      <w:tr w:rsidR="00A8556F" w:rsidRPr="00A8556F" w14:paraId="25711C48" w14:textId="77777777" w:rsidTr="00926B0B">
        <w:trPr>
          <w:trHeight w:val="384"/>
          <w:jc w:val="center"/>
        </w:trPr>
        <w:tc>
          <w:tcPr>
            <w:tcW w:w="704" w:type="dxa"/>
            <w:shd w:val="clear" w:color="auto" w:fill="auto"/>
            <w:noWrap/>
            <w:vAlign w:val="center"/>
            <w:hideMark/>
          </w:tcPr>
          <w:p w14:paraId="2DFC2D6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188</w:t>
            </w:r>
          </w:p>
        </w:tc>
        <w:tc>
          <w:tcPr>
            <w:tcW w:w="8930" w:type="dxa"/>
            <w:shd w:val="clear" w:color="auto" w:fill="auto"/>
            <w:noWrap/>
            <w:vAlign w:val="center"/>
            <w:hideMark/>
          </w:tcPr>
          <w:p w14:paraId="3E678BF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Starch soluble</w:t>
            </w:r>
          </w:p>
        </w:tc>
      </w:tr>
      <w:tr w:rsidR="00A8556F" w:rsidRPr="00A8556F" w14:paraId="38474C8E" w14:textId="77777777" w:rsidTr="00926B0B">
        <w:trPr>
          <w:trHeight w:val="384"/>
          <w:jc w:val="center"/>
        </w:trPr>
        <w:tc>
          <w:tcPr>
            <w:tcW w:w="704" w:type="dxa"/>
            <w:shd w:val="clear" w:color="auto" w:fill="auto"/>
            <w:noWrap/>
            <w:vAlign w:val="center"/>
            <w:hideMark/>
          </w:tcPr>
          <w:p w14:paraId="7F56CDA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189</w:t>
            </w:r>
          </w:p>
        </w:tc>
        <w:tc>
          <w:tcPr>
            <w:tcW w:w="8930" w:type="dxa"/>
            <w:shd w:val="clear" w:color="auto" w:fill="auto"/>
            <w:noWrap/>
            <w:vAlign w:val="center"/>
            <w:hideMark/>
          </w:tcPr>
          <w:p w14:paraId="401D1F5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Sudan Dye </w:t>
            </w:r>
            <w:proofErr w:type="spellStart"/>
            <w:r w:rsidRPr="00A8556F">
              <w:rPr>
                <w:rFonts w:ascii="Gill Sans MT" w:hAnsi="Gill Sans MT"/>
                <w:color w:val="000000"/>
                <w:sz w:val="24"/>
                <w:lang w:eastAsia="en-PK"/>
              </w:rPr>
              <w:t>lll</w:t>
            </w:r>
            <w:proofErr w:type="spellEnd"/>
          </w:p>
        </w:tc>
      </w:tr>
      <w:tr w:rsidR="00A8556F" w:rsidRPr="00A8556F" w14:paraId="5EB5FE2E" w14:textId="77777777" w:rsidTr="00926B0B">
        <w:trPr>
          <w:trHeight w:val="384"/>
          <w:jc w:val="center"/>
        </w:trPr>
        <w:tc>
          <w:tcPr>
            <w:tcW w:w="704" w:type="dxa"/>
            <w:shd w:val="clear" w:color="auto" w:fill="auto"/>
            <w:noWrap/>
            <w:vAlign w:val="center"/>
            <w:hideMark/>
          </w:tcPr>
          <w:p w14:paraId="2250AD2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190</w:t>
            </w:r>
          </w:p>
        </w:tc>
        <w:tc>
          <w:tcPr>
            <w:tcW w:w="8930" w:type="dxa"/>
            <w:shd w:val="clear" w:color="auto" w:fill="auto"/>
            <w:noWrap/>
            <w:vAlign w:val="center"/>
            <w:hideMark/>
          </w:tcPr>
          <w:p w14:paraId="0C100C5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Sulfuric Acid (H</w:t>
            </w:r>
            <w:r w:rsidRPr="00A8556F">
              <w:rPr>
                <w:rFonts w:ascii="Cambria Math" w:hAnsi="Cambria Math" w:cs="Cambria Math"/>
                <w:color w:val="000000"/>
                <w:sz w:val="24"/>
                <w:szCs w:val="24"/>
                <w:lang w:eastAsia="en-PK"/>
              </w:rPr>
              <w:t>₂</w:t>
            </w:r>
            <w:r w:rsidRPr="00A8556F">
              <w:rPr>
                <w:rFonts w:ascii="Gill Sans MT" w:hAnsi="Gill Sans MT"/>
                <w:color w:val="000000"/>
                <w:sz w:val="24"/>
                <w:szCs w:val="24"/>
                <w:lang w:eastAsia="en-PK"/>
              </w:rPr>
              <w:t>SO</w:t>
            </w:r>
            <w:r w:rsidRPr="00A8556F">
              <w:rPr>
                <w:rFonts w:ascii="Cambria Math" w:hAnsi="Cambria Math" w:cs="Cambria Math"/>
                <w:color w:val="000000"/>
                <w:sz w:val="24"/>
                <w:szCs w:val="24"/>
                <w:lang w:eastAsia="en-PK"/>
              </w:rPr>
              <w:t>₄</w:t>
            </w:r>
            <w:r w:rsidRPr="00A8556F">
              <w:rPr>
                <w:rFonts w:ascii="Gill Sans MT" w:hAnsi="Gill Sans MT"/>
                <w:color w:val="000000"/>
                <w:sz w:val="24"/>
                <w:szCs w:val="24"/>
                <w:lang w:eastAsia="en-PK"/>
              </w:rPr>
              <w:t>) - Concentrated sulfuric acid (90-91%)</w:t>
            </w:r>
          </w:p>
        </w:tc>
      </w:tr>
      <w:tr w:rsidR="00A8556F" w:rsidRPr="00A8556F" w14:paraId="7B9EA837" w14:textId="77777777" w:rsidTr="00926B0B">
        <w:trPr>
          <w:trHeight w:val="384"/>
          <w:jc w:val="center"/>
        </w:trPr>
        <w:tc>
          <w:tcPr>
            <w:tcW w:w="704" w:type="dxa"/>
            <w:shd w:val="clear" w:color="auto" w:fill="auto"/>
            <w:noWrap/>
            <w:vAlign w:val="center"/>
            <w:hideMark/>
          </w:tcPr>
          <w:p w14:paraId="06E51AB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191</w:t>
            </w:r>
          </w:p>
        </w:tc>
        <w:tc>
          <w:tcPr>
            <w:tcW w:w="8930" w:type="dxa"/>
            <w:shd w:val="clear" w:color="auto" w:fill="auto"/>
            <w:noWrap/>
            <w:vAlign w:val="center"/>
            <w:hideMark/>
          </w:tcPr>
          <w:p w14:paraId="1E3F409E"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Sulphanilamide</w:t>
            </w:r>
            <w:proofErr w:type="spellEnd"/>
            <w:r w:rsidRPr="00A8556F">
              <w:rPr>
                <w:rFonts w:ascii="Gill Sans MT" w:hAnsi="Gill Sans MT"/>
                <w:color w:val="000000"/>
                <w:sz w:val="24"/>
                <w:lang w:eastAsia="en-PK"/>
              </w:rPr>
              <w:t xml:space="preserve"> 99%</w:t>
            </w:r>
          </w:p>
        </w:tc>
      </w:tr>
      <w:tr w:rsidR="00A8556F" w:rsidRPr="00A8556F" w14:paraId="09CC13DA" w14:textId="77777777" w:rsidTr="00926B0B">
        <w:trPr>
          <w:trHeight w:val="384"/>
          <w:jc w:val="center"/>
        </w:trPr>
        <w:tc>
          <w:tcPr>
            <w:tcW w:w="704" w:type="dxa"/>
            <w:shd w:val="clear" w:color="auto" w:fill="auto"/>
            <w:noWrap/>
            <w:vAlign w:val="center"/>
            <w:hideMark/>
          </w:tcPr>
          <w:p w14:paraId="10A83660"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192</w:t>
            </w:r>
          </w:p>
        </w:tc>
        <w:tc>
          <w:tcPr>
            <w:tcW w:w="8930" w:type="dxa"/>
            <w:shd w:val="clear" w:color="auto" w:fill="auto"/>
            <w:noWrap/>
            <w:vAlign w:val="center"/>
            <w:hideMark/>
          </w:tcPr>
          <w:p w14:paraId="203AC609"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Sulphanilic</w:t>
            </w:r>
            <w:proofErr w:type="spellEnd"/>
            <w:r w:rsidRPr="00A8556F">
              <w:rPr>
                <w:rFonts w:ascii="Gill Sans MT" w:hAnsi="Gill Sans MT"/>
                <w:color w:val="000000"/>
                <w:sz w:val="24"/>
                <w:lang w:eastAsia="en-PK"/>
              </w:rPr>
              <w:t xml:space="preserve"> acid</w:t>
            </w:r>
          </w:p>
        </w:tc>
      </w:tr>
      <w:tr w:rsidR="00A8556F" w:rsidRPr="00A8556F" w14:paraId="53584D42" w14:textId="77777777" w:rsidTr="00926B0B">
        <w:trPr>
          <w:trHeight w:val="384"/>
          <w:jc w:val="center"/>
        </w:trPr>
        <w:tc>
          <w:tcPr>
            <w:tcW w:w="704" w:type="dxa"/>
            <w:shd w:val="clear" w:color="auto" w:fill="auto"/>
            <w:noWrap/>
            <w:vAlign w:val="center"/>
            <w:hideMark/>
          </w:tcPr>
          <w:p w14:paraId="752237B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193</w:t>
            </w:r>
          </w:p>
        </w:tc>
        <w:tc>
          <w:tcPr>
            <w:tcW w:w="8930" w:type="dxa"/>
            <w:shd w:val="clear" w:color="auto" w:fill="auto"/>
            <w:noWrap/>
            <w:vAlign w:val="center"/>
            <w:hideMark/>
          </w:tcPr>
          <w:p w14:paraId="3CC1013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Sulphur powder</w:t>
            </w:r>
          </w:p>
        </w:tc>
      </w:tr>
      <w:tr w:rsidR="00A8556F" w:rsidRPr="00A8556F" w14:paraId="65DC28B7" w14:textId="77777777" w:rsidTr="00926B0B">
        <w:trPr>
          <w:trHeight w:val="384"/>
          <w:jc w:val="center"/>
        </w:trPr>
        <w:tc>
          <w:tcPr>
            <w:tcW w:w="704" w:type="dxa"/>
            <w:shd w:val="clear" w:color="auto" w:fill="auto"/>
            <w:noWrap/>
            <w:vAlign w:val="center"/>
            <w:hideMark/>
          </w:tcPr>
          <w:p w14:paraId="7D98B23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194</w:t>
            </w:r>
          </w:p>
        </w:tc>
        <w:tc>
          <w:tcPr>
            <w:tcW w:w="8930" w:type="dxa"/>
            <w:shd w:val="clear" w:color="auto" w:fill="auto"/>
            <w:noWrap/>
            <w:vAlign w:val="center"/>
            <w:hideMark/>
          </w:tcPr>
          <w:p w14:paraId="65FAE97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Tannic acid</w:t>
            </w:r>
          </w:p>
        </w:tc>
      </w:tr>
      <w:tr w:rsidR="00A8556F" w:rsidRPr="00A8556F" w14:paraId="5FFB0F67" w14:textId="77777777" w:rsidTr="00926B0B">
        <w:trPr>
          <w:trHeight w:val="384"/>
          <w:jc w:val="center"/>
        </w:trPr>
        <w:tc>
          <w:tcPr>
            <w:tcW w:w="704" w:type="dxa"/>
            <w:shd w:val="clear" w:color="auto" w:fill="auto"/>
            <w:noWrap/>
            <w:vAlign w:val="center"/>
            <w:hideMark/>
          </w:tcPr>
          <w:p w14:paraId="4A12D92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195</w:t>
            </w:r>
          </w:p>
        </w:tc>
        <w:tc>
          <w:tcPr>
            <w:tcW w:w="8930" w:type="dxa"/>
            <w:shd w:val="clear" w:color="auto" w:fill="auto"/>
            <w:noWrap/>
            <w:vAlign w:val="center"/>
            <w:hideMark/>
          </w:tcPr>
          <w:p w14:paraId="5022BEB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Tartaric acid</w:t>
            </w:r>
          </w:p>
        </w:tc>
      </w:tr>
      <w:tr w:rsidR="00A8556F" w:rsidRPr="00A8556F" w14:paraId="4FF1145A" w14:textId="77777777" w:rsidTr="00926B0B">
        <w:trPr>
          <w:trHeight w:val="384"/>
          <w:jc w:val="center"/>
        </w:trPr>
        <w:tc>
          <w:tcPr>
            <w:tcW w:w="704" w:type="dxa"/>
            <w:shd w:val="clear" w:color="auto" w:fill="auto"/>
            <w:noWrap/>
            <w:vAlign w:val="center"/>
            <w:hideMark/>
          </w:tcPr>
          <w:p w14:paraId="3D8AC09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196</w:t>
            </w:r>
          </w:p>
        </w:tc>
        <w:tc>
          <w:tcPr>
            <w:tcW w:w="8930" w:type="dxa"/>
            <w:shd w:val="clear" w:color="auto" w:fill="auto"/>
            <w:noWrap/>
            <w:vAlign w:val="center"/>
            <w:hideMark/>
          </w:tcPr>
          <w:p w14:paraId="0F0BBA2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TEMED (</w:t>
            </w:r>
            <w:proofErr w:type="gramStart"/>
            <w:r w:rsidRPr="00A8556F">
              <w:rPr>
                <w:rFonts w:ascii="Gill Sans MT" w:hAnsi="Gill Sans MT"/>
                <w:color w:val="000000"/>
                <w:sz w:val="24"/>
                <w:szCs w:val="24"/>
                <w:lang w:eastAsia="en-PK"/>
              </w:rPr>
              <w:t>N,N</w:t>
            </w:r>
            <w:proofErr w:type="gramEnd"/>
            <w:r w:rsidRPr="00A8556F">
              <w:rPr>
                <w:rFonts w:ascii="Gill Sans MT" w:hAnsi="Gill Sans MT"/>
                <w:color w:val="000000"/>
                <w:sz w:val="24"/>
                <w:szCs w:val="24"/>
                <w:lang w:eastAsia="en-PK"/>
              </w:rPr>
              <w:t>,N',N'-Tetramethyl ethylenediamine)</w:t>
            </w:r>
          </w:p>
        </w:tc>
      </w:tr>
      <w:tr w:rsidR="00A8556F" w:rsidRPr="00A8556F" w14:paraId="5713DEC1" w14:textId="77777777" w:rsidTr="00926B0B">
        <w:trPr>
          <w:trHeight w:val="384"/>
          <w:jc w:val="center"/>
        </w:trPr>
        <w:tc>
          <w:tcPr>
            <w:tcW w:w="704" w:type="dxa"/>
            <w:shd w:val="clear" w:color="auto" w:fill="auto"/>
            <w:noWrap/>
            <w:vAlign w:val="center"/>
            <w:hideMark/>
          </w:tcPr>
          <w:p w14:paraId="6EA6A4A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197</w:t>
            </w:r>
          </w:p>
        </w:tc>
        <w:tc>
          <w:tcPr>
            <w:tcW w:w="8930" w:type="dxa"/>
            <w:shd w:val="clear" w:color="auto" w:fill="auto"/>
            <w:noWrap/>
            <w:vAlign w:val="center"/>
            <w:hideMark/>
          </w:tcPr>
          <w:p w14:paraId="0A0759F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Tetrabutylammonium hydrogen sulphate</w:t>
            </w:r>
          </w:p>
        </w:tc>
      </w:tr>
      <w:tr w:rsidR="00A8556F" w:rsidRPr="00A8556F" w14:paraId="2A6D3A69" w14:textId="77777777" w:rsidTr="00926B0B">
        <w:trPr>
          <w:trHeight w:val="384"/>
          <w:jc w:val="center"/>
        </w:trPr>
        <w:tc>
          <w:tcPr>
            <w:tcW w:w="704" w:type="dxa"/>
            <w:shd w:val="clear" w:color="auto" w:fill="auto"/>
            <w:noWrap/>
            <w:vAlign w:val="center"/>
            <w:hideMark/>
          </w:tcPr>
          <w:p w14:paraId="3055738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198</w:t>
            </w:r>
          </w:p>
        </w:tc>
        <w:tc>
          <w:tcPr>
            <w:tcW w:w="8930" w:type="dxa"/>
            <w:shd w:val="clear" w:color="auto" w:fill="auto"/>
            <w:noWrap/>
            <w:vAlign w:val="center"/>
            <w:hideMark/>
          </w:tcPr>
          <w:p w14:paraId="593D944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Toluene</w:t>
            </w:r>
          </w:p>
        </w:tc>
      </w:tr>
      <w:tr w:rsidR="00A8556F" w:rsidRPr="00A8556F" w14:paraId="3BE87B72" w14:textId="77777777" w:rsidTr="00926B0B">
        <w:trPr>
          <w:trHeight w:val="384"/>
          <w:jc w:val="center"/>
        </w:trPr>
        <w:tc>
          <w:tcPr>
            <w:tcW w:w="704" w:type="dxa"/>
            <w:shd w:val="clear" w:color="auto" w:fill="auto"/>
            <w:noWrap/>
            <w:vAlign w:val="center"/>
            <w:hideMark/>
          </w:tcPr>
          <w:p w14:paraId="3B669BD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199</w:t>
            </w:r>
          </w:p>
        </w:tc>
        <w:tc>
          <w:tcPr>
            <w:tcW w:w="8930" w:type="dxa"/>
            <w:shd w:val="clear" w:color="auto" w:fill="auto"/>
            <w:noWrap/>
            <w:vAlign w:val="center"/>
            <w:hideMark/>
          </w:tcPr>
          <w:p w14:paraId="6A75952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Tris Base - Buffer component to maintain pH</w:t>
            </w:r>
          </w:p>
        </w:tc>
      </w:tr>
      <w:tr w:rsidR="00A8556F" w:rsidRPr="00A8556F" w14:paraId="17543276" w14:textId="77777777" w:rsidTr="00926B0B">
        <w:trPr>
          <w:trHeight w:val="384"/>
          <w:jc w:val="center"/>
        </w:trPr>
        <w:tc>
          <w:tcPr>
            <w:tcW w:w="704" w:type="dxa"/>
            <w:shd w:val="clear" w:color="auto" w:fill="auto"/>
            <w:noWrap/>
            <w:vAlign w:val="center"/>
            <w:hideMark/>
          </w:tcPr>
          <w:p w14:paraId="60D4A2A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200</w:t>
            </w:r>
          </w:p>
        </w:tc>
        <w:tc>
          <w:tcPr>
            <w:tcW w:w="8930" w:type="dxa"/>
            <w:shd w:val="clear" w:color="auto" w:fill="auto"/>
            <w:noWrap/>
            <w:vAlign w:val="center"/>
            <w:hideMark/>
          </w:tcPr>
          <w:p w14:paraId="58718DA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Trisodium citrate</w:t>
            </w:r>
          </w:p>
        </w:tc>
      </w:tr>
      <w:tr w:rsidR="00A8556F" w:rsidRPr="00A8556F" w14:paraId="67299EA9" w14:textId="77777777" w:rsidTr="00926B0B">
        <w:trPr>
          <w:trHeight w:val="384"/>
          <w:jc w:val="center"/>
        </w:trPr>
        <w:tc>
          <w:tcPr>
            <w:tcW w:w="704" w:type="dxa"/>
            <w:shd w:val="clear" w:color="auto" w:fill="auto"/>
            <w:noWrap/>
            <w:vAlign w:val="center"/>
            <w:hideMark/>
          </w:tcPr>
          <w:p w14:paraId="142096D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201</w:t>
            </w:r>
          </w:p>
        </w:tc>
        <w:tc>
          <w:tcPr>
            <w:tcW w:w="8930" w:type="dxa"/>
            <w:shd w:val="clear" w:color="auto" w:fill="auto"/>
            <w:noWrap/>
            <w:vAlign w:val="center"/>
            <w:hideMark/>
          </w:tcPr>
          <w:p w14:paraId="41474B8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Trisodium phosphate</w:t>
            </w:r>
          </w:p>
        </w:tc>
      </w:tr>
      <w:tr w:rsidR="00A8556F" w:rsidRPr="00A8556F" w14:paraId="3A4B1960" w14:textId="77777777" w:rsidTr="00926B0B">
        <w:trPr>
          <w:trHeight w:val="384"/>
          <w:jc w:val="center"/>
        </w:trPr>
        <w:tc>
          <w:tcPr>
            <w:tcW w:w="704" w:type="dxa"/>
            <w:shd w:val="clear" w:color="auto" w:fill="auto"/>
            <w:noWrap/>
            <w:vAlign w:val="center"/>
            <w:hideMark/>
          </w:tcPr>
          <w:p w14:paraId="42B895B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202</w:t>
            </w:r>
          </w:p>
        </w:tc>
        <w:tc>
          <w:tcPr>
            <w:tcW w:w="8930" w:type="dxa"/>
            <w:shd w:val="clear" w:color="auto" w:fill="auto"/>
            <w:noWrap/>
            <w:vAlign w:val="center"/>
            <w:hideMark/>
          </w:tcPr>
          <w:p w14:paraId="3E54123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Type-1 (Ultrapure Water &lt;0.05)</w:t>
            </w:r>
          </w:p>
        </w:tc>
      </w:tr>
      <w:tr w:rsidR="00A8556F" w:rsidRPr="00A8556F" w14:paraId="5252F377" w14:textId="77777777" w:rsidTr="00926B0B">
        <w:trPr>
          <w:trHeight w:val="384"/>
          <w:jc w:val="center"/>
        </w:trPr>
        <w:tc>
          <w:tcPr>
            <w:tcW w:w="704" w:type="dxa"/>
            <w:shd w:val="clear" w:color="auto" w:fill="auto"/>
            <w:noWrap/>
            <w:vAlign w:val="center"/>
            <w:hideMark/>
          </w:tcPr>
          <w:p w14:paraId="6E19527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203</w:t>
            </w:r>
          </w:p>
        </w:tc>
        <w:tc>
          <w:tcPr>
            <w:tcW w:w="8930" w:type="dxa"/>
            <w:shd w:val="clear" w:color="auto" w:fill="auto"/>
            <w:noWrap/>
            <w:vAlign w:val="center"/>
            <w:hideMark/>
          </w:tcPr>
          <w:p w14:paraId="5C7D69D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Urea</w:t>
            </w:r>
          </w:p>
        </w:tc>
      </w:tr>
      <w:tr w:rsidR="00A8556F" w:rsidRPr="00A8556F" w14:paraId="382F9C7D" w14:textId="77777777" w:rsidTr="00926B0B">
        <w:trPr>
          <w:trHeight w:val="384"/>
          <w:jc w:val="center"/>
        </w:trPr>
        <w:tc>
          <w:tcPr>
            <w:tcW w:w="704" w:type="dxa"/>
            <w:shd w:val="clear" w:color="auto" w:fill="auto"/>
            <w:noWrap/>
            <w:vAlign w:val="center"/>
            <w:hideMark/>
          </w:tcPr>
          <w:p w14:paraId="5352EE3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204</w:t>
            </w:r>
          </w:p>
        </w:tc>
        <w:tc>
          <w:tcPr>
            <w:tcW w:w="8930" w:type="dxa"/>
            <w:shd w:val="clear" w:color="auto" w:fill="auto"/>
            <w:noWrap/>
            <w:vAlign w:val="center"/>
            <w:hideMark/>
          </w:tcPr>
          <w:p w14:paraId="2F890FC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Uric acid</w:t>
            </w:r>
          </w:p>
        </w:tc>
      </w:tr>
      <w:tr w:rsidR="00A8556F" w:rsidRPr="00A8556F" w14:paraId="0E298A7F" w14:textId="77777777" w:rsidTr="00926B0B">
        <w:trPr>
          <w:trHeight w:val="384"/>
          <w:jc w:val="center"/>
        </w:trPr>
        <w:tc>
          <w:tcPr>
            <w:tcW w:w="704" w:type="dxa"/>
            <w:shd w:val="clear" w:color="auto" w:fill="auto"/>
            <w:noWrap/>
            <w:vAlign w:val="center"/>
            <w:hideMark/>
          </w:tcPr>
          <w:p w14:paraId="159334A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205</w:t>
            </w:r>
          </w:p>
        </w:tc>
        <w:tc>
          <w:tcPr>
            <w:tcW w:w="8930" w:type="dxa"/>
            <w:shd w:val="clear" w:color="auto" w:fill="auto"/>
            <w:noWrap/>
            <w:vAlign w:val="center"/>
            <w:hideMark/>
          </w:tcPr>
          <w:p w14:paraId="4B581BA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Zinc acetate</w:t>
            </w:r>
          </w:p>
        </w:tc>
      </w:tr>
      <w:tr w:rsidR="00A8556F" w:rsidRPr="00A8556F" w14:paraId="10FE74FA" w14:textId="77777777" w:rsidTr="00926B0B">
        <w:trPr>
          <w:trHeight w:val="384"/>
          <w:jc w:val="center"/>
        </w:trPr>
        <w:tc>
          <w:tcPr>
            <w:tcW w:w="704" w:type="dxa"/>
            <w:shd w:val="clear" w:color="auto" w:fill="auto"/>
            <w:noWrap/>
            <w:vAlign w:val="center"/>
            <w:hideMark/>
          </w:tcPr>
          <w:p w14:paraId="6AB2DFC8"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206</w:t>
            </w:r>
          </w:p>
        </w:tc>
        <w:tc>
          <w:tcPr>
            <w:tcW w:w="8930" w:type="dxa"/>
            <w:shd w:val="clear" w:color="auto" w:fill="auto"/>
            <w:noWrap/>
            <w:vAlign w:val="center"/>
            <w:hideMark/>
          </w:tcPr>
          <w:p w14:paraId="6B3FFDF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Zinc heptahydrate sulphate</w:t>
            </w:r>
          </w:p>
        </w:tc>
      </w:tr>
      <w:tr w:rsidR="00A8556F" w:rsidRPr="00A8556F" w14:paraId="0D8AD36C" w14:textId="77777777" w:rsidTr="00926B0B">
        <w:trPr>
          <w:trHeight w:val="384"/>
          <w:jc w:val="center"/>
        </w:trPr>
        <w:tc>
          <w:tcPr>
            <w:tcW w:w="704" w:type="dxa"/>
            <w:shd w:val="clear" w:color="auto" w:fill="auto"/>
            <w:noWrap/>
            <w:vAlign w:val="center"/>
            <w:hideMark/>
          </w:tcPr>
          <w:p w14:paraId="0CDA4DB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207</w:t>
            </w:r>
          </w:p>
        </w:tc>
        <w:tc>
          <w:tcPr>
            <w:tcW w:w="8930" w:type="dxa"/>
            <w:shd w:val="clear" w:color="auto" w:fill="auto"/>
            <w:noWrap/>
            <w:vAlign w:val="center"/>
            <w:hideMark/>
          </w:tcPr>
          <w:p w14:paraId="2DE38C5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Zinc metal</w:t>
            </w:r>
          </w:p>
        </w:tc>
      </w:tr>
      <w:tr w:rsidR="00A8556F" w:rsidRPr="00A8556F" w14:paraId="556C2A1D" w14:textId="77777777" w:rsidTr="00926B0B">
        <w:trPr>
          <w:trHeight w:val="384"/>
          <w:jc w:val="center"/>
        </w:trPr>
        <w:tc>
          <w:tcPr>
            <w:tcW w:w="704" w:type="dxa"/>
            <w:shd w:val="clear" w:color="auto" w:fill="auto"/>
            <w:noWrap/>
            <w:vAlign w:val="center"/>
            <w:hideMark/>
          </w:tcPr>
          <w:p w14:paraId="21DDA17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208</w:t>
            </w:r>
          </w:p>
        </w:tc>
        <w:tc>
          <w:tcPr>
            <w:tcW w:w="8930" w:type="dxa"/>
            <w:shd w:val="clear" w:color="auto" w:fill="auto"/>
            <w:noWrap/>
            <w:vAlign w:val="center"/>
            <w:hideMark/>
          </w:tcPr>
          <w:p w14:paraId="4E8813C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Zinc oxide</w:t>
            </w:r>
          </w:p>
        </w:tc>
      </w:tr>
    </w:tbl>
    <w:p w14:paraId="033A5392" w14:textId="6B41CF15" w:rsidR="00EB469F" w:rsidRDefault="00EB469F" w:rsidP="00EB469F">
      <w:pPr>
        <w:rPr>
          <w:rFonts w:ascii="Gill Sans MT" w:hAnsi="Gill Sans MT"/>
          <w:b/>
          <w:sz w:val="24"/>
          <w:u w:val="single"/>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902"/>
      </w:tblGrid>
      <w:tr w:rsidR="00A8556F" w:rsidRPr="00A8556F" w14:paraId="38C3F54F" w14:textId="77777777" w:rsidTr="00926B0B">
        <w:trPr>
          <w:trHeight w:val="384"/>
          <w:tblHeader/>
          <w:jc w:val="center"/>
        </w:trPr>
        <w:tc>
          <w:tcPr>
            <w:tcW w:w="846" w:type="dxa"/>
            <w:shd w:val="clear" w:color="auto" w:fill="auto"/>
            <w:noWrap/>
            <w:vAlign w:val="center"/>
            <w:hideMark/>
          </w:tcPr>
          <w:p w14:paraId="3F6CC166" w14:textId="77777777" w:rsidR="00A8556F" w:rsidRPr="00A8556F" w:rsidRDefault="00A8556F" w:rsidP="00A8556F">
            <w:pPr>
              <w:spacing w:after="0" w:line="240" w:lineRule="auto"/>
              <w:jc w:val="center"/>
              <w:rPr>
                <w:rFonts w:ascii="Gill Sans MT" w:hAnsi="Gill Sans MT"/>
                <w:b/>
                <w:bCs/>
                <w:color w:val="000000"/>
                <w:sz w:val="24"/>
                <w:szCs w:val="24"/>
                <w:lang w:val="en-PK" w:eastAsia="en-PK"/>
              </w:rPr>
            </w:pPr>
            <w:proofErr w:type="spellStart"/>
            <w:r w:rsidRPr="00A8556F">
              <w:rPr>
                <w:rFonts w:ascii="Gill Sans MT" w:hAnsi="Gill Sans MT"/>
                <w:b/>
                <w:bCs/>
                <w:color w:val="000000"/>
                <w:sz w:val="24"/>
                <w:szCs w:val="24"/>
                <w:lang w:val="en-PK" w:eastAsia="en-PK"/>
              </w:rPr>
              <w:t>Sno</w:t>
            </w:r>
            <w:proofErr w:type="spellEnd"/>
          </w:p>
        </w:tc>
        <w:tc>
          <w:tcPr>
            <w:tcW w:w="8902" w:type="dxa"/>
            <w:shd w:val="clear" w:color="auto" w:fill="auto"/>
            <w:noWrap/>
            <w:vAlign w:val="center"/>
            <w:hideMark/>
          </w:tcPr>
          <w:p w14:paraId="4A44497C" w14:textId="77777777" w:rsidR="00A8556F" w:rsidRPr="00A8556F" w:rsidRDefault="00A8556F" w:rsidP="00A8556F">
            <w:pPr>
              <w:spacing w:after="0" w:line="240" w:lineRule="auto"/>
              <w:jc w:val="center"/>
              <w:rPr>
                <w:rFonts w:ascii="Gill Sans MT" w:hAnsi="Gill Sans MT"/>
                <w:b/>
                <w:bCs/>
                <w:color w:val="000000"/>
                <w:sz w:val="24"/>
                <w:szCs w:val="24"/>
                <w:lang w:val="en-PK" w:eastAsia="en-PK"/>
              </w:rPr>
            </w:pPr>
            <w:r w:rsidRPr="00A8556F">
              <w:rPr>
                <w:rFonts w:ascii="Gill Sans MT" w:hAnsi="Gill Sans MT"/>
                <w:b/>
                <w:bCs/>
                <w:color w:val="000000"/>
                <w:sz w:val="24"/>
                <w:lang w:eastAsia="en-PK"/>
              </w:rPr>
              <w:t>Solvents, Acids &amp; Other Chemicals</w:t>
            </w:r>
          </w:p>
        </w:tc>
      </w:tr>
      <w:tr w:rsidR="00A8556F" w:rsidRPr="00A8556F" w14:paraId="6F4D4AE2" w14:textId="77777777" w:rsidTr="00926B0B">
        <w:trPr>
          <w:trHeight w:val="384"/>
          <w:jc w:val="center"/>
        </w:trPr>
        <w:tc>
          <w:tcPr>
            <w:tcW w:w="846" w:type="dxa"/>
            <w:shd w:val="clear" w:color="auto" w:fill="auto"/>
            <w:noWrap/>
            <w:vAlign w:val="center"/>
            <w:hideMark/>
          </w:tcPr>
          <w:p w14:paraId="50A6BAA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w:t>
            </w:r>
          </w:p>
        </w:tc>
        <w:tc>
          <w:tcPr>
            <w:tcW w:w="8902" w:type="dxa"/>
            <w:shd w:val="clear" w:color="auto" w:fill="auto"/>
            <w:noWrap/>
            <w:vAlign w:val="center"/>
            <w:hideMark/>
          </w:tcPr>
          <w:p w14:paraId="27547D0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Acetone</w:t>
            </w:r>
          </w:p>
        </w:tc>
      </w:tr>
      <w:tr w:rsidR="00A8556F" w:rsidRPr="00A8556F" w14:paraId="289D4C18" w14:textId="77777777" w:rsidTr="00926B0B">
        <w:trPr>
          <w:trHeight w:val="384"/>
          <w:jc w:val="center"/>
        </w:trPr>
        <w:tc>
          <w:tcPr>
            <w:tcW w:w="846" w:type="dxa"/>
            <w:shd w:val="clear" w:color="auto" w:fill="auto"/>
            <w:noWrap/>
            <w:vAlign w:val="center"/>
            <w:hideMark/>
          </w:tcPr>
          <w:p w14:paraId="033EBC0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w:t>
            </w:r>
          </w:p>
        </w:tc>
        <w:tc>
          <w:tcPr>
            <w:tcW w:w="8902" w:type="dxa"/>
            <w:shd w:val="clear" w:color="auto" w:fill="auto"/>
            <w:noWrap/>
            <w:vAlign w:val="center"/>
            <w:hideMark/>
          </w:tcPr>
          <w:p w14:paraId="18C0698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Aniline</w:t>
            </w:r>
          </w:p>
        </w:tc>
      </w:tr>
      <w:tr w:rsidR="00A8556F" w:rsidRPr="00A8556F" w14:paraId="239F0AB9" w14:textId="77777777" w:rsidTr="00926B0B">
        <w:trPr>
          <w:trHeight w:val="384"/>
          <w:jc w:val="center"/>
        </w:trPr>
        <w:tc>
          <w:tcPr>
            <w:tcW w:w="846" w:type="dxa"/>
            <w:shd w:val="clear" w:color="auto" w:fill="auto"/>
            <w:noWrap/>
            <w:vAlign w:val="center"/>
            <w:hideMark/>
          </w:tcPr>
          <w:p w14:paraId="357CFC5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w:t>
            </w:r>
          </w:p>
        </w:tc>
        <w:tc>
          <w:tcPr>
            <w:tcW w:w="8902" w:type="dxa"/>
            <w:shd w:val="clear" w:color="auto" w:fill="auto"/>
            <w:noWrap/>
            <w:vAlign w:val="center"/>
            <w:hideMark/>
          </w:tcPr>
          <w:p w14:paraId="16E9D50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Acetic acid</w:t>
            </w:r>
          </w:p>
        </w:tc>
      </w:tr>
      <w:tr w:rsidR="00A8556F" w:rsidRPr="00A8556F" w14:paraId="33F3F121" w14:textId="77777777" w:rsidTr="00926B0B">
        <w:trPr>
          <w:trHeight w:val="384"/>
          <w:jc w:val="center"/>
        </w:trPr>
        <w:tc>
          <w:tcPr>
            <w:tcW w:w="846" w:type="dxa"/>
            <w:shd w:val="clear" w:color="auto" w:fill="auto"/>
            <w:noWrap/>
            <w:vAlign w:val="center"/>
            <w:hideMark/>
          </w:tcPr>
          <w:p w14:paraId="276B1B1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w:t>
            </w:r>
          </w:p>
        </w:tc>
        <w:tc>
          <w:tcPr>
            <w:tcW w:w="8902" w:type="dxa"/>
            <w:shd w:val="clear" w:color="auto" w:fill="auto"/>
            <w:noWrap/>
            <w:vAlign w:val="center"/>
            <w:hideMark/>
          </w:tcPr>
          <w:p w14:paraId="52FC4BC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Amyl alcohol</w:t>
            </w:r>
          </w:p>
        </w:tc>
      </w:tr>
      <w:tr w:rsidR="00A8556F" w:rsidRPr="00A8556F" w14:paraId="5682737C" w14:textId="77777777" w:rsidTr="00926B0B">
        <w:trPr>
          <w:trHeight w:val="384"/>
          <w:jc w:val="center"/>
        </w:trPr>
        <w:tc>
          <w:tcPr>
            <w:tcW w:w="846" w:type="dxa"/>
            <w:shd w:val="clear" w:color="auto" w:fill="auto"/>
            <w:noWrap/>
            <w:vAlign w:val="center"/>
            <w:hideMark/>
          </w:tcPr>
          <w:p w14:paraId="30763EA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w:t>
            </w:r>
          </w:p>
        </w:tc>
        <w:tc>
          <w:tcPr>
            <w:tcW w:w="8902" w:type="dxa"/>
            <w:shd w:val="clear" w:color="auto" w:fill="auto"/>
            <w:noWrap/>
            <w:vAlign w:val="center"/>
            <w:hideMark/>
          </w:tcPr>
          <w:p w14:paraId="434F5BD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Acetonitrile</w:t>
            </w:r>
          </w:p>
        </w:tc>
      </w:tr>
      <w:tr w:rsidR="00A8556F" w:rsidRPr="00A8556F" w14:paraId="24D6AAED" w14:textId="77777777" w:rsidTr="00926B0B">
        <w:trPr>
          <w:trHeight w:val="384"/>
          <w:jc w:val="center"/>
        </w:trPr>
        <w:tc>
          <w:tcPr>
            <w:tcW w:w="846" w:type="dxa"/>
            <w:shd w:val="clear" w:color="auto" w:fill="auto"/>
            <w:noWrap/>
            <w:vAlign w:val="center"/>
            <w:hideMark/>
          </w:tcPr>
          <w:p w14:paraId="659540F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w:t>
            </w:r>
          </w:p>
        </w:tc>
        <w:tc>
          <w:tcPr>
            <w:tcW w:w="8902" w:type="dxa"/>
            <w:shd w:val="clear" w:color="auto" w:fill="auto"/>
            <w:noWrap/>
            <w:vAlign w:val="center"/>
            <w:hideMark/>
          </w:tcPr>
          <w:p w14:paraId="29EA840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Benzene (</w:t>
            </w:r>
            <w:proofErr w:type="spellStart"/>
            <w:r w:rsidRPr="00A8556F">
              <w:rPr>
                <w:rFonts w:ascii="Gill Sans MT" w:hAnsi="Gill Sans MT"/>
                <w:color w:val="000000"/>
                <w:sz w:val="24"/>
                <w:lang w:eastAsia="en-PK"/>
              </w:rPr>
              <w:t>crystalizable</w:t>
            </w:r>
            <w:proofErr w:type="spellEnd"/>
            <w:r w:rsidRPr="00A8556F">
              <w:rPr>
                <w:rFonts w:ascii="Gill Sans MT" w:hAnsi="Gill Sans MT"/>
                <w:color w:val="000000"/>
                <w:sz w:val="24"/>
                <w:lang w:eastAsia="en-PK"/>
              </w:rPr>
              <w:t>)</w:t>
            </w:r>
          </w:p>
        </w:tc>
      </w:tr>
      <w:tr w:rsidR="00A8556F" w:rsidRPr="00A8556F" w14:paraId="1A7A3A50" w14:textId="77777777" w:rsidTr="00926B0B">
        <w:trPr>
          <w:trHeight w:val="384"/>
          <w:jc w:val="center"/>
        </w:trPr>
        <w:tc>
          <w:tcPr>
            <w:tcW w:w="846" w:type="dxa"/>
            <w:shd w:val="clear" w:color="auto" w:fill="auto"/>
            <w:noWrap/>
            <w:vAlign w:val="center"/>
            <w:hideMark/>
          </w:tcPr>
          <w:p w14:paraId="5A67FF0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lastRenderedPageBreak/>
              <w:t>7</w:t>
            </w:r>
          </w:p>
        </w:tc>
        <w:tc>
          <w:tcPr>
            <w:tcW w:w="8902" w:type="dxa"/>
            <w:shd w:val="clear" w:color="auto" w:fill="auto"/>
            <w:noWrap/>
            <w:vAlign w:val="center"/>
            <w:hideMark/>
          </w:tcPr>
          <w:p w14:paraId="62B024A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Bromine water</w:t>
            </w:r>
          </w:p>
        </w:tc>
      </w:tr>
      <w:tr w:rsidR="00A8556F" w:rsidRPr="00A8556F" w14:paraId="04F90A45" w14:textId="77777777" w:rsidTr="00926B0B">
        <w:trPr>
          <w:trHeight w:val="384"/>
          <w:jc w:val="center"/>
        </w:trPr>
        <w:tc>
          <w:tcPr>
            <w:tcW w:w="846" w:type="dxa"/>
            <w:shd w:val="clear" w:color="auto" w:fill="auto"/>
            <w:noWrap/>
            <w:vAlign w:val="center"/>
            <w:hideMark/>
          </w:tcPr>
          <w:p w14:paraId="5E1BD24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w:t>
            </w:r>
          </w:p>
        </w:tc>
        <w:tc>
          <w:tcPr>
            <w:tcW w:w="8902" w:type="dxa"/>
            <w:shd w:val="clear" w:color="auto" w:fill="auto"/>
            <w:noWrap/>
            <w:vAlign w:val="center"/>
            <w:hideMark/>
          </w:tcPr>
          <w:p w14:paraId="6C5E9EA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Butan-1-ol</w:t>
            </w:r>
          </w:p>
        </w:tc>
      </w:tr>
      <w:tr w:rsidR="00A8556F" w:rsidRPr="00A8556F" w14:paraId="75E1B301" w14:textId="77777777" w:rsidTr="00926B0B">
        <w:trPr>
          <w:trHeight w:val="384"/>
          <w:jc w:val="center"/>
        </w:trPr>
        <w:tc>
          <w:tcPr>
            <w:tcW w:w="846" w:type="dxa"/>
            <w:shd w:val="clear" w:color="auto" w:fill="auto"/>
            <w:noWrap/>
            <w:vAlign w:val="center"/>
            <w:hideMark/>
          </w:tcPr>
          <w:p w14:paraId="610BA2F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w:t>
            </w:r>
          </w:p>
        </w:tc>
        <w:tc>
          <w:tcPr>
            <w:tcW w:w="8902" w:type="dxa"/>
            <w:shd w:val="clear" w:color="auto" w:fill="auto"/>
            <w:noWrap/>
            <w:vAlign w:val="center"/>
            <w:hideMark/>
          </w:tcPr>
          <w:p w14:paraId="167732B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Boron trifluoride methanol complex</w:t>
            </w:r>
          </w:p>
        </w:tc>
      </w:tr>
      <w:tr w:rsidR="00A8556F" w:rsidRPr="00A8556F" w14:paraId="263951BE" w14:textId="77777777" w:rsidTr="00926B0B">
        <w:trPr>
          <w:trHeight w:val="384"/>
          <w:jc w:val="center"/>
        </w:trPr>
        <w:tc>
          <w:tcPr>
            <w:tcW w:w="846" w:type="dxa"/>
            <w:shd w:val="clear" w:color="auto" w:fill="auto"/>
            <w:noWrap/>
            <w:vAlign w:val="center"/>
            <w:hideMark/>
          </w:tcPr>
          <w:p w14:paraId="6E9D185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10</w:t>
            </w:r>
          </w:p>
        </w:tc>
        <w:tc>
          <w:tcPr>
            <w:tcW w:w="8902" w:type="dxa"/>
            <w:shd w:val="clear" w:color="auto" w:fill="auto"/>
            <w:noWrap/>
            <w:vAlign w:val="center"/>
            <w:hideMark/>
          </w:tcPr>
          <w:p w14:paraId="1BBC69F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Bromine for analysis</w:t>
            </w:r>
          </w:p>
        </w:tc>
      </w:tr>
      <w:tr w:rsidR="00A8556F" w:rsidRPr="00A8556F" w14:paraId="7623F9EC" w14:textId="77777777" w:rsidTr="00926B0B">
        <w:trPr>
          <w:trHeight w:val="384"/>
          <w:jc w:val="center"/>
        </w:trPr>
        <w:tc>
          <w:tcPr>
            <w:tcW w:w="846" w:type="dxa"/>
            <w:shd w:val="clear" w:color="auto" w:fill="auto"/>
            <w:noWrap/>
            <w:vAlign w:val="center"/>
            <w:hideMark/>
          </w:tcPr>
          <w:p w14:paraId="00019DE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11</w:t>
            </w:r>
          </w:p>
        </w:tc>
        <w:tc>
          <w:tcPr>
            <w:tcW w:w="8902" w:type="dxa"/>
            <w:shd w:val="clear" w:color="auto" w:fill="auto"/>
            <w:noWrap/>
            <w:vAlign w:val="center"/>
            <w:hideMark/>
          </w:tcPr>
          <w:p w14:paraId="59142D8A"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Carbon disulfide</w:t>
            </w:r>
          </w:p>
        </w:tc>
      </w:tr>
      <w:tr w:rsidR="00A8556F" w:rsidRPr="00A8556F" w14:paraId="410501C2" w14:textId="77777777" w:rsidTr="00926B0B">
        <w:trPr>
          <w:trHeight w:val="384"/>
          <w:jc w:val="center"/>
        </w:trPr>
        <w:tc>
          <w:tcPr>
            <w:tcW w:w="846" w:type="dxa"/>
            <w:shd w:val="clear" w:color="auto" w:fill="auto"/>
            <w:noWrap/>
            <w:vAlign w:val="center"/>
            <w:hideMark/>
          </w:tcPr>
          <w:p w14:paraId="5D37C4E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12</w:t>
            </w:r>
          </w:p>
        </w:tc>
        <w:tc>
          <w:tcPr>
            <w:tcW w:w="8902" w:type="dxa"/>
            <w:shd w:val="clear" w:color="auto" w:fill="auto"/>
            <w:noWrap/>
            <w:vAlign w:val="center"/>
            <w:hideMark/>
          </w:tcPr>
          <w:p w14:paraId="3F8A8B0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Chloroform</w:t>
            </w:r>
          </w:p>
        </w:tc>
      </w:tr>
      <w:tr w:rsidR="00A8556F" w:rsidRPr="00A8556F" w14:paraId="155F9DB1" w14:textId="77777777" w:rsidTr="00926B0B">
        <w:trPr>
          <w:trHeight w:val="384"/>
          <w:jc w:val="center"/>
        </w:trPr>
        <w:tc>
          <w:tcPr>
            <w:tcW w:w="846" w:type="dxa"/>
            <w:shd w:val="clear" w:color="auto" w:fill="auto"/>
            <w:noWrap/>
            <w:vAlign w:val="center"/>
            <w:hideMark/>
          </w:tcPr>
          <w:p w14:paraId="7821445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13</w:t>
            </w:r>
          </w:p>
        </w:tc>
        <w:tc>
          <w:tcPr>
            <w:tcW w:w="8902" w:type="dxa"/>
            <w:shd w:val="clear" w:color="auto" w:fill="auto"/>
            <w:noWrap/>
            <w:vAlign w:val="center"/>
            <w:hideMark/>
          </w:tcPr>
          <w:p w14:paraId="2F48C2A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Carbon tetrachloride</w:t>
            </w:r>
          </w:p>
        </w:tc>
      </w:tr>
      <w:tr w:rsidR="00A8556F" w:rsidRPr="00A8556F" w14:paraId="41B5112B" w14:textId="77777777" w:rsidTr="00926B0B">
        <w:trPr>
          <w:trHeight w:val="384"/>
          <w:jc w:val="center"/>
        </w:trPr>
        <w:tc>
          <w:tcPr>
            <w:tcW w:w="846" w:type="dxa"/>
            <w:shd w:val="clear" w:color="auto" w:fill="auto"/>
            <w:noWrap/>
            <w:vAlign w:val="center"/>
            <w:hideMark/>
          </w:tcPr>
          <w:p w14:paraId="103144C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14</w:t>
            </w:r>
          </w:p>
        </w:tc>
        <w:tc>
          <w:tcPr>
            <w:tcW w:w="8902" w:type="dxa"/>
            <w:shd w:val="clear" w:color="auto" w:fill="auto"/>
            <w:noWrap/>
            <w:vAlign w:val="center"/>
            <w:hideMark/>
          </w:tcPr>
          <w:p w14:paraId="4D293A7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Castor oil</w:t>
            </w:r>
          </w:p>
        </w:tc>
      </w:tr>
      <w:tr w:rsidR="00A8556F" w:rsidRPr="00A8556F" w14:paraId="150BF9B6" w14:textId="77777777" w:rsidTr="00926B0B">
        <w:trPr>
          <w:trHeight w:val="384"/>
          <w:jc w:val="center"/>
        </w:trPr>
        <w:tc>
          <w:tcPr>
            <w:tcW w:w="846" w:type="dxa"/>
            <w:shd w:val="clear" w:color="auto" w:fill="auto"/>
            <w:noWrap/>
            <w:vAlign w:val="center"/>
            <w:hideMark/>
          </w:tcPr>
          <w:p w14:paraId="5A6076F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15</w:t>
            </w:r>
          </w:p>
        </w:tc>
        <w:tc>
          <w:tcPr>
            <w:tcW w:w="8902" w:type="dxa"/>
            <w:shd w:val="clear" w:color="auto" w:fill="auto"/>
            <w:noWrap/>
            <w:vAlign w:val="center"/>
            <w:hideMark/>
          </w:tcPr>
          <w:p w14:paraId="41C09B2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Chloral hydrate</w:t>
            </w:r>
          </w:p>
        </w:tc>
      </w:tr>
      <w:tr w:rsidR="00A8556F" w:rsidRPr="00A8556F" w14:paraId="0F58E81F" w14:textId="77777777" w:rsidTr="00926B0B">
        <w:trPr>
          <w:trHeight w:val="384"/>
          <w:jc w:val="center"/>
        </w:trPr>
        <w:tc>
          <w:tcPr>
            <w:tcW w:w="846" w:type="dxa"/>
            <w:shd w:val="clear" w:color="auto" w:fill="auto"/>
            <w:noWrap/>
            <w:vAlign w:val="center"/>
            <w:hideMark/>
          </w:tcPr>
          <w:p w14:paraId="077781D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16</w:t>
            </w:r>
          </w:p>
        </w:tc>
        <w:tc>
          <w:tcPr>
            <w:tcW w:w="8902" w:type="dxa"/>
            <w:shd w:val="clear" w:color="auto" w:fill="auto"/>
            <w:noWrap/>
            <w:vAlign w:val="center"/>
            <w:hideMark/>
          </w:tcPr>
          <w:p w14:paraId="0EBD4DA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Dichloromethane</w:t>
            </w:r>
          </w:p>
        </w:tc>
      </w:tr>
      <w:tr w:rsidR="00A8556F" w:rsidRPr="00A8556F" w14:paraId="6E1E22AD" w14:textId="77777777" w:rsidTr="00926B0B">
        <w:trPr>
          <w:trHeight w:val="384"/>
          <w:jc w:val="center"/>
        </w:trPr>
        <w:tc>
          <w:tcPr>
            <w:tcW w:w="846" w:type="dxa"/>
            <w:shd w:val="clear" w:color="auto" w:fill="auto"/>
            <w:noWrap/>
            <w:vAlign w:val="center"/>
            <w:hideMark/>
          </w:tcPr>
          <w:p w14:paraId="60CDA8A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17</w:t>
            </w:r>
          </w:p>
        </w:tc>
        <w:tc>
          <w:tcPr>
            <w:tcW w:w="8902" w:type="dxa"/>
            <w:shd w:val="clear" w:color="auto" w:fill="auto"/>
            <w:noWrap/>
            <w:vAlign w:val="center"/>
            <w:hideMark/>
          </w:tcPr>
          <w:p w14:paraId="4CCCF69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Dimethyl ether</w:t>
            </w:r>
          </w:p>
        </w:tc>
      </w:tr>
      <w:tr w:rsidR="00A8556F" w:rsidRPr="00A8556F" w14:paraId="359803CD" w14:textId="77777777" w:rsidTr="00926B0B">
        <w:trPr>
          <w:trHeight w:val="384"/>
          <w:jc w:val="center"/>
        </w:trPr>
        <w:tc>
          <w:tcPr>
            <w:tcW w:w="846" w:type="dxa"/>
            <w:shd w:val="clear" w:color="auto" w:fill="auto"/>
            <w:noWrap/>
            <w:vAlign w:val="center"/>
            <w:hideMark/>
          </w:tcPr>
          <w:p w14:paraId="15253CC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18</w:t>
            </w:r>
          </w:p>
        </w:tc>
        <w:tc>
          <w:tcPr>
            <w:tcW w:w="8902" w:type="dxa"/>
            <w:shd w:val="clear" w:color="auto" w:fill="auto"/>
            <w:noWrap/>
            <w:vAlign w:val="center"/>
            <w:hideMark/>
          </w:tcPr>
          <w:p w14:paraId="5099C14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Diethylene glycol</w:t>
            </w:r>
          </w:p>
        </w:tc>
      </w:tr>
      <w:tr w:rsidR="00A8556F" w:rsidRPr="00A8556F" w14:paraId="376A2899" w14:textId="77777777" w:rsidTr="00926B0B">
        <w:trPr>
          <w:trHeight w:val="384"/>
          <w:jc w:val="center"/>
        </w:trPr>
        <w:tc>
          <w:tcPr>
            <w:tcW w:w="846" w:type="dxa"/>
            <w:shd w:val="clear" w:color="auto" w:fill="auto"/>
            <w:noWrap/>
            <w:vAlign w:val="center"/>
            <w:hideMark/>
          </w:tcPr>
          <w:p w14:paraId="23D6AED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19</w:t>
            </w:r>
          </w:p>
        </w:tc>
        <w:tc>
          <w:tcPr>
            <w:tcW w:w="8902" w:type="dxa"/>
            <w:shd w:val="clear" w:color="auto" w:fill="auto"/>
            <w:noWrap/>
            <w:vAlign w:val="center"/>
            <w:hideMark/>
          </w:tcPr>
          <w:p w14:paraId="7DFEEA2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Dimethyl </w:t>
            </w:r>
            <w:proofErr w:type="spellStart"/>
            <w:r w:rsidRPr="00A8556F">
              <w:rPr>
                <w:rFonts w:ascii="Gill Sans MT" w:hAnsi="Gill Sans MT"/>
                <w:color w:val="000000"/>
                <w:sz w:val="24"/>
                <w:lang w:eastAsia="en-PK"/>
              </w:rPr>
              <w:t>sulphoxide</w:t>
            </w:r>
            <w:proofErr w:type="spellEnd"/>
          </w:p>
        </w:tc>
      </w:tr>
      <w:tr w:rsidR="00A8556F" w:rsidRPr="00A8556F" w14:paraId="6FA3352F" w14:textId="77777777" w:rsidTr="00926B0B">
        <w:trPr>
          <w:trHeight w:val="384"/>
          <w:jc w:val="center"/>
        </w:trPr>
        <w:tc>
          <w:tcPr>
            <w:tcW w:w="846" w:type="dxa"/>
            <w:shd w:val="clear" w:color="auto" w:fill="auto"/>
            <w:noWrap/>
            <w:vAlign w:val="center"/>
            <w:hideMark/>
          </w:tcPr>
          <w:p w14:paraId="7EA4393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20</w:t>
            </w:r>
          </w:p>
        </w:tc>
        <w:tc>
          <w:tcPr>
            <w:tcW w:w="8902" w:type="dxa"/>
            <w:shd w:val="clear" w:color="auto" w:fill="auto"/>
            <w:noWrap/>
            <w:vAlign w:val="center"/>
            <w:hideMark/>
          </w:tcPr>
          <w:p w14:paraId="7D34DA2F"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Dibromopropane</w:t>
            </w:r>
            <w:proofErr w:type="spellEnd"/>
          </w:p>
        </w:tc>
      </w:tr>
      <w:tr w:rsidR="00A8556F" w:rsidRPr="00A8556F" w14:paraId="6BD959D9" w14:textId="77777777" w:rsidTr="00926B0B">
        <w:trPr>
          <w:trHeight w:val="384"/>
          <w:jc w:val="center"/>
        </w:trPr>
        <w:tc>
          <w:tcPr>
            <w:tcW w:w="846" w:type="dxa"/>
            <w:shd w:val="clear" w:color="auto" w:fill="auto"/>
            <w:noWrap/>
            <w:vAlign w:val="center"/>
            <w:hideMark/>
          </w:tcPr>
          <w:p w14:paraId="633C2C81"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21</w:t>
            </w:r>
          </w:p>
        </w:tc>
        <w:tc>
          <w:tcPr>
            <w:tcW w:w="8902" w:type="dxa"/>
            <w:shd w:val="clear" w:color="auto" w:fill="auto"/>
            <w:noWrap/>
            <w:vAlign w:val="center"/>
            <w:hideMark/>
          </w:tcPr>
          <w:p w14:paraId="1684486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Ethanol (absolute)</w:t>
            </w:r>
          </w:p>
        </w:tc>
      </w:tr>
      <w:tr w:rsidR="00A8556F" w:rsidRPr="00A8556F" w14:paraId="00B99DA6" w14:textId="77777777" w:rsidTr="00926B0B">
        <w:trPr>
          <w:trHeight w:val="384"/>
          <w:jc w:val="center"/>
        </w:trPr>
        <w:tc>
          <w:tcPr>
            <w:tcW w:w="846" w:type="dxa"/>
            <w:shd w:val="clear" w:color="auto" w:fill="auto"/>
            <w:noWrap/>
            <w:vAlign w:val="center"/>
            <w:hideMark/>
          </w:tcPr>
          <w:p w14:paraId="0C58C4E8"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22</w:t>
            </w:r>
          </w:p>
        </w:tc>
        <w:tc>
          <w:tcPr>
            <w:tcW w:w="8902" w:type="dxa"/>
            <w:shd w:val="clear" w:color="auto" w:fill="auto"/>
            <w:noWrap/>
            <w:vAlign w:val="center"/>
            <w:hideMark/>
          </w:tcPr>
          <w:p w14:paraId="4486C17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Ethyl acetate</w:t>
            </w:r>
          </w:p>
        </w:tc>
      </w:tr>
      <w:tr w:rsidR="00A8556F" w:rsidRPr="00A8556F" w14:paraId="4CD59AA1" w14:textId="77777777" w:rsidTr="00926B0B">
        <w:trPr>
          <w:trHeight w:val="384"/>
          <w:jc w:val="center"/>
        </w:trPr>
        <w:tc>
          <w:tcPr>
            <w:tcW w:w="846" w:type="dxa"/>
            <w:shd w:val="clear" w:color="auto" w:fill="auto"/>
            <w:noWrap/>
            <w:vAlign w:val="center"/>
            <w:hideMark/>
          </w:tcPr>
          <w:p w14:paraId="6BE1967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23</w:t>
            </w:r>
          </w:p>
        </w:tc>
        <w:tc>
          <w:tcPr>
            <w:tcW w:w="8902" w:type="dxa"/>
            <w:shd w:val="clear" w:color="auto" w:fill="auto"/>
            <w:noWrap/>
            <w:vAlign w:val="center"/>
            <w:hideMark/>
          </w:tcPr>
          <w:p w14:paraId="48570131"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Furfuraldehyde</w:t>
            </w:r>
            <w:proofErr w:type="spellEnd"/>
          </w:p>
        </w:tc>
      </w:tr>
      <w:tr w:rsidR="00A8556F" w:rsidRPr="00A8556F" w14:paraId="7EA7453E" w14:textId="77777777" w:rsidTr="00926B0B">
        <w:trPr>
          <w:trHeight w:val="384"/>
          <w:jc w:val="center"/>
        </w:trPr>
        <w:tc>
          <w:tcPr>
            <w:tcW w:w="846" w:type="dxa"/>
            <w:shd w:val="clear" w:color="auto" w:fill="auto"/>
            <w:noWrap/>
            <w:vAlign w:val="center"/>
            <w:hideMark/>
          </w:tcPr>
          <w:p w14:paraId="3999E68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24</w:t>
            </w:r>
          </w:p>
        </w:tc>
        <w:tc>
          <w:tcPr>
            <w:tcW w:w="8902" w:type="dxa"/>
            <w:shd w:val="clear" w:color="auto" w:fill="auto"/>
            <w:noWrap/>
            <w:vAlign w:val="center"/>
            <w:hideMark/>
          </w:tcPr>
          <w:p w14:paraId="602ECE2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Formaldehyde solution</w:t>
            </w:r>
          </w:p>
        </w:tc>
      </w:tr>
      <w:tr w:rsidR="00A8556F" w:rsidRPr="00A8556F" w14:paraId="68C22EEB" w14:textId="77777777" w:rsidTr="00926B0B">
        <w:trPr>
          <w:trHeight w:val="384"/>
          <w:jc w:val="center"/>
        </w:trPr>
        <w:tc>
          <w:tcPr>
            <w:tcW w:w="846" w:type="dxa"/>
            <w:shd w:val="clear" w:color="auto" w:fill="auto"/>
            <w:noWrap/>
            <w:vAlign w:val="center"/>
            <w:hideMark/>
          </w:tcPr>
          <w:p w14:paraId="721859A0"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25</w:t>
            </w:r>
          </w:p>
        </w:tc>
        <w:tc>
          <w:tcPr>
            <w:tcW w:w="8902" w:type="dxa"/>
            <w:shd w:val="clear" w:color="auto" w:fill="auto"/>
            <w:noWrap/>
            <w:vAlign w:val="center"/>
            <w:hideMark/>
          </w:tcPr>
          <w:p w14:paraId="2B3343F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Formic acid (85%)</w:t>
            </w:r>
          </w:p>
        </w:tc>
      </w:tr>
      <w:tr w:rsidR="00A8556F" w:rsidRPr="00A8556F" w14:paraId="126F4E78" w14:textId="77777777" w:rsidTr="00926B0B">
        <w:trPr>
          <w:trHeight w:val="384"/>
          <w:jc w:val="center"/>
        </w:trPr>
        <w:tc>
          <w:tcPr>
            <w:tcW w:w="846" w:type="dxa"/>
            <w:shd w:val="clear" w:color="auto" w:fill="auto"/>
            <w:noWrap/>
            <w:vAlign w:val="center"/>
            <w:hideMark/>
          </w:tcPr>
          <w:p w14:paraId="7C8EDA50"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26</w:t>
            </w:r>
          </w:p>
        </w:tc>
        <w:tc>
          <w:tcPr>
            <w:tcW w:w="8902" w:type="dxa"/>
            <w:shd w:val="clear" w:color="auto" w:fill="auto"/>
            <w:noWrap/>
            <w:vAlign w:val="center"/>
            <w:hideMark/>
          </w:tcPr>
          <w:p w14:paraId="0F5A335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Furfural</w:t>
            </w:r>
          </w:p>
        </w:tc>
      </w:tr>
      <w:tr w:rsidR="00A8556F" w:rsidRPr="00A8556F" w14:paraId="45B2FF58" w14:textId="77777777" w:rsidTr="00926B0B">
        <w:trPr>
          <w:trHeight w:val="384"/>
          <w:jc w:val="center"/>
        </w:trPr>
        <w:tc>
          <w:tcPr>
            <w:tcW w:w="846" w:type="dxa"/>
            <w:shd w:val="clear" w:color="auto" w:fill="auto"/>
            <w:noWrap/>
            <w:vAlign w:val="center"/>
            <w:hideMark/>
          </w:tcPr>
          <w:p w14:paraId="5322133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27</w:t>
            </w:r>
          </w:p>
        </w:tc>
        <w:tc>
          <w:tcPr>
            <w:tcW w:w="8902" w:type="dxa"/>
            <w:shd w:val="clear" w:color="auto" w:fill="auto"/>
            <w:noWrap/>
            <w:vAlign w:val="center"/>
            <w:hideMark/>
          </w:tcPr>
          <w:p w14:paraId="5D489CC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Glycerol</w:t>
            </w:r>
          </w:p>
        </w:tc>
      </w:tr>
      <w:tr w:rsidR="00A8556F" w:rsidRPr="00A8556F" w14:paraId="474F43FC" w14:textId="77777777" w:rsidTr="00926B0B">
        <w:trPr>
          <w:trHeight w:val="384"/>
          <w:jc w:val="center"/>
        </w:trPr>
        <w:tc>
          <w:tcPr>
            <w:tcW w:w="846" w:type="dxa"/>
            <w:shd w:val="clear" w:color="auto" w:fill="auto"/>
            <w:noWrap/>
            <w:vAlign w:val="center"/>
            <w:hideMark/>
          </w:tcPr>
          <w:p w14:paraId="7EFA9B4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28</w:t>
            </w:r>
          </w:p>
        </w:tc>
        <w:tc>
          <w:tcPr>
            <w:tcW w:w="8902" w:type="dxa"/>
            <w:shd w:val="clear" w:color="auto" w:fill="auto"/>
            <w:noWrap/>
            <w:vAlign w:val="center"/>
            <w:hideMark/>
          </w:tcPr>
          <w:p w14:paraId="6F23B12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Hexane</w:t>
            </w:r>
          </w:p>
        </w:tc>
      </w:tr>
      <w:tr w:rsidR="00A8556F" w:rsidRPr="00A8556F" w14:paraId="46D5366D" w14:textId="77777777" w:rsidTr="00926B0B">
        <w:trPr>
          <w:trHeight w:val="384"/>
          <w:jc w:val="center"/>
        </w:trPr>
        <w:tc>
          <w:tcPr>
            <w:tcW w:w="846" w:type="dxa"/>
            <w:shd w:val="clear" w:color="auto" w:fill="auto"/>
            <w:noWrap/>
            <w:vAlign w:val="center"/>
            <w:hideMark/>
          </w:tcPr>
          <w:p w14:paraId="46F0044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29</w:t>
            </w:r>
          </w:p>
        </w:tc>
        <w:tc>
          <w:tcPr>
            <w:tcW w:w="8902" w:type="dxa"/>
            <w:shd w:val="clear" w:color="auto" w:fill="auto"/>
            <w:noWrap/>
            <w:vAlign w:val="center"/>
            <w:hideMark/>
          </w:tcPr>
          <w:p w14:paraId="00E0B03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Hydrofluoric acid</w:t>
            </w:r>
          </w:p>
        </w:tc>
      </w:tr>
      <w:tr w:rsidR="00A8556F" w:rsidRPr="00A8556F" w14:paraId="75AB1D08" w14:textId="77777777" w:rsidTr="00926B0B">
        <w:trPr>
          <w:trHeight w:val="384"/>
          <w:jc w:val="center"/>
        </w:trPr>
        <w:tc>
          <w:tcPr>
            <w:tcW w:w="846" w:type="dxa"/>
            <w:shd w:val="clear" w:color="auto" w:fill="auto"/>
            <w:noWrap/>
            <w:vAlign w:val="center"/>
            <w:hideMark/>
          </w:tcPr>
          <w:p w14:paraId="7C95C48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30</w:t>
            </w:r>
          </w:p>
        </w:tc>
        <w:tc>
          <w:tcPr>
            <w:tcW w:w="8902" w:type="dxa"/>
            <w:shd w:val="clear" w:color="auto" w:fill="auto"/>
            <w:noWrap/>
            <w:vAlign w:val="center"/>
            <w:hideMark/>
          </w:tcPr>
          <w:p w14:paraId="18A10E3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Hydrogen peroxide</w:t>
            </w:r>
          </w:p>
        </w:tc>
      </w:tr>
      <w:tr w:rsidR="00A8556F" w:rsidRPr="00A8556F" w14:paraId="17A6C307" w14:textId="77777777" w:rsidTr="00926B0B">
        <w:trPr>
          <w:trHeight w:val="384"/>
          <w:jc w:val="center"/>
        </w:trPr>
        <w:tc>
          <w:tcPr>
            <w:tcW w:w="846" w:type="dxa"/>
            <w:shd w:val="clear" w:color="auto" w:fill="auto"/>
            <w:noWrap/>
            <w:vAlign w:val="center"/>
            <w:hideMark/>
          </w:tcPr>
          <w:p w14:paraId="4085BFE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31</w:t>
            </w:r>
          </w:p>
        </w:tc>
        <w:tc>
          <w:tcPr>
            <w:tcW w:w="8902" w:type="dxa"/>
            <w:shd w:val="clear" w:color="auto" w:fill="auto"/>
            <w:noWrap/>
            <w:vAlign w:val="center"/>
            <w:hideMark/>
          </w:tcPr>
          <w:p w14:paraId="6620E96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Hydrochloric acid</w:t>
            </w:r>
          </w:p>
        </w:tc>
      </w:tr>
      <w:tr w:rsidR="00A8556F" w:rsidRPr="00A8556F" w14:paraId="3FF8ADE5" w14:textId="77777777" w:rsidTr="00926B0B">
        <w:trPr>
          <w:trHeight w:val="384"/>
          <w:jc w:val="center"/>
        </w:trPr>
        <w:tc>
          <w:tcPr>
            <w:tcW w:w="846" w:type="dxa"/>
            <w:shd w:val="clear" w:color="auto" w:fill="auto"/>
            <w:noWrap/>
            <w:vAlign w:val="center"/>
            <w:hideMark/>
          </w:tcPr>
          <w:p w14:paraId="73949644"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32</w:t>
            </w:r>
          </w:p>
        </w:tc>
        <w:tc>
          <w:tcPr>
            <w:tcW w:w="8902" w:type="dxa"/>
            <w:shd w:val="clear" w:color="auto" w:fill="auto"/>
            <w:noWrap/>
            <w:vAlign w:val="center"/>
            <w:hideMark/>
          </w:tcPr>
          <w:p w14:paraId="2655ADC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HPLC grade water</w:t>
            </w:r>
          </w:p>
        </w:tc>
      </w:tr>
      <w:tr w:rsidR="00A8556F" w:rsidRPr="00A8556F" w14:paraId="133AD392" w14:textId="77777777" w:rsidTr="00926B0B">
        <w:trPr>
          <w:trHeight w:val="384"/>
          <w:jc w:val="center"/>
        </w:trPr>
        <w:tc>
          <w:tcPr>
            <w:tcW w:w="846" w:type="dxa"/>
            <w:shd w:val="clear" w:color="auto" w:fill="auto"/>
            <w:noWrap/>
            <w:vAlign w:val="center"/>
            <w:hideMark/>
          </w:tcPr>
          <w:p w14:paraId="4233F4A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33</w:t>
            </w:r>
          </w:p>
        </w:tc>
        <w:tc>
          <w:tcPr>
            <w:tcW w:w="8902" w:type="dxa"/>
            <w:shd w:val="clear" w:color="auto" w:fill="auto"/>
            <w:noWrap/>
            <w:vAlign w:val="center"/>
            <w:hideMark/>
          </w:tcPr>
          <w:p w14:paraId="5E3E331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Hydrogen peroxide (30%)</w:t>
            </w:r>
          </w:p>
        </w:tc>
      </w:tr>
      <w:tr w:rsidR="00A8556F" w:rsidRPr="00A8556F" w14:paraId="2605FC98" w14:textId="77777777" w:rsidTr="00926B0B">
        <w:trPr>
          <w:trHeight w:val="384"/>
          <w:jc w:val="center"/>
        </w:trPr>
        <w:tc>
          <w:tcPr>
            <w:tcW w:w="846" w:type="dxa"/>
            <w:shd w:val="clear" w:color="auto" w:fill="auto"/>
            <w:noWrap/>
            <w:vAlign w:val="center"/>
            <w:hideMark/>
          </w:tcPr>
          <w:p w14:paraId="52D35630"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34</w:t>
            </w:r>
          </w:p>
        </w:tc>
        <w:tc>
          <w:tcPr>
            <w:tcW w:w="8902" w:type="dxa"/>
            <w:shd w:val="clear" w:color="auto" w:fill="auto"/>
            <w:noWrap/>
            <w:vAlign w:val="center"/>
            <w:hideMark/>
          </w:tcPr>
          <w:p w14:paraId="109E5A97"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Isobutanol</w:t>
            </w:r>
            <w:proofErr w:type="spellEnd"/>
          </w:p>
        </w:tc>
      </w:tr>
      <w:tr w:rsidR="00A8556F" w:rsidRPr="00A8556F" w14:paraId="508C08E6" w14:textId="77777777" w:rsidTr="00926B0B">
        <w:trPr>
          <w:trHeight w:val="384"/>
          <w:jc w:val="center"/>
        </w:trPr>
        <w:tc>
          <w:tcPr>
            <w:tcW w:w="846" w:type="dxa"/>
            <w:shd w:val="clear" w:color="auto" w:fill="auto"/>
            <w:noWrap/>
            <w:vAlign w:val="center"/>
            <w:hideMark/>
          </w:tcPr>
          <w:p w14:paraId="4EB80D5D"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35</w:t>
            </w:r>
          </w:p>
        </w:tc>
        <w:tc>
          <w:tcPr>
            <w:tcW w:w="8902" w:type="dxa"/>
            <w:shd w:val="clear" w:color="auto" w:fill="auto"/>
            <w:noWrap/>
            <w:vAlign w:val="center"/>
            <w:hideMark/>
          </w:tcPr>
          <w:p w14:paraId="05E580D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Liquid ammonia</w:t>
            </w:r>
          </w:p>
        </w:tc>
      </w:tr>
      <w:tr w:rsidR="00A8556F" w:rsidRPr="00A8556F" w14:paraId="4D2E2277" w14:textId="77777777" w:rsidTr="00926B0B">
        <w:trPr>
          <w:trHeight w:val="384"/>
          <w:jc w:val="center"/>
        </w:trPr>
        <w:tc>
          <w:tcPr>
            <w:tcW w:w="846" w:type="dxa"/>
            <w:shd w:val="clear" w:color="auto" w:fill="auto"/>
            <w:noWrap/>
            <w:vAlign w:val="center"/>
            <w:hideMark/>
          </w:tcPr>
          <w:p w14:paraId="273E4F20"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36</w:t>
            </w:r>
          </w:p>
        </w:tc>
        <w:tc>
          <w:tcPr>
            <w:tcW w:w="8902" w:type="dxa"/>
            <w:shd w:val="clear" w:color="auto" w:fill="auto"/>
            <w:noWrap/>
            <w:vAlign w:val="center"/>
            <w:hideMark/>
          </w:tcPr>
          <w:p w14:paraId="1C6E43D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Methanol</w:t>
            </w:r>
          </w:p>
        </w:tc>
      </w:tr>
      <w:tr w:rsidR="00A8556F" w:rsidRPr="00A8556F" w14:paraId="0F9B0E74" w14:textId="77777777" w:rsidTr="00926B0B">
        <w:trPr>
          <w:trHeight w:val="384"/>
          <w:jc w:val="center"/>
        </w:trPr>
        <w:tc>
          <w:tcPr>
            <w:tcW w:w="846" w:type="dxa"/>
            <w:shd w:val="clear" w:color="auto" w:fill="auto"/>
            <w:noWrap/>
            <w:vAlign w:val="center"/>
            <w:hideMark/>
          </w:tcPr>
          <w:p w14:paraId="7DED1D5F"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37</w:t>
            </w:r>
          </w:p>
        </w:tc>
        <w:tc>
          <w:tcPr>
            <w:tcW w:w="8902" w:type="dxa"/>
            <w:shd w:val="clear" w:color="auto" w:fill="auto"/>
            <w:noWrap/>
            <w:vAlign w:val="center"/>
            <w:hideMark/>
          </w:tcPr>
          <w:p w14:paraId="0C8CC62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Methyl -</w:t>
            </w:r>
            <w:proofErr w:type="spellStart"/>
            <w:r w:rsidRPr="00A8556F">
              <w:rPr>
                <w:rFonts w:ascii="Gill Sans MT" w:hAnsi="Gill Sans MT"/>
                <w:color w:val="000000"/>
                <w:sz w:val="24"/>
                <w:lang w:eastAsia="en-PK"/>
              </w:rPr>
              <w:t>tert</w:t>
            </w:r>
            <w:proofErr w:type="spellEnd"/>
            <w:r w:rsidRPr="00A8556F">
              <w:rPr>
                <w:rFonts w:ascii="Gill Sans MT" w:hAnsi="Gill Sans MT"/>
                <w:color w:val="000000"/>
                <w:sz w:val="24"/>
                <w:lang w:eastAsia="en-PK"/>
              </w:rPr>
              <w:t xml:space="preserve"> -butyl ether</w:t>
            </w:r>
          </w:p>
        </w:tc>
      </w:tr>
      <w:tr w:rsidR="00A8556F" w:rsidRPr="00A8556F" w14:paraId="683FB684" w14:textId="77777777" w:rsidTr="00926B0B">
        <w:trPr>
          <w:trHeight w:val="384"/>
          <w:jc w:val="center"/>
        </w:trPr>
        <w:tc>
          <w:tcPr>
            <w:tcW w:w="846" w:type="dxa"/>
            <w:shd w:val="clear" w:color="auto" w:fill="auto"/>
            <w:noWrap/>
            <w:vAlign w:val="center"/>
            <w:hideMark/>
          </w:tcPr>
          <w:p w14:paraId="4A863FC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38</w:t>
            </w:r>
          </w:p>
        </w:tc>
        <w:tc>
          <w:tcPr>
            <w:tcW w:w="8902" w:type="dxa"/>
            <w:shd w:val="clear" w:color="auto" w:fill="auto"/>
            <w:noWrap/>
            <w:vAlign w:val="center"/>
            <w:hideMark/>
          </w:tcPr>
          <w:p w14:paraId="1B495B4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n-Butanol</w:t>
            </w:r>
          </w:p>
        </w:tc>
      </w:tr>
      <w:tr w:rsidR="00A8556F" w:rsidRPr="00A8556F" w14:paraId="3A72AC1C" w14:textId="77777777" w:rsidTr="00926B0B">
        <w:trPr>
          <w:trHeight w:val="384"/>
          <w:jc w:val="center"/>
        </w:trPr>
        <w:tc>
          <w:tcPr>
            <w:tcW w:w="846" w:type="dxa"/>
            <w:shd w:val="clear" w:color="auto" w:fill="auto"/>
            <w:noWrap/>
            <w:vAlign w:val="center"/>
            <w:hideMark/>
          </w:tcPr>
          <w:p w14:paraId="6F49CC3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39</w:t>
            </w:r>
          </w:p>
        </w:tc>
        <w:tc>
          <w:tcPr>
            <w:tcW w:w="8902" w:type="dxa"/>
            <w:shd w:val="clear" w:color="auto" w:fill="auto"/>
            <w:noWrap/>
            <w:vAlign w:val="center"/>
            <w:hideMark/>
          </w:tcPr>
          <w:p w14:paraId="7D2CCAF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n- Heptane</w:t>
            </w:r>
          </w:p>
        </w:tc>
      </w:tr>
      <w:tr w:rsidR="00A8556F" w:rsidRPr="00A8556F" w14:paraId="550B644C" w14:textId="77777777" w:rsidTr="00926B0B">
        <w:trPr>
          <w:trHeight w:val="384"/>
          <w:jc w:val="center"/>
        </w:trPr>
        <w:tc>
          <w:tcPr>
            <w:tcW w:w="846" w:type="dxa"/>
            <w:shd w:val="clear" w:color="auto" w:fill="auto"/>
            <w:noWrap/>
            <w:vAlign w:val="center"/>
            <w:hideMark/>
          </w:tcPr>
          <w:p w14:paraId="5C41944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40</w:t>
            </w:r>
          </w:p>
        </w:tc>
        <w:tc>
          <w:tcPr>
            <w:tcW w:w="8902" w:type="dxa"/>
            <w:shd w:val="clear" w:color="auto" w:fill="auto"/>
            <w:noWrap/>
            <w:vAlign w:val="center"/>
            <w:hideMark/>
          </w:tcPr>
          <w:p w14:paraId="5AE3178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Nitric acid 65%</w:t>
            </w:r>
          </w:p>
        </w:tc>
      </w:tr>
      <w:tr w:rsidR="00A8556F" w:rsidRPr="00A8556F" w14:paraId="7C75F06F" w14:textId="77777777" w:rsidTr="00926B0B">
        <w:trPr>
          <w:trHeight w:val="384"/>
          <w:jc w:val="center"/>
        </w:trPr>
        <w:tc>
          <w:tcPr>
            <w:tcW w:w="846" w:type="dxa"/>
            <w:shd w:val="clear" w:color="auto" w:fill="auto"/>
            <w:noWrap/>
            <w:vAlign w:val="center"/>
            <w:hideMark/>
          </w:tcPr>
          <w:p w14:paraId="31139CE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lastRenderedPageBreak/>
              <w:t>41</w:t>
            </w:r>
          </w:p>
        </w:tc>
        <w:tc>
          <w:tcPr>
            <w:tcW w:w="8902" w:type="dxa"/>
            <w:shd w:val="clear" w:color="auto" w:fill="auto"/>
            <w:noWrap/>
            <w:vAlign w:val="center"/>
            <w:hideMark/>
          </w:tcPr>
          <w:p w14:paraId="587786A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Nitric acid (Conc)</w:t>
            </w:r>
          </w:p>
        </w:tc>
      </w:tr>
      <w:tr w:rsidR="00A8556F" w:rsidRPr="00A8556F" w14:paraId="7F94ED06" w14:textId="77777777" w:rsidTr="00926B0B">
        <w:trPr>
          <w:trHeight w:val="384"/>
          <w:jc w:val="center"/>
        </w:trPr>
        <w:tc>
          <w:tcPr>
            <w:tcW w:w="846" w:type="dxa"/>
            <w:shd w:val="clear" w:color="auto" w:fill="auto"/>
            <w:noWrap/>
            <w:vAlign w:val="center"/>
            <w:hideMark/>
          </w:tcPr>
          <w:p w14:paraId="5395D9DE"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42</w:t>
            </w:r>
          </w:p>
        </w:tc>
        <w:tc>
          <w:tcPr>
            <w:tcW w:w="8902" w:type="dxa"/>
            <w:shd w:val="clear" w:color="auto" w:fill="auto"/>
            <w:noWrap/>
            <w:vAlign w:val="center"/>
            <w:hideMark/>
          </w:tcPr>
          <w:p w14:paraId="36D40A1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Orthophosphoric acid</w:t>
            </w:r>
          </w:p>
        </w:tc>
      </w:tr>
      <w:tr w:rsidR="00A8556F" w:rsidRPr="00A8556F" w14:paraId="6236540E" w14:textId="77777777" w:rsidTr="00926B0B">
        <w:trPr>
          <w:trHeight w:val="384"/>
          <w:jc w:val="center"/>
        </w:trPr>
        <w:tc>
          <w:tcPr>
            <w:tcW w:w="846" w:type="dxa"/>
            <w:shd w:val="clear" w:color="auto" w:fill="auto"/>
            <w:noWrap/>
            <w:vAlign w:val="center"/>
            <w:hideMark/>
          </w:tcPr>
          <w:p w14:paraId="0F55EE00"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43</w:t>
            </w:r>
          </w:p>
        </w:tc>
        <w:tc>
          <w:tcPr>
            <w:tcW w:w="8902" w:type="dxa"/>
            <w:shd w:val="clear" w:color="auto" w:fill="auto"/>
            <w:noWrap/>
            <w:vAlign w:val="center"/>
            <w:hideMark/>
          </w:tcPr>
          <w:p w14:paraId="6E98425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Olive oil</w:t>
            </w:r>
          </w:p>
        </w:tc>
      </w:tr>
      <w:tr w:rsidR="00A8556F" w:rsidRPr="00A8556F" w14:paraId="74A26396" w14:textId="77777777" w:rsidTr="00926B0B">
        <w:trPr>
          <w:trHeight w:val="384"/>
          <w:jc w:val="center"/>
        </w:trPr>
        <w:tc>
          <w:tcPr>
            <w:tcW w:w="846" w:type="dxa"/>
            <w:shd w:val="clear" w:color="auto" w:fill="auto"/>
            <w:noWrap/>
            <w:vAlign w:val="center"/>
            <w:hideMark/>
          </w:tcPr>
          <w:p w14:paraId="59438383"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44</w:t>
            </w:r>
          </w:p>
        </w:tc>
        <w:tc>
          <w:tcPr>
            <w:tcW w:w="8902" w:type="dxa"/>
            <w:shd w:val="clear" w:color="auto" w:fill="auto"/>
            <w:noWrap/>
            <w:vAlign w:val="center"/>
            <w:hideMark/>
          </w:tcPr>
          <w:p w14:paraId="0E191E0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Petroleum ether (40-60°)</w:t>
            </w:r>
          </w:p>
        </w:tc>
      </w:tr>
      <w:tr w:rsidR="00A8556F" w:rsidRPr="00A8556F" w14:paraId="115902B3" w14:textId="77777777" w:rsidTr="00926B0B">
        <w:trPr>
          <w:trHeight w:val="384"/>
          <w:jc w:val="center"/>
        </w:trPr>
        <w:tc>
          <w:tcPr>
            <w:tcW w:w="846" w:type="dxa"/>
            <w:shd w:val="clear" w:color="auto" w:fill="auto"/>
            <w:noWrap/>
            <w:vAlign w:val="center"/>
            <w:hideMark/>
          </w:tcPr>
          <w:p w14:paraId="14D3584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45</w:t>
            </w:r>
          </w:p>
        </w:tc>
        <w:tc>
          <w:tcPr>
            <w:tcW w:w="8902" w:type="dxa"/>
            <w:shd w:val="clear" w:color="auto" w:fill="auto"/>
            <w:noWrap/>
            <w:vAlign w:val="center"/>
            <w:hideMark/>
          </w:tcPr>
          <w:p w14:paraId="0AEF172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Petroleum Ether (60-80°)</w:t>
            </w:r>
          </w:p>
        </w:tc>
      </w:tr>
      <w:tr w:rsidR="00A8556F" w:rsidRPr="00A8556F" w14:paraId="062C5584" w14:textId="77777777" w:rsidTr="00926B0B">
        <w:trPr>
          <w:trHeight w:val="384"/>
          <w:jc w:val="center"/>
        </w:trPr>
        <w:tc>
          <w:tcPr>
            <w:tcW w:w="846" w:type="dxa"/>
            <w:shd w:val="clear" w:color="auto" w:fill="auto"/>
            <w:noWrap/>
            <w:vAlign w:val="center"/>
            <w:hideMark/>
          </w:tcPr>
          <w:p w14:paraId="1EC94F57"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46</w:t>
            </w:r>
          </w:p>
        </w:tc>
        <w:tc>
          <w:tcPr>
            <w:tcW w:w="8902" w:type="dxa"/>
            <w:shd w:val="clear" w:color="auto" w:fill="auto"/>
            <w:noWrap/>
            <w:vAlign w:val="center"/>
            <w:hideMark/>
          </w:tcPr>
          <w:p w14:paraId="2BF58CEE"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Propan</w:t>
            </w:r>
            <w:proofErr w:type="spellEnd"/>
            <w:r w:rsidRPr="00A8556F">
              <w:rPr>
                <w:rFonts w:ascii="Gill Sans MT" w:hAnsi="Gill Sans MT"/>
                <w:color w:val="000000"/>
                <w:sz w:val="24"/>
                <w:lang w:eastAsia="en-PK"/>
              </w:rPr>
              <w:t xml:space="preserve"> 2-ol</w:t>
            </w:r>
          </w:p>
        </w:tc>
      </w:tr>
      <w:tr w:rsidR="00A8556F" w:rsidRPr="00A8556F" w14:paraId="40D127FB" w14:textId="77777777" w:rsidTr="00926B0B">
        <w:trPr>
          <w:trHeight w:val="384"/>
          <w:jc w:val="center"/>
        </w:trPr>
        <w:tc>
          <w:tcPr>
            <w:tcW w:w="846" w:type="dxa"/>
            <w:shd w:val="clear" w:color="auto" w:fill="auto"/>
            <w:noWrap/>
            <w:vAlign w:val="center"/>
            <w:hideMark/>
          </w:tcPr>
          <w:p w14:paraId="6DD94E44"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47</w:t>
            </w:r>
          </w:p>
        </w:tc>
        <w:tc>
          <w:tcPr>
            <w:tcW w:w="8902" w:type="dxa"/>
            <w:shd w:val="clear" w:color="auto" w:fill="auto"/>
            <w:noWrap/>
            <w:vAlign w:val="center"/>
            <w:hideMark/>
          </w:tcPr>
          <w:p w14:paraId="449C7213"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Pafaffin</w:t>
            </w:r>
            <w:proofErr w:type="spellEnd"/>
          </w:p>
        </w:tc>
      </w:tr>
      <w:tr w:rsidR="00A8556F" w:rsidRPr="00A8556F" w14:paraId="000839BB" w14:textId="77777777" w:rsidTr="00926B0B">
        <w:trPr>
          <w:trHeight w:val="384"/>
          <w:jc w:val="center"/>
        </w:trPr>
        <w:tc>
          <w:tcPr>
            <w:tcW w:w="846" w:type="dxa"/>
            <w:shd w:val="clear" w:color="auto" w:fill="auto"/>
            <w:noWrap/>
            <w:vAlign w:val="center"/>
            <w:hideMark/>
          </w:tcPr>
          <w:p w14:paraId="32F7A34C"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48</w:t>
            </w:r>
          </w:p>
        </w:tc>
        <w:tc>
          <w:tcPr>
            <w:tcW w:w="8902" w:type="dxa"/>
            <w:shd w:val="clear" w:color="auto" w:fill="auto"/>
            <w:noWrap/>
            <w:vAlign w:val="center"/>
            <w:hideMark/>
          </w:tcPr>
          <w:p w14:paraId="61406FA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Pyridine</w:t>
            </w:r>
          </w:p>
        </w:tc>
      </w:tr>
      <w:tr w:rsidR="00A8556F" w:rsidRPr="00A8556F" w14:paraId="5C77DB9B" w14:textId="77777777" w:rsidTr="00926B0B">
        <w:trPr>
          <w:trHeight w:val="384"/>
          <w:jc w:val="center"/>
        </w:trPr>
        <w:tc>
          <w:tcPr>
            <w:tcW w:w="846" w:type="dxa"/>
            <w:shd w:val="clear" w:color="auto" w:fill="auto"/>
            <w:noWrap/>
            <w:vAlign w:val="center"/>
            <w:hideMark/>
          </w:tcPr>
          <w:p w14:paraId="569B692A"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49</w:t>
            </w:r>
          </w:p>
        </w:tc>
        <w:tc>
          <w:tcPr>
            <w:tcW w:w="8902" w:type="dxa"/>
            <w:shd w:val="clear" w:color="auto" w:fill="auto"/>
            <w:noWrap/>
            <w:vAlign w:val="center"/>
            <w:hideMark/>
          </w:tcPr>
          <w:p w14:paraId="231E4CDF"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Sulphuric</w:t>
            </w:r>
            <w:proofErr w:type="spellEnd"/>
            <w:r w:rsidRPr="00A8556F">
              <w:rPr>
                <w:rFonts w:ascii="Gill Sans MT" w:hAnsi="Gill Sans MT"/>
                <w:color w:val="000000"/>
                <w:sz w:val="24"/>
                <w:lang w:eastAsia="en-PK"/>
              </w:rPr>
              <w:t xml:space="preserve"> acid</w:t>
            </w:r>
          </w:p>
        </w:tc>
      </w:tr>
      <w:tr w:rsidR="00A8556F" w:rsidRPr="00A8556F" w14:paraId="70FF01BD" w14:textId="77777777" w:rsidTr="00926B0B">
        <w:trPr>
          <w:trHeight w:val="384"/>
          <w:jc w:val="center"/>
        </w:trPr>
        <w:tc>
          <w:tcPr>
            <w:tcW w:w="846" w:type="dxa"/>
            <w:shd w:val="clear" w:color="auto" w:fill="auto"/>
            <w:noWrap/>
            <w:vAlign w:val="center"/>
            <w:hideMark/>
          </w:tcPr>
          <w:p w14:paraId="7D30A5EB"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50</w:t>
            </w:r>
          </w:p>
        </w:tc>
        <w:tc>
          <w:tcPr>
            <w:tcW w:w="8902" w:type="dxa"/>
            <w:shd w:val="clear" w:color="auto" w:fill="auto"/>
            <w:noWrap/>
            <w:vAlign w:val="center"/>
            <w:hideMark/>
          </w:tcPr>
          <w:p w14:paraId="4E5A15B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Silicone oil</w:t>
            </w:r>
          </w:p>
        </w:tc>
      </w:tr>
      <w:tr w:rsidR="00A8556F" w:rsidRPr="00A8556F" w14:paraId="7F20A2AA" w14:textId="77777777" w:rsidTr="00926B0B">
        <w:trPr>
          <w:trHeight w:val="384"/>
          <w:jc w:val="center"/>
        </w:trPr>
        <w:tc>
          <w:tcPr>
            <w:tcW w:w="846" w:type="dxa"/>
            <w:shd w:val="clear" w:color="auto" w:fill="auto"/>
            <w:noWrap/>
            <w:vAlign w:val="center"/>
            <w:hideMark/>
          </w:tcPr>
          <w:p w14:paraId="01F292B8"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51</w:t>
            </w:r>
          </w:p>
        </w:tc>
        <w:tc>
          <w:tcPr>
            <w:tcW w:w="8902" w:type="dxa"/>
            <w:shd w:val="clear" w:color="auto" w:fill="auto"/>
            <w:noWrap/>
            <w:vAlign w:val="center"/>
            <w:hideMark/>
          </w:tcPr>
          <w:p w14:paraId="51F3556A"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Silicone</w:t>
            </w:r>
          </w:p>
        </w:tc>
      </w:tr>
      <w:tr w:rsidR="00A8556F" w:rsidRPr="00A8556F" w14:paraId="51B4112B" w14:textId="77777777" w:rsidTr="00926B0B">
        <w:trPr>
          <w:trHeight w:val="384"/>
          <w:jc w:val="center"/>
        </w:trPr>
        <w:tc>
          <w:tcPr>
            <w:tcW w:w="846" w:type="dxa"/>
            <w:shd w:val="clear" w:color="auto" w:fill="auto"/>
            <w:noWrap/>
            <w:vAlign w:val="center"/>
            <w:hideMark/>
          </w:tcPr>
          <w:p w14:paraId="220D5ED4"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52</w:t>
            </w:r>
          </w:p>
        </w:tc>
        <w:tc>
          <w:tcPr>
            <w:tcW w:w="8902" w:type="dxa"/>
            <w:shd w:val="clear" w:color="auto" w:fill="auto"/>
            <w:noWrap/>
            <w:vAlign w:val="center"/>
            <w:hideMark/>
          </w:tcPr>
          <w:p w14:paraId="75FBA34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Sesame oil</w:t>
            </w:r>
          </w:p>
        </w:tc>
      </w:tr>
      <w:tr w:rsidR="00A8556F" w:rsidRPr="00A8556F" w14:paraId="130810F7" w14:textId="77777777" w:rsidTr="00926B0B">
        <w:trPr>
          <w:trHeight w:val="384"/>
          <w:jc w:val="center"/>
        </w:trPr>
        <w:tc>
          <w:tcPr>
            <w:tcW w:w="846" w:type="dxa"/>
            <w:shd w:val="clear" w:color="auto" w:fill="auto"/>
            <w:noWrap/>
            <w:vAlign w:val="center"/>
            <w:hideMark/>
          </w:tcPr>
          <w:p w14:paraId="04037CF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53</w:t>
            </w:r>
          </w:p>
        </w:tc>
        <w:tc>
          <w:tcPr>
            <w:tcW w:w="8902" w:type="dxa"/>
            <w:shd w:val="clear" w:color="auto" w:fill="auto"/>
            <w:noWrap/>
            <w:vAlign w:val="center"/>
            <w:hideMark/>
          </w:tcPr>
          <w:p w14:paraId="14DD90C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Trifluoracetic acid</w:t>
            </w:r>
          </w:p>
        </w:tc>
      </w:tr>
      <w:tr w:rsidR="00A8556F" w:rsidRPr="00A8556F" w14:paraId="6F34D0A1" w14:textId="77777777" w:rsidTr="00926B0B">
        <w:trPr>
          <w:trHeight w:val="384"/>
          <w:jc w:val="center"/>
        </w:trPr>
        <w:tc>
          <w:tcPr>
            <w:tcW w:w="846" w:type="dxa"/>
            <w:shd w:val="clear" w:color="auto" w:fill="auto"/>
            <w:noWrap/>
            <w:vAlign w:val="center"/>
            <w:hideMark/>
          </w:tcPr>
          <w:p w14:paraId="377F9212"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54</w:t>
            </w:r>
          </w:p>
        </w:tc>
        <w:tc>
          <w:tcPr>
            <w:tcW w:w="8902" w:type="dxa"/>
            <w:shd w:val="clear" w:color="auto" w:fill="auto"/>
            <w:noWrap/>
            <w:vAlign w:val="center"/>
            <w:hideMark/>
          </w:tcPr>
          <w:p w14:paraId="34139B2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Toluene</w:t>
            </w:r>
          </w:p>
        </w:tc>
      </w:tr>
      <w:tr w:rsidR="00A8556F" w:rsidRPr="00A8556F" w14:paraId="42ABD260" w14:textId="77777777" w:rsidTr="00926B0B">
        <w:trPr>
          <w:trHeight w:val="384"/>
          <w:jc w:val="center"/>
        </w:trPr>
        <w:tc>
          <w:tcPr>
            <w:tcW w:w="846" w:type="dxa"/>
            <w:shd w:val="clear" w:color="auto" w:fill="auto"/>
            <w:noWrap/>
            <w:vAlign w:val="center"/>
            <w:hideMark/>
          </w:tcPr>
          <w:p w14:paraId="5834B50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55</w:t>
            </w:r>
          </w:p>
        </w:tc>
        <w:tc>
          <w:tcPr>
            <w:tcW w:w="8902" w:type="dxa"/>
            <w:shd w:val="clear" w:color="auto" w:fill="auto"/>
            <w:noWrap/>
            <w:vAlign w:val="center"/>
            <w:hideMark/>
          </w:tcPr>
          <w:p w14:paraId="7912008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Triethylamine</w:t>
            </w:r>
          </w:p>
        </w:tc>
      </w:tr>
      <w:tr w:rsidR="00A8556F" w:rsidRPr="00A8556F" w14:paraId="2EFF84D0" w14:textId="77777777" w:rsidTr="00926B0B">
        <w:trPr>
          <w:trHeight w:val="384"/>
          <w:jc w:val="center"/>
        </w:trPr>
        <w:tc>
          <w:tcPr>
            <w:tcW w:w="846" w:type="dxa"/>
            <w:shd w:val="clear" w:color="auto" w:fill="auto"/>
            <w:noWrap/>
            <w:vAlign w:val="center"/>
            <w:hideMark/>
          </w:tcPr>
          <w:p w14:paraId="54B28CB5"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56</w:t>
            </w:r>
          </w:p>
        </w:tc>
        <w:tc>
          <w:tcPr>
            <w:tcW w:w="8902" w:type="dxa"/>
            <w:shd w:val="clear" w:color="auto" w:fill="auto"/>
            <w:noWrap/>
            <w:vAlign w:val="center"/>
            <w:hideMark/>
          </w:tcPr>
          <w:p w14:paraId="60CCE1C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Tetrachloroethylene</w:t>
            </w:r>
          </w:p>
        </w:tc>
      </w:tr>
      <w:tr w:rsidR="00A8556F" w:rsidRPr="00A8556F" w14:paraId="08E7F8F1" w14:textId="77777777" w:rsidTr="00926B0B">
        <w:trPr>
          <w:trHeight w:val="384"/>
          <w:jc w:val="center"/>
        </w:trPr>
        <w:tc>
          <w:tcPr>
            <w:tcW w:w="846" w:type="dxa"/>
            <w:shd w:val="clear" w:color="auto" w:fill="auto"/>
            <w:noWrap/>
            <w:vAlign w:val="center"/>
            <w:hideMark/>
          </w:tcPr>
          <w:p w14:paraId="1B96E566"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57</w:t>
            </w:r>
          </w:p>
        </w:tc>
        <w:tc>
          <w:tcPr>
            <w:tcW w:w="8902" w:type="dxa"/>
            <w:shd w:val="clear" w:color="auto" w:fill="auto"/>
            <w:noWrap/>
            <w:vAlign w:val="center"/>
            <w:hideMark/>
          </w:tcPr>
          <w:p w14:paraId="06EB38A0"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Wij’s</w:t>
            </w:r>
            <w:proofErr w:type="spellEnd"/>
            <w:r w:rsidRPr="00A8556F">
              <w:rPr>
                <w:rFonts w:ascii="Gill Sans MT" w:hAnsi="Gill Sans MT"/>
                <w:color w:val="000000"/>
                <w:sz w:val="24"/>
                <w:lang w:eastAsia="en-PK"/>
              </w:rPr>
              <w:t xml:space="preserve"> solution</w:t>
            </w:r>
          </w:p>
        </w:tc>
      </w:tr>
      <w:tr w:rsidR="00A8556F" w:rsidRPr="00A8556F" w14:paraId="6FA2B556" w14:textId="77777777" w:rsidTr="00926B0B">
        <w:trPr>
          <w:trHeight w:val="384"/>
          <w:jc w:val="center"/>
        </w:trPr>
        <w:tc>
          <w:tcPr>
            <w:tcW w:w="846" w:type="dxa"/>
            <w:shd w:val="clear" w:color="auto" w:fill="auto"/>
            <w:noWrap/>
            <w:vAlign w:val="center"/>
            <w:hideMark/>
          </w:tcPr>
          <w:p w14:paraId="4645EC79" w14:textId="77777777" w:rsidR="00A8556F" w:rsidRPr="00A8556F" w:rsidRDefault="00A8556F" w:rsidP="00A8556F">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58</w:t>
            </w:r>
          </w:p>
        </w:tc>
        <w:tc>
          <w:tcPr>
            <w:tcW w:w="8902" w:type="dxa"/>
            <w:shd w:val="clear" w:color="auto" w:fill="auto"/>
            <w:noWrap/>
            <w:vAlign w:val="center"/>
            <w:hideMark/>
          </w:tcPr>
          <w:p w14:paraId="038DBD4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Xylene</w:t>
            </w:r>
          </w:p>
        </w:tc>
      </w:tr>
    </w:tbl>
    <w:p w14:paraId="56B25C34" w14:textId="250878E3" w:rsidR="00EB469F" w:rsidRDefault="00EB469F" w:rsidP="00EB469F">
      <w:pPr>
        <w:rPr>
          <w:rFonts w:ascii="Gill Sans MT" w:hAnsi="Gill Sans MT"/>
          <w:b/>
          <w:sz w:val="24"/>
          <w:u w:val="single"/>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789"/>
      </w:tblGrid>
      <w:tr w:rsidR="00A8556F" w:rsidRPr="00A8556F" w14:paraId="4FA39310" w14:textId="77777777" w:rsidTr="00926B0B">
        <w:trPr>
          <w:trHeight w:val="384"/>
          <w:tblHeader/>
          <w:jc w:val="center"/>
        </w:trPr>
        <w:tc>
          <w:tcPr>
            <w:tcW w:w="704" w:type="dxa"/>
            <w:shd w:val="clear" w:color="auto" w:fill="auto"/>
            <w:noWrap/>
            <w:vAlign w:val="center"/>
            <w:hideMark/>
          </w:tcPr>
          <w:p w14:paraId="729903A8" w14:textId="77777777" w:rsidR="00A8556F" w:rsidRPr="00A8556F" w:rsidRDefault="00A8556F" w:rsidP="00926B0B">
            <w:pPr>
              <w:spacing w:after="0" w:line="240" w:lineRule="auto"/>
              <w:jc w:val="center"/>
              <w:rPr>
                <w:rFonts w:ascii="Gill Sans MT" w:hAnsi="Gill Sans MT"/>
                <w:b/>
                <w:bCs/>
                <w:color w:val="000000"/>
                <w:sz w:val="24"/>
                <w:szCs w:val="24"/>
                <w:lang w:val="en-PK" w:eastAsia="en-PK"/>
              </w:rPr>
            </w:pPr>
            <w:proofErr w:type="spellStart"/>
            <w:r w:rsidRPr="00A8556F">
              <w:rPr>
                <w:rFonts w:ascii="Gill Sans MT" w:hAnsi="Gill Sans MT"/>
                <w:b/>
                <w:bCs/>
                <w:color w:val="000000"/>
                <w:sz w:val="24"/>
                <w:szCs w:val="24"/>
                <w:lang w:val="en-PK" w:eastAsia="en-PK"/>
              </w:rPr>
              <w:t>Sno</w:t>
            </w:r>
            <w:proofErr w:type="spellEnd"/>
          </w:p>
        </w:tc>
        <w:tc>
          <w:tcPr>
            <w:tcW w:w="8789" w:type="dxa"/>
            <w:shd w:val="clear" w:color="auto" w:fill="auto"/>
            <w:noWrap/>
            <w:vAlign w:val="center"/>
            <w:hideMark/>
          </w:tcPr>
          <w:p w14:paraId="732E3B3D" w14:textId="039C2207" w:rsidR="00A8556F" w:rsidRPr="00A8556F" w:rsidRDefault="00A8556F" w:rsidP="00A8556F">
            <w:pPr>
              <w:spacing w:after="0" w:line="240" w:lineRule="auto"/>
              <w:jc w:val="center"/>
              <w:rPr>
                <w:rFonts w:ascii="Gill Sans MT" w:hAnsi="Gill Sans MT"/>
                <w:b/>
                <w:bCs/>
                <w:color w:val="000000"/>
                <w:sz w:val="24"/>
                <w:szCs w:val="24"/>
                <w:lang w:val="en-PK" w:eastAsia="en-PK"/>
              </w:rPr>
            </w:pPr>
            <w:r w:rsidRPr="00A8556F">
              <w:rPr>
                <w:rFonts w:ascii="Gill Sans MT" w:hAnsi="Gill Sans MT"/>
                <w:b/>
                <w:bCs/>
                <w:color w:val="000000"/>
                <w:sz w:val="24"/>
                <w:lang w:eastAsia="en-PK"/>
              </w:rPr>
              <w:t xml:space="preserve">Name of </w:t>
            </w:r>
            <w:r w:rsidR="000A4413">
              <w:rPr>
                <w:rFonts w:ascii="Gill Sans MT" w:hAnsi="Gill Sans MT"/>
                <w:b/>
                <w:bCs/>
                <w:color w:val="000000"/>
                <w:sz w:val="24"/>
                <w:lang w:eastAsia="en-PK"/>
              </w:rPr>
              <w:t>M</w:t>
            </w:r>
            <w:r w:rsidRPr="00A8556F">
              <w:rPr>
                <w:rFonts w:ascii="Gill Sans MT" w:hAnsi="Gill Sans MT"/>
                <w:b/>
                <w:bCs/>
                <w:color w:val="000000"/>
                <w:sz w:val="24"/>
                <w:lang w:eastAsia="en-PK"/>
              </w:rPr>
              <w:t>edia</w:t>
            </w:r>
          </w:p>
        </w:tc>
      </w:tr>
      <w:tr w:rsidR="00A8556F" w:rsidRPr="00A8556F" w14:paraId="623BED7F" w14:textId="77777777" w:rsidTr="00926B0B">
        <w:trPr>
          <w:trHeight w:val="384"/>
          <w:jc w:val="center"/>
        </w:trPr>
        <w:tc>
          <w:tcPr>
            <w:tcW w:w="704" w:type="dxa"/>
            <w:shd w:val="clear" w:color="auto" w:fill="auto"/>
            <w:noWrap/>
            <w:vAlign w:val="center"/>
            <w:hideMark/>
          </w:tcPr>
          <w:p w14:paraId="514DA90C"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w:t>
            </w:r>
          </w:p>
        </w:tc>
        <w:tc>
          <w:tcPr>
            <w:tcW w:w="8789" w:type="dxa"/>
            <w:shd w:val="clear" w:color="auto" w:fill="auto"/>
            <w:noWrap/>
            <w:vAlign w:val="bottom"/>
            <w:hideMark/>
          </w:tcPr>
          <w:p w14:paraId="2B5B223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Acetate Agar</w:t>
            </w:r>
          </w:p>
        </w:tc>
      </w:tr>
      <w:tr w:rsidR="00A8556F" w:rsidRPr="00A8556F" w14:paraId="61EC3E9D" w14:textId="77777777" w:rsidTr="00926B0B">
        <w:trPr>
          <w:trHeight w:val="384"/>
          <w:jc w:val="center"/>
        </w:trPr>
        <w:tc>
          <w:tcPr>
            <w:tcW w:w="704" w:type="dxa"/>
            <w:shd w:val="clear" w:color="auto" w:fill="auto"/>
            <w:noWrap/>
            <w:vAlign w:val="center"/>
            <w:hideMark/>
          </w:tcPr>
          <w:p w14:paraId="3012FB5A"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w:t>
            </w:r>
          </w:p>
        </w:tc>
        <w:tc>
          <w:tcPr>
            <w:tcW w:w="8789" w:type="dxa"/>
            <w:shd w:val="clear" w:color="auto" w:fill="auto"/>
            <w:noWrap/>
            <w:vAlign w:val="bottom"/>
            <w:hideMark/>
          </w:tcPr>
          <w:p w14:paraId="634179D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Andrade peptone water</w:t>
            </w:r>
          </w:p>
        </w:tc>
      </w:tr>
      <w:tr w:rsidR="00A8556F" w:rsidRPr="00A8556F" w14:paraId="492934FB" w14:textId="77777777" w:rsidTr="00926B0B">
        <w:trPr>
          <w:trHeight w:val="384"/>
          <w:jc w:val="center"/>
        </w:trPr>
        <w:tc>
          <w:tcPr>
            <w:tcW w:w="704" w:type="dxa"/>
            <w:shd w:val="clear" w:color="auto" w:fill="auto"/>
            <w:noWrap/>
            <w:vAlign w:val="center"/>
            <w:hideMark/>
          </w:tcPr>
          <w:p w14:paraId="3F2B037F"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w:t>
            </w:r>
          </w:p>
        </w:tc>
        <w:tc>
          <w:tcPr>
            <w:tcW w:w="8789" w:type="dxa"/>
            <w:shd w:val="clear" w:color="auto" w:fill="auto"/>
            <w:noWrap/>
            <w:vAlign w:val="bottom"/>
            <w:hideMark/>
          </w:tcPr>
          <w:p w14:paraId="7031FFA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Asparagine-Proline Broth</w:t>
            </w:r>
          </w:p>
        </w:tc>
      </w:tr>
      <w:tr w:rsidR="00A8556F" w:rsidRPr="00A8556F" w14:paraId="1CBE7288" w14:textId="77777777" w:rsidTr="00926B0B">
        <w:trPr>
          <w:trHeight w:val="384"/>
          <w:jc w:val="center"/>
        </w:trPr>
        <w:tc>
          <w:tcPr>
            <w:tcW w:w="704" w:type="dxa"/>
            <w:shd w:val="clear" w:color="auto" w:fill="auto"/>
            <w:noWrap/>
            <w:vAlign w:val="center"/>
            <w:hideMark/>
          </w:tcPr>
          <w:p w14:paraId="4CE26B82"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bookmarkStart w:id="38" w:name="_Hlk181272298" w:colFirst="1" w:colLast="1"/>
            <w:bookmarkStart w:id="39" w:name="_Hlk192487359" w:colFirst="1" w:colLast="1"/>
            <w:r w:rsidRPr="00A8556F">
              <w:rPr>
                <w:rFonts w:ascii="Gill Sans MT" w:hAnsi="Gill Sans MT"/>
                <w:color w:val="000000"/>
                <w:sz w:val="24"/>
                <w:szCs w:val="24"/>
                <w:lang w:val="en-PK" w:eastAsia="en-PK"/>
              </w:rPr>
              <w:t>4</w:t>
            </w:r>
          </w:p>
        </w:tc>
        <w:tc>
          <w:tcPr>
            <w:tcW w:w="8789" w:type="dxa"/>
            <w:shd w:val="clear" w:color="auto" w:fill="auto"/>
            <w:noWrap/>
            <w:vAlign w:val="bottom"/>
            <w:hideMark/>
          </w:tcPr>
          <w:p w14:paraId="25432A6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Bacterial gram staining kit</w:t>
            </w:r>
          </w:p>
        </w:tc>
      </w:tr>
      <w:tr w:rsidR="00A8556F" w:rsidRPr="00A8556F" w14:paraId="61B820F9" w14:textId="77777777" w:rsidTr="00926B0B">
        <w:trPr>
          <w:trHeight w:val="384"/>
          <w:jc w:val="center"/>
        </w:trPr>
        <w:tc>
          <w:tcPr>
            <w:tcW w:w="704" w:type="dxa"/>
            <w:shd w:val="clear" w:color="auto" w:fill="auto"/>
            <w:noWrap/>
            <w:vAlign w:val="center"/>
            <w:hideMark/>
          </w:tcPr>
          <w:p w14:paraId="513C9F53"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w:t>
            </w:r>
          </w:p>
        </w:tc>
        <w:tc>
          <w:tcPr>
            <w:tcW w:w="8789" w:type="dxa"/>
            <w:shd w:val="clear" w:color="auto" w:fill="auto"/>
            <w:noWrap/>
            <w:vAlign w:val="bottom"/>
            <w:hideMark/>
          </w:tcPr>
          <w:p w14:paraId="1DB91DC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Baird Parker Agar</w:t>
            </w:r>
          </w:p>
        </w:tc>
      </w:tr>
      <w:tr w:rsidR="00A8556F" w:rsidRPr="00A8556F" w14:paraId="141E8EB9" w14:textId="77777777" w:rsidTr="00926B0B">
        <w:trPr>
          <w:trHeight w:val="384"/>
          <w:jc w:val="center"/>
        </w:trPr>
        <w:tc>
          <w:tcPr>
            <w:tcW w:w="704" w:type="dxa"/>
            <w:shd w:val="clear" w:color="auto" w:fill="auto"/>
            <w:noWrap/>
            <w:vAlign w:val="center"/>
            <w:hideMark/>
          </w:tcPr>
          <w:p w14:paraId="6FD5EDCF"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w:t>
            </w:r>
          </w:p>
        </w:tc>
        <w:tc>
          <w:tcPr>
            <w:tcW w:w="8789" w:type="dxa"/>
            <w:shd w:val="clear" w:color="auto" w:fill="auto"/>
            <w:noWrap/>
            <w:vAlign w:val="bottom"/>
            <w:hideMark/>
          </w:tcPr>
          <w:p w14:paraId="7D1119FA"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Bile Esculin </w:t>
            </w:r>
            <w:proofErr w:type="spellStart"/>
            <w:r w:rsidRPr="00A8556F">
              <w:rPr>
                <w:rFonts w:ascii="Gill Sans MT" w:hAnsi="Gill Sans MT"/>
                <w:color w:val="000000"/>
                <w:sz w:val="24"/>
                <w:lang w:eastAsia="en-PK"/>
              </w:rPr>
              <w:t>Azide</w:t>
            </w:r>
            <w:proofErr w:type="spellEnd"/>
            <w:r w:rsidRPr="00A8556F">
              <w:rPr>
                <w:rFonts w:ascii="Gill Sans MT" w:hAnsi="Gill Sans MT"/>
                <w:color w:val="000000"/>
                <w:sz w:val="24"/>
                <w:lang w:eastAsia="en-PK"/>
              </w:rPr>
              <w:t xml:space="preserve"> Agar</w:t>
            </w:r>
          </w:p>
        </w:tc>
      </w:tr>
      <w:tr w:rsidR="00A8556F" w:rsidRPr="00A8556F" w14:paraId="2E1E590F" w14:textId="77777777" w:rsidTr="00926B0B">
        <w:trPr>
          <w:trHeight w:val="384"/>
          <w:jc w:val="center"/>
        </w:trPr>
        <w:tc>
          <w:tcPr>
            <w:tcW w:w="704" w:type="dxa"/>
            <w:shd w:val="clear" w:color="auto" w:fill="auto"/>
            <w:noWrap/>
            <w:vAlign w:val="center"/>
            <w:hideMark/>
          </w:tcPr>
          <w:p w14:paraId="73560F45"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w:t>
            </w:r>
          </w:p>
        </w:tc>
        <w:tc>
          <w:tcPr>
            <w:tcW w:w="8789" w:type="dxa"/>
            <w:shd w:val="clear" w:color="auto" w:fill="auto"/>
            <w:noWrap/>
            <w:vAlign w:val="bottom"/>
            <w:hideMark/>
          </w:tcPr>
          <w:p w14:paraId="4794AF8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Bile salts agar</w:t>
            </w:r>
          </w:p>
        </w:tc>
      </w:tr>
      <w:tr w:rsidR="00A8556F" w:rsidRPr="00A8556F" w14:paraId="199B7DB5" w14:textId="77777777" w:rsidTr="00926B0B">
        <w:trPr>
          <w:trHeight w:val="384"/>
          <w:jc w:val="center"/>
        </w:trPr>
        <w:tc>
          <w:tcPr>
            <w:tcW w:w="704" w:type="dxa"/>
            <w:shd w:val="clear" w:color="auto" w:fill="auto"/>
            <w:noWrap/>
            <w:vAlign w:val="center"/>
            <w:hideMark/>
          </w:tcPr>
          <w:p w14:paraId="5D4B62D3"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w:t>
            </w:r>
          </w:p>
        </w:tc>
        <w:tc>
          <w:tcPr>
            <w:tcW w:w="8789" w:type="dxa"/>
            <w:shd w:val="clear" w:color="auto" w:fill="auto"/>
            <w:noWrap/>
            <w:vAlign w:val="bottom"/>
            <w:hideMark/>
          </w:tcPr>
          <w:p w14:paraId="301B125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Bismuth </w:t>
            </w:r>
            <w:proofErr w:type="spellStart"/>
            <w:r w:rsidRPr="00A8556F">
              <w:rPr>
                <w:rFonts w:ascii="Gill Sans MT" w:hAnsi="Gill Sans MT"/>
                <w:color w:val="000000"/>
                <w:sz w:val="24"/>
                <w:lang w:eastAsia="en-PK"/>
              </w:rPr>
              <w:t>Sulphite</w:t>
            </w:r>
            <w:proofErr w:type="spellEnd"/>
            <w:r w:rsidRPr="00A8556F">
              <w:rPr>
                <w:rFonts w:ascii="Gill Sans MT" w:hAnsi="Gill Sans MT"/>
                <w:color w:val="000000"/>
                <w:sz w:val="24"/>
                <w:lang w:eastAsia="en-PK"/>
              </w:rPr>
              <w:t xml:space="preserve"> Agar</w:t>
            </w:r>
          </w:p>
        </w:tc>
      </w:tr>
      <w:tr w:rsidR="00A8556F" w:rsidRPr="00A8556F" w14:paraId="1C5D6AFB" w14:textId="77777777" w:rsidTr="00926B0B">
        <w:trPr>
          <w:trHeight w:val="384"/>
          <w:jc w:val="center"/>
        </w:trPr>
        <w:tc>
          <w:tcPr>
            <w:tcW w:w="704" w:type="dxa"/>
            <w:shd w:val="clear" w:color="auto" w:fill="auto"/>
            <w:noWrap/>
            <w:vAlign w:val="center"/>
            <w:hideMark/>
          </w:tcPr>
          <w:p w14:paraId="7D324405"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w:t>
            </w:r>
          </w:p>
        </w:tc>
        <w:tc>
          <w:tcPr>
            <w:tcW w:w="8789" w:type="dxa"/>
            <w:shd w:val="clear" w:color="auto" w:fill="auto"/>
            <w:noWrap/>
            <w:vAlign w:val="bottom"/>
            <w:hideMark/>
          </w:tcPr>
          <w:p w14:paraId="0C6867A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Blood agar</w:t>
            </w:r>
          </w:p>
        </w:tc>
      </w:tr>
      <w:tr w:rsidR="00A8556F" w:rsidRPr="00A8556F" w14:paraId="0456DA4E" w14:textId="77777777" w:rsidTr="00926B0B">
        <w:trPr>
          <w:trHeight w:val="384"/>
          <w:jc w:val="center"/>
        </w:trPr>
        <w:tc>
          <w:tcPr>
            <w:tcW w:w="704" w:type="dxa"/>
            <w:shd w:val="clear" w:color="auto" w:fill="auto"/>
            <w:noWrap/>
            <w:vAlign w:val="center"/>
            <w:hideMark/>
          </w:tcPr>
          <w:p w14:paraId="46DDD595"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10</w:t>
            </w:r>
          </w:p>
        </w:tc>
        <w:tc>
          <w:tcPr>
            <w:tcW w:w="8789" w:type="dxa"/>
            <w:shd w:val="clear" w:color="auto" w:fill="auto"/>
            <w:noWrap/>
            <w:vAlign w:val="bottom"/>
            <w:hideMark/>
          </w:tcPr>
          <w:p w14:paraId="47578A0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Brain Heart Infusion Broth</w:t>
            </w:r>
          </w:p>
        </w:tc>
      </w:tr>
      <w:tr w:rsidR="00A8556F" w:rsidRPr="00A8556F" w14:paraId="7EDE48CF" w14:textId="77777777" w:rsidTr="00926B0B">
        <w:trPr>
          <w:trHeight w:val="384"/>
          <w:jc w:val="center"/>
        </w:trPr>
        <w:tc>
          <w:tcPr>
            <w:tcW w:w="704" w:type="dxa"/>
            <w:shd w:val="clear" w:color="auto" w:fill="auto"/>
            <w:noWrap/>
            <w:vAlign w:val="center"/>
            <w:hideMark/>
          </w:tcPr>
          <w:p w14:paraId="130198D0"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11</w:t>
            </w:r>
          </w:p>
        </w:tc>
        <w:tc>
          <w:tcPr>
            <w:tcW w:w="8789" w:type="dxa"/>
            <w:shd w:val="clear" w:color="auto" w:fill="auto"/>
            <w:noWrap/>
            <w:vAlign w:val="bottom"/>
            <w:hideMark/>
          </w:tcPr>
          <w:p w14:paraId="3F50191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Brilliant green agar</w:t>
            </w:r>
          </w:p>
        </w:tc>
      </w:tr>
      <w:tr w:rsidR="00A8556F" w:rsidRPr="00A8556F" w14:paraId="1332DAD4" w14:textId="77777777" w:rsidTr="00926B0B">
        <w:trPr>
          <w:trHeight w:val="384"/>
          <w:jc w:val="center"/>
        </w:trPr>
        <w:tc>
          <w:tcPr>
            <w:tcW w:w="704" w:type="dxa"/>
            <w:shd w:val="clear" w:color="auto" w:fill="auto"/>
            <w:noWrap/>
            <w:vAlign w:val="center"/>
            <w:hideMark/>
          </w:tcPr>
          <w:p w14:paraId="309C30C6"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12</w:t>
            </w:r>
          </w:p>
        </w:tc>
        <w:tc>
          <w:tcPr>
            <w:tcW w:w="8789" w:type="dxa"/>
            <w:shd w:val="clear" w:color="auto" w:fill="auto"/>
            <w:noWrap/>
            <w:vAlign w:val="bottom"/>
            <w:hideMark/>
          </w:tcPr>
          <w:p w14:paraId="7307F44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Brilliant Green Lactose Bile Broth</w:t>
            </w:r>
          </w:p>
        </w:tc>
      </w:tr>
      <w:tr w:rsidR="00A8556F" w:rsidRPr="00A8556F" w14:paraId="28D237EF" w14:textId="77777777" w:rsidTr="00926B0B">
        <w:trPr>
          <w:trHeight w:val="384"/>
          <w:jc w:val="center"/>
        </w:trPr>
        <w:tc>
          <w:tcPr>
            <w:tcW w:w="704" w:type="dxa"/>
            <w:shd w:val="clear" w:color="auto" w:fill="auto"/>
            <w:noWrap/>
            <w:vAlign w:val="center"/>
            <w:hideMark/>
          </w:tcPr>
          <w:p w14:paraId="2101AFE3"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13</w:t>
            </w:r>
          </w:p>
        </w:tc>
        <w:tc>
          <w:tcPr>
            <w:tcW w:w="8789" w:type="dxa"/>
            <w:shd w:val="clear" w:color="auto" w:fill="auto"/>
            <w:noWrap/>
            <w:vAlign w:val="bottom"/>
            <w:hideMark/>
          </w:tcPr>
          <w:p w14:paraId="58C56C2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Bromocresol Purple Carbohydrate Broth</w:t>
            </w:r>
          </w:p>
        </w:tc>
      </w:tr>
      <w:tr w:rsidR="00A8556F" w:rsidRPr="00A8556F" w14:paraId="618224EA" w14:textId="77777777" w:rsidTr="00926B0B">
        <w:trPr>
          <w:trHeight w:val="384"/>
          <w:jc w:val="center"/>
        </w:trPr>
        <w:tc>
          <w:tcPr>
            <w:tcW w:w="704" w:type="dxa"/>
            <w:shd w:val="clear" w:color="auto" w:fill="auto"/>
            <w:noWrap/>
            <w:vAlign w:val="center"/>
            <w:hideMark/>
          </w:tcPr>
          <w:p w14:paraId="23B88EAA"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14</w:t>
            </w:r>
          </w:p>
        </w:tc>
        <w:tc>
          <w:tcPr>
            <w:tcW w:w="8789" w:type="dxa"/>
            <w:shd w:val="clear" w:color="auto" w:fill="auto"/>
            <w:noWrap/>
            <w:vAlign w:val="bottom"/>
            <w:hideMark/>
          </w:tcPr>
          <w:p w14:paraId="7A45C42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Buffered Peptone</w:t>
            </w:r>
          </w:p>
        </w:tc>
      </w:tr>
      <w:tr w:rsidR="00A8556F" w:rsidRPr="00A8556F" w14:paraId="566CC2E4" w14:textId="77777777" w:rsidTr="00926B0B">
        <w:trPr>
          <w:trHeight w:val="384"/>
          <w:jc w:val="center"/>
        </w:trPr>
        <w:tc>
          <w:tcPr>
            <w:tcW w:w="704" w:type="dxa"/>
            <w:shd w:val="clear" w:color="auto" w:fill="auto"/>
            <w:noWrap/>
            <w:vAlign w:val="center"/>
            <w:hideMark/>
          </w:tcPr>
          <w:p w14:paraId="58CF19D2"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lastRenderedPageBreak/>
              <w:t>15</w:t>
            </w:r>
          </w:p>
        </w:tc>
        <w:tc>
          <w:tcPr>
            <w:tcW w:w="8789" w:type="dxa"/>
            <w:shd w:val="clear" w:color="auto" w:fill="auto"/>
            <w:noWrap/>
            <w:vAlign w:val="bottom"/>
            <w:hideMark/>
          </w:tcPr>
          <w:p w14:paraId="1C1E6DF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Buffered Peptone Water</w:t>
            </w:r>
          </w:p>
        </w:tc>
      </w:tr>
      <w:tr w:rsidR="00A8556F" w:rsidRPr="00A8556F" w14:paraId="38715638" w14:textId="77777777" w:rsidTr="00926B0B">
        <w:trPr>
          <w:trHeight w:val="384"/>
          <w:jc w:val="center"/>
        </w:trPr>
        <w:tc>
          <w:tcPr>
            <w:tcW w:w="704" w:type="dxa"/>
            <w:shd w:val="clear" w:color="auto" w:fill="auto"/>
            <w:noWrap/>
            <w:vAlign w:val="center"/>
            <w:hideMark/>
          </w:tcPr>
          <w:p w14:paraId="257D86D6"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16</w:t>
            </w:r>
          </w:p>
        </w:tc>
        <w:tc>
          <w:tcPr>
            <w:tcW w:w="8789" w:type="dxa"/>
            <w:shd w:val="clear" w:color="auto" w:fill="auto"/>
            <w:noWrap/>
            <w:vAlign w:val="bottom"/>
            <w:hideMark/>
          </w:tcPr>
          <w:p w14:paraId="5BAA89B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Butterfield's Buffered Phosphate Diluent</w:t>
            </w:r>
          </w:p>
        </w:tc>
      </w:tr>
      <w:tr w:rsidR="00A8556F" w:rsidRPr="00A8556F" w14:paraId="12544A1E" w14:textId="77777777" w:rsidTr="00926B0B">
        <w:trPr>
          <w:trHeight w:val="384"/>
          <w:jc w:val="center"/>
        </w:trPr>
        <w:tc>
          <w:tcPr>
            <w:tcW w:w="704" w:type="dxa"/>
            <w:shd w:val="clear" w:color="auto" w:fill="auto"/>
            <w:noWrap/>
            <w:vAlign w:val="center"/>
            <w:hideMark/>
          </w:tcPr>
          <w:p w14:paraId="6F05730A"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17</w:t>
            </w:r>
          </w:p>
        </w:tc>
        <w:tc>
          <w:tcPr>
            <w:tcW w:w="8789" w:type="dxa"/>
            <w:shd w:val="clear" w:color="auto" w:fill="auto"/>
            <w:noWrap/>
            <w:vAlign w:val="bottom"/>
            <w:hideMark/>
          </w:tcPr>
          <w:p w14:paraId="3F1B388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Carbohydrate Utilization Broth</w:t>
            </w:r>
          </w:p>
        </w:tc>
      </w:tr>
      <w:tr w:rsidR="00A8556F" w:rsidRPr="00A8556F" w14:paraId="02D88DEF" w14:textId="77777777" w:rsidTr="00926B0B">
        <w:trPr>
          <w:trHeight w:val="384"/>
          <w:jc w:val="center"/>
        </w:trPr>
        <w:tc>
          <w:tcPr>
            <w:tcW w:w="704" w:type="dxa"/>
            <w:shd w:val="clear" w:color="auto" w:fill="auto"/>
            <w:noWrap/>
            <w:vAlign w:val="center"/>
            <w:hideMark/>
          </w:tcPr>
          <w:p w14:paraId="46AC27C8"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18</w:t>
            </w:r>
          </w:p>
        </w:tc>
        <w:tc>
          <w:tcPr>
            <w:tcW w:w="8789" w:type="dxa"/>
            <w:shd w:val="clear" w:color="auto" w:fill="auto"/>
            <w:noWrap/>
            <w:vAlign w:val="bottom"/>
            <w:hideMark/>
          </w:tcPr>
          <w:p w14:paraId="557EF70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Cetrimide agar</w:t>
            </w:r>
          </w:p>
        </w:tc>
      </w:tr>
      <w:tr w:rsidR="00A8556F" w:rsidRPr="00A8556F" w14:paraId="225719A7" w14:textId="77777777" w:rsidTr="00926B0B">
        <w:trPr>
          <w:trHeight w:val="384"/>
          <w:jc w:val="center"/>
        </w:trPr>
        <w:tc>
          <w:tcPr>
            <w:tcW w:w="704" w:type="dxa"/>
            <w:shd w:val="clear" w:color="auto" w:fill="auto"/>
            <w:noWrap/>
            <w:vAlign w:val="center"/>
            <w:hideMark/>
          </w:tcPr>
          <w:p w14:paraId="48C9C5FE"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19</w:t>
            </w:r>
          </w:p>
        </w:tc>
        <w:tc>
          <w:tcPr>
            <w:tcW w:w="8789" w:type="dxa"/>
            <w:shd w:val="clear" w:color="auto" w:fill="auto"/>
            <w:noWrap/>
            <w:vAlign w:val="bottom"/>
            <w:hideMark/>
          </w:tcPr>
          <w:p w14:paraId="7FBD75A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Chloramphenicol Yeast Glucose Agar</w:t>
            </w:r>
          </w:p>
        </w:tc>
      </w:tr>
      <w:tr w:rsidR="00A8556F" w:rsidRPr="00A8556F" w14:paraId="615540B0" w14:textId="77777777" w:rsidTr="00926B0B">
        <w:trPr>
          <w:trHeight w:val="384"/>
          <w:jc w:val="center"/>
        </w:trPr>
        <w:tc>
          <w:tcPr>
            <w:tcW w:w="704" w:type="dxa"/>
            <w:shd w:val="clear" w:color="auto" w:fill="auto"/>
            <w:noWrap/>
            <w:vAlign w:val="center"/>
            <w:hideMark/>
          </w:tcPr>
          <w:p w14:paraId="027FE5ED"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20</w:t>
            </w:r>
          </w:p>
        </w:tc>
        <w:tc>
          <w:tcPr>
            <w:tcW w:w="8789" w:type="dxa"/>
            <w:shd w:val="clear" w:color="auto" w:fill="auto"/>
            <w:noWrap/>
            <w:vAlign w:val="bottom"/>
            <w:hideMark/>
          </w:tcPr>
          <w:p w14:paraId="7FA468C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Cooked Meat Salt Medium</w:t>
            </w:r>
          </w:p>
        </w:tc>
      </w:tr>
      <w:tr w:rsidR="00A8556F" w:rsidRPr="00A8556F" w14:paraId="71D4563F" w14:textId="77777777" w:rsidTr="00926B0B">
        <w:trPr>
          <w:trHeight w:val="384"/>
          <w:jc w:val="center"/>
        </w:trPr>
        <w:tc>
          <w:tcPr>
            <w:tcW w:w="704" w:type="dxa"/>
            <w:shd w:val="clear" w:color="auto" w:fill="auto"/>
            <w:noWrap/>
            <w:vAlign w:val="center"/>
            <w:hideMark/>
          </w:tcPr>
          <w:p w14:paraId="1E9F83F8"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21</w:t>
            </w:r>
          </w:p>
        </w:tc>
        <w:tc>
          <w:tcPr>
            <w:tcW w:w="8789" w:type="dxa"/>
            <w:shd w:val="clear" w:color="auto" w:fill="auto"/>
            <w:noWrap/>
            <w:vAlign w:val="bottom"/>
            <w:hideMark/>
          </w:tcPr>
          <w:p w14:paraId="68968760"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Czapek</w:t>
            </w:r>
            <w:proofErr w:type="spellEnd"/>
            <w:r w:rsidRPr="00A8556F">
              <w:rPr>
                <w:rFonts w:ascii="Gill Sans MT" w:hAnsi="Gill Sans MT"/>
                <w:color w:val="000000"/>
                <w:sz w:val="24"/>
                <w:lang w:eastAsia="en-PK"/>
              </w:rPr>
              <w:t xml:space="preserve"> Yeast (</w:t>
            </w:r>
            <w:proofErr w:type="spellStart"/>
            <w:r w:rsidRPr="00A8556F">
              <w:rPr>
                <w:rFonts w:ascii="Gill Sans MT" w:hAnsi="Gill Sans MT"/>
                <w:color w:val="000000"/>
                <w:sz w:val="24"/>
                <w:lang w:eastAsia="en-PK"/>
              </w:rPr>
              <w:t>Autolysate</w:t>
            </w:r>
            <w:proofErr w:type="spellEnd"/>
            <w:r w:rsidRPr="00A8556F">
              <w:rPr>
                <w:rFonts w:ascii="Gill Sans MT" w:hAnsi="Gill Sans MT"/>
                <w:color w:val="000000"/>
                <w:sz w:val="24"/>
                <w:lang w:eastAsia="en-PK"/>
              </w:rPr>
              <w:t>) CYA agar</w:t>
            </w:r>
          </w:p>
        </w:tc>
      </w:tr>
      <w:tr w:rsidR="00A8556F" w:rsidRPr="00A8556F" w14:paraId="17036197" w14:textId="77777777" w:rsidTr="00926B0B">
        <w:trPr>
          <w:trHeight w:val="384"/>
          <w:jc w:val="center"/>
        </w:trPr>
        <w:tc>
          <w:tcPr>
            <w:tcW w:w="704" w:type="dxa"/>
            <w:shd w:val="clear" w:color="auto" w:fill="auto"/>
            <w:noWrap/>
            <w:vAlign w:val="center"/>
            <w:hideMark/>
          </w:tcPr>
          <w:p w14:paraId="79FDB00F"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22</w:t>
            </w:r>
          </w:p>
        </w:tc>
        <w:tc>
          <w:tcPr>
            <w:tcW w:w="8789" w:type="dxa"/>
            <w:shd w:val="clear" w:color="auto" w:fill="auto"/>
            <w:noWrap/>
            <w:vAlign w:val="bottom"/>
            <w:hideMark/>
          </w:tcPr>
          <w:p w14:paraId="1458355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Decarboxylase Test Medium (Lysine, Ornithine, Arginine provide</w:t>
            </w:r>
          </w:p>
        </w:tc>
      </w:tr>
      <w:tr w:rsidR="00A8556F" w:rsidRPr="00A8556F" w14:paraId="22EBA75C" w14:textId="77777777" w:rsidTr="00926B0B">
        <w:trPr>
          <w:trHeight w:val="384"/>
          <w:jc w:val="center"/>
        </w:trPr>
        <w:tc>
          <w:tcPr>
            <w:tcW w:w="704" w:type="dxa"/>
            <w:shd w:val="clear" w:color="auto" w:fill="auto"/>
            <w:noWrap/>
            <w:vAlign w:val="center"/>
            <w:hideMark/>
          </w:tcPr>
          <w:p w14:paraId="77C3918E"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23</w:t>
            </w:r>
          </w:p>
        </w:tc>
        <w:tc>
          <w:tcPr>
            <w:tcW w:w="8789" w:type="dxa"/>
            <w:shd w:val="clear" w:color="auto" w:fill="auto"/>
            <w:noWrap/>
            <w:vAlign w:val="bottom"/>
            <w:hideMark/>
          </w:tcPr>
          <w:p w14:paraId="24B3DB2A"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Deoxycholate Citrate Agar Medium</w:t>
            </w:r>
          </w:p>
        </w:tc>
      </w:tr>
      <w:tr w:rsidR="00A8556F" w:rsidRPr="00A8556F" w14:paraId="1569059F" w14:textId="77777777" w:rsidTr="00926B0B">
        <w:trPr>
          <w:trHeight w:val="384"/>
          <w:jc w:val="center"/>
        </w:trPr>
        <w:tc>
          <w:tcPr>
            <w:tcW w:w="704" w:type="dxa"/>
            <w:shd w:val="clear" w:color="auto" w:fill="auto"/>
            <w:noWrap/>
            <w:vAlign w:val="center"/>
            <w:hideMark/>
          </w:tcPr>
          <w:p w14:paraId="45804ABD"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24</w:t>
            </w:r>
          </w:p>
        </w:tc>
        <w:tc>
          <w:tcPr>
            <w:tcW w:w="8789" w:type="dxa"/>
            <w:shd w:val="clear" w:color="auto" w:fill="auto"/>
            <w:noWrap/>
            <w:vAlign w:val="bottom"/>
            <w:hideMark/>
          </w:tcPr>
          <w:p w14:paraId="65C0181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Dextrose Tryptone Agar</w:t>
            </w:r>
          </w:p>
        </w:tc>
      </w:tr>
      <w:tr w:rsidR="00A8556F" w:rsidRPr="00A8556F" w14:paraId="5861546E" w14:textId="77777777" w:rsidTr="00926B0B">
        <w:trPr>
          <w:trHeight w:val="384"/>
          <w:jc w:val="center"/>
        </w:trPr>
        <w:tc>
          <w:tcPr>
            <w:tcW w:w="704" w:type="dxa"/>
            <w:shd w:val="clear" w:color="auto" w:fill="auto"/>
            <w:noWrap/>
            <w:vAlign w:val="center"/>
            <w:hideMark/>
          </w:tcPr>
          <w:p w14:paraId="79096160"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25</w:t>
            </w:r>
          </w:p>
        </w:tc>
        <w:tc>
          <w:tcPr>
            <w:tcW w:w="8789" w:type="dxa"/>
            <w:shd w:val="clear" w:color="auto" w:fill="auto"/>
            <w:noWrap/>
            <w:vAlign w:val="bottom"/>
            <w:hideMark/>
          </w:tcPr>
          <w:p w14:paraId="77E99E0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EC Broth</w:t>
            </w:r>
          </w:p>
        </w:tc>
      </w:tr>
      <w:tr w:rsidR="00A8556F" w:rsidRPr="00A8556F" w14:paraId="2D47BDF5" w14:textId="77777777" w:rsidTr="00926B0B">
        <w:trPr>
          <w:trHeight w:val="384"/>
          <w:jc w:val="center"/>
        </w:trPr>
        <w:tc>
          <w:tcPr>
            <w:tcW w:w="704" w:type="dxa"/>
            <w:shd w:val="clear" w:color="auto" w:fill="auto"/>
            <w:noWrap/>
            <w:vAlign w:val="center"/>
            <w:hideMark/>
          </w:tcPr>
          <w:p w14:paraId="28F0D59B"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26</w:t>
            </w:r>
          </w:p>
        </w:tc>
        <w:tc>
          <w:tcPr>
            <w:tcW w:w="8789" w:type="dxa"/>
            <w:shd w:val="clear" w:color="auto" w:fill="auto"/>
            <w:noWrap/>
            <w:vAlign w:val="bottom"/>
            <w:hideMark/>
          </w:tcPr>
          <w:p w14:paraId="3A3F666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Egg Yolk Tellurite Supplement</w:t>
            </w:r>
          </w:p>
        </w:tc>
      </w:tr>
      <w:tr w:rsidR="00A8556F" w:rsidRPr="00A8556F" w14:paraId="643F8107" w14:textId="77777777" w:rsidTr="00926B0B">
        <w:trPr>
          <w:trHeight w:val="384"/>
          <w:jc w:val="center"/>
        </w:trPr>
        <w:tc>
          <w:tcPr>
            <w:tcW w:w="704" w:type="dxa"/>
            <w:shd w:val="clear" w:color="auto" w:fill="auto"/>
            <w:noWrap/>
            <w:vAlign w:val="center"/>
            <w:hideMark/>
          </w:tcPr>
          <w:p w14:paraId="344F1940"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27</w:t>
            </w:r>
          </w:p>
        </w:tc>
        <w:tc>
          <w:tcPr>
            <w:tcW w:w="8789" w:type="dxa"/>
            <w:shd w:val="clear" w:color="auto" w:fill="auto"/>
            <w:noWrap/>
            <w:vAlign w:val="bottom"/>
            <w:hideMark/>
          </w:tcPr>
          <w:p w14:paraId="59887D6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Eosin Methylene Blue (EMB) Agar</w:t>
            </w:r>
          </w:p>
        </w:tc>
      </w:tr>
      <w:tr w:rsidR="00A8556F" w:rsidRPr="00A8556F" w14:paraId="1C3B71AD" w14:textId="77777777" w:rsidTr="00926B0B">
        <w:trPr>
          <w:trHeight w:val="384"/>
          <w:jc w:val="center"/>
        </w:trPr>
        <w:tc>
          <w:tcPr>
            <w:tcW w:w="704" w:type="dxa"/>
            <w:shd w:val="clear" w:color="auto" w:fill="auto"/>
            <w:noWrap/>
            <w:vAlign w:val="center"/>
            <w:hideMark/>
          </w:tcPr>
          <w:p w14:paraId="7345D49D"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28</w:t>
            </w:r>
          </w:p>
        </w:tc>
        <w:tc>
          <w:tcPr>
            <w:tcW w:w="8789" w:type="dxa"/>
            <w:shd w:val="clear" w:color="auto" w:fill="auto"/>
            <w:noWrap/>
            <w:vAlign w:val="bottom"/>
            <w:hideMark/>
          </w:tcPr>
          <w:p w14:paraId="58FA7A8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Frazer Broth</w:t>
            </w:r>
          </w:p>
        </w:tc>
      </w:tr>
      <w:tr w:rsidR="00A8556F" w:rsidRPr="00A8556F" w14:paraId="0AE9EB37" w14:textId="77777777" w:rsidTr="00926B0B">
        <w:trPr>
          <w:trHeight w:val="384"/>
          <w:jc w:val="center"/>
        </w:trPr>
        <w:tc>
          <w:tcPr>
            <w:tcW w:w="704" w:type="dxa"/>
            <w:shd w:val="clear" w:color="auto" w:fill="auto"/>
            <w:noWrap/>
            <w:vAlign w:val="center"/>
            <w:hideMark/>
          </w:tcPr>
          <w:p w14:paraId="2F84AB27"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29</w:t>
            </w:r>
          </w:p>
        </w:tc>
        <w:tc>
          <w:tcPr>
            <w:tcW w:w="8789" w:type="dxa"/>
            <w:shd w:val="clear" w:color="auto" w:fill="auto"/>
            <w:noWrap/>
            <w:vAlign w:val="bottom"/>
            <w:hideMark/>
          </w:tcPr>
          <w:p w14:paraId="0FA6BE9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Gelatin agar</w:t>
            </w:r>
          </w:p>
        </w:tc>
      </w:tr>
      <w:tr w:rsidR="00A8556F" w:rsidRPr="00A8556F" w14:paraId="784DCA8E" w14:textId="77777777" w:rsidTr="00926B0B">
        <w:trPr>
          <w:trHeight w:val="384"/>
          <w:jc w:val="center"/>
        </w:trPr>
        <w:tc>
          <w:tcPr>
            <w:tcW w:w="704" w:type="dxa"/>
            <w:shd w:val="clear" w:color="auto" w:fill="auto"/>
            <w:noWrap/>
            <w:vAlign w:val="center"/>
            <w:hideMark/>
          </w:tcPr>
          <w:p w14:paraId="4AF16057"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30</w:t>
            </w:r>
          </w:p>
        </w:tc>
        <w:tc>
          <w:tcPr>
            <w:tcW w:w="8789" w:type="dxa"/>
            <w:shd w:val="clear" w:color="auto" w:fill="auto"/>
            <w:noWrap/>
            <w:vAlign w:val="bottom"/>
            <w:hideMark/>
          </w:tcPr>
          <w:p w14:paraId="2909CEC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Gelatin Phosphate Salt Broth</w:t>
            </w:r>
          </w:p>
        </w:tc>
      </w:tr>
      <w:tr w:rsidR="00A8556F" w:rsidRPr="00A8556F" w14:paraId="4F0EC57C" w14:textId="77777777" w:rsidTr="00926B0B">
        <w:trPr>
          <w:trHeight w:val="384"/>
          <w:jc w:val="center"/>
        </w:trPr>
        <w:tc>
          <w:tcPr>
            <w:tcW w:w="704" w:type="dxa"/>
            <w:shd w:val="clear" w:color="auto" w:fill="auto"/>
            <w:noWrap/>
            <w:vAlign w:val="center"/>
            <w:hideMark/>
          </w:tcPr>
          <w:p w14:paraId="5B60A0DF"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31</w:t>
            </w:r>
          </w:p>
        </w:tc>
        <w:tc>
          <w:tcPr>
            <w:tcW w:w="8789" w:type="dxa"/>
            <w:shd w:val="clear" w:color="auto" w:fill="auto"/>
            <w:noWrap/>
            <w:vAlign w:val="bottom"/>
            <w:hideMark/>
          </w:tcPr>
          <w:p w14:paraId="25086B7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Glucose Salt </w:t>
            </w:r>
            <w:proofErr w:type="spellStart"/>
            <w:r w:rsidRPr="00A8556F">
              <w:rPr>
                <w:rFonts w:ascii="Gill Sans MT" w:hAnsi="Gill Sans MT"/>
                <w:color w:val="000000"/>
                <w:sz w:val="24"/>
                <w:lang w:eastAsia="en-PK"/>
              </w:rPr>
              <w:t>Teepol</w:t>
            </w:r>
            <w:proofErr w:type="spellEnd"/>
            <w:r w:rsidRPr="00A8556F">
              <w:rPr>
                <w:rFonts w:ascii="Gill Sans MT" w:hAnsi="Gill Sans MT"/>
                <w:color w:val="000000"/>
                <w:sz w:val="24"/>
                <w:lang w:eastAsia="en-PK"/>
              </w:rPr>
              <w:t xml:space="preserve"> Broth</w:t>
            </w:r>
          </w:p>
        </w:tc>
      </w:tr>
      <w:tr w:rsidR="00A8556F" w:rsidRPr="00A8556F" w14:paraId="7C4C6325" w14:textId="77777777" w:rsidTr="00926B0B">
        <w:trPr>
          <w:trHeight w:val="384"/>
          <w:jc w:val="center"/>
        </w:trPr>
        <w:tc>
          <w:tcPr>
            <w:tcW w:w="704" w:type="dxa"/>
            <w:shd w:val="clear" w:color="auto" w:fill="auto"/>
            <w:noWrap/>
            <w:vAlign w:val="center"/>
            <w:hideMark/>
          </w:tcPr>
          <w:p w14:paraId="04BB146C"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32</w:t>
            </w:r>
          </w:p>
        </w:tc>
        <w:tc>
          <w:tcPr>
            <w:tcW w:w="8789" w:type="dxa"/>
            <w:shd w:val="clear" w:color="auto" w:fill="auto"/>
            <w:noWrap/>
            <w:vAlign w:val="bottom"/>
            <w:hideMark/>
          </w:tcPr>
          <w:p w14:paraId="180B15B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Gram Negative Broth (GN)</w:t>
            </w:r>
          </w:p>
        </w:tc>
      </w:tr>
      <w:tr w:rsidR="00A8556F" w:rsidRPr="00A8556F" w14:paraId="1F28EA44" w14:textId="77777777" w:rsidTr="00926B0B">
        <w:trPr>
          <w:trHeight w:val="384"/>
          <w:jc w:val="center"/>
        </w:trPr>
        <w:tc>
          <w:tcPr>
            <w:tcW w:w="704" w:type="dxa"/>
            <w:shd w:val="clear" w:color="auto" w:fill="auto"/>
            <w:noWrap/>
            <w:vAlign w:val="center"/>
            <w:hideMark/>
          </w:tcPr>
          <w:p w14:paraId="19846A98"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33</w:t>
            </w:r>
          </w:p>
        </w:tc>
        <w:tc>
          <w:tcPr>
            <w:tcW w:w="8789" w:type="dxa"/>
            <w:shd w:val="clear" w:color="auto" w:fill="auto"/>
            <w:noWrap/>
            <w:vAlign w:val="bottom"/>
            <w:hideMark/>
          </w:tcPr>
          <w:p w14:paraId="07FA0F4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Half Frazer Broth</w:t>
            </w:r>
          </w:p>
        </w:tc>
      </w:tr>
      <w:tr w:rsidR="00A8556F" w:rsidRPr="00A8556F" w14:paraId="4327DD87" w14:textId="77777777" w:rsidTr="00926B0B">
        <w:trPr>
          <w:trHeight w:val="384"/>
          <w:jc w:val="center"/>
        </w:trPr>
        <w:tc>
          <w:tcPr>
            <w:tcW w:w="704" w:type="dxa"/>
            <w:shd w:val="clear" w:color="auto" w:fill="auto"/>
            <w:noWrap/>
            <w:vAlign w:val="center"/>
            <w:hideMark/>
          </w:tcPr>
          <w:p w14:paraId="7FAFF383"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34</w:t>
            </w:r>
          </w:p>
        </w:tc>
        <w:tc>
          <w:tcPr>
            <w:tcW w:w="8789" w:type="dxa"/>
            <w:shd w:val="clear" w:color="auto" w:fill="auto"/>
            <w:noWrap/>
            <w:vAlign w:val="bottom"/>
            <w:hideMark/>
          </w:tcPr>
          <w:p w14:paraId="1C1DED5E"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szCs w:val="24"/>
                <w:lang w:eastAsia="en-PK"/>
              </w:rPr>
              <w:t>Hektoen</w:t>
            </w:r>
            <w:proofErr w:type="spellEnd"/>
            <w:r w:rsidRPr="00A8556F">
              <w:rPr>
                <w:rFonts w:ascii="Gill Sans MT" w:hAnsi="Gill Sans MT"/>
                <w:color w:val="000000"/>
                <w:sz w:val="24"/>
                <w:szCs w:val="24"/>
                <w:lang w:eastAsia="en-PK"/>
              </w:rPr>
              <w:t xml:space="preserve"> Enteric Agar (HEA)</w:t>
            </w:r>
          </w:p>
        </w:tc>
      </w:tr>
      <w:tr w:rsidR="00A8556F" w:rsidRPr="00A8556F" w14:paraId="389C5B03" w14:textId="77777777" w:rsidTr="00926B0B">
        <w:trPr>
          <w:trHeight w:val="384"/>
          <w:jc w:val="center"/>
        </w:trPr>
        <w:tc>
          <w:tcPr>
            <w:tcW w:w="704" w:type="dxa"/>
            <w:shd w:val="clear" w:color="auto" w:fill="auto"/>
            <w:noWrap/>
            <w:vAlign w:val="center"/>
            <w:hideMark/>
          </w:tcPr>
          <w:p w14:paraId="6B6A6E97"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35</w:t>
            </w:r>
          </w:p>
        </w:tc>
        <w:tc>
          <w:tcPr>
            <w:tcW w:w="8789" w:type="dxa"/>
            <w:shd w:val="clear" w:color="auto" w:fill="auto"/>
            <w:noWrap/>
            <w:vAlign w:val="bottom"/>
            <w:hideMark/>
          </w:tcPr>
          <w:p w14:paraId="6D217BE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Hexane</w:t>
            </w:r>
          </w:p>
        </w:tc>
      </w:tr>
      <w:tr w:rsidR="00A8556F" w:rsidRPr="00A8556F" w14:paraId="2009D977" w14:textId="77777777" w:rsidTr="00926B0B">
        <w:trPr>
          <w:trHeight w:val="384"/>
          <w:jc w:val="center"/>
        </w:trPr>
        <w:tc>
          <w:tcPr>
            <w:tcW w:w="704" w:type="dxa"/>
            <w:shd w:val="clear" w:color="auto" w:fill="auto"/>
            <w:noWrap/>
            <w:vAlign w:val="center"/>
            <w:hideMark/>
          </w:tcPr>
          <w:p w14:paraId="615C5E2D"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36</w:t>
            </w:r>
          </w:p>
        </w:tc>
        <w:tc>
          <w:tcPr>
            <w:tcW w:w="8789" w:type="dxa"/>
            <w:shd w:val="clear" w:color="auto" w:fill="auto"/>
            <w:noWrap/>
            <w:vAlign w:val="bottom"/>
            <w:hideMark/>
          </w:tcPr>
          <w:p w14:paraId="2F95C74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Hugh </w:t>
            </w:r>
            <w:proofErr w:type="spellStart"/>
            <w:r w:rsidRPr="00A8556F">
              <w:rPr>
                <w:rFonts w:ascii="Gill Sans MT" w:hAnsi="Gill Sans MT"/>
                <w:color w:val="000000"/>
                <w:sz w:val="24"/>
                <w:lang w:eastAsia="en-PK"/>
              </w:rPr>
              <w:t>Leifson</w:t>
            </w:r>
            <w:proofErr w:type="spellEnd"/>
            <w:r w:rsidRPr="00A8556F">
              <w:rPr>
                <w:rFonts w:ascii="Gill Sans MT" w:hAnsi="Gill Sans MT"/>
                <w:color w:val="000000"/>
                <w:sz w:val="24"/>
                <w:lang w:eastAsia="en-PK"/>
              </w:rPr>
              <w:t xml:space="preserve"> Medium</w:t>
            </w:r>
          </w:p>
        </w:tc>
      </w:tr>
      <w:tr w:rsidR="00A8556F" w:rsidRPr="00A8556F" w14:paraId="391FAF89" w14:textId="77777777" w:rsidTr="00926B0B">
        <w:trPr>
          <w:trHeight w:val="384"/>
          <w:jc w:val="center"/>
        </w:trPr>
        <w:tc>
          <w:tcPr>
            <w:tcW w:w="704" w:type="dxa"/>
            <w:shd w:val="clear" w:color="auto" w:fill="auto"/>
            <w:noWrap/>
            <w:vAlign w:val="center"/>
            <w:hideMark/>
          </w:tcPr>
          <w:p w14:paraId="34E85D55"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37</w:t>
            </w:r>
          </w:p>
        </w:tc>
        <w:tc>
          <w:tcPr>
            <w:tcW w:w="8789" w:type="dxa"/>
            <w:shd w:val="clear" w:color="auto" w:fill="auto"/>
            <w:noWrap/>
            <w:vAlign w:val="bottom"/>
            <w:hideMark/>
          </w:tcPr>
          <w:p w14:paraId="51515B1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Kauffman Mueller's Tetrathionate Broth Base</w:t>
            </w:r>
          </w:p>
        </w:tc>
      </w:tr>
      <w:tr w:rsidR="00A8556F" w:rsidRPr="00A8556F" w14:paraId="3952530A" w14:textId="77777777" w:rsidTr="00926B0B">
        <w:trPr>
          <w:trHeight w:val="384"/>
          <w:jc w:val="center"/>
        </w:trPr>
        <w:tc>
          <w:tcPr>
            <w:tcW w:w="704" w:type="dxa"/>
            <w:shd w:val="clear" w:color="auto" w:fill="auto"/>
            <w:noWrap/>
            <w:vAlign w:val="center"/>
            <w:hideMark/>
          </w:tcPr>
          <w:p w14:paraId="0F9DE720"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38</w:t>
            </w:r>
          </w:p>
        </w:tc>
        <w:tc>
          <w:tcPr>
            <w:tcW w:w="8789" w:type="dxa"/>
            <w:shd w:val="clear" w:color="auto" w:fill="auto"/>
            <w:noWrap/>
            <w:vAlign w:val="bottom"/>
            <w:hideMark/>
          </w:tcPr>
          <w:p w14:paraId="37B86DA0"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Kligler</w:t>
            </w:r>
            <w:proofErr w:type="spellEnd"/>
            <w:r w:rsidRPr="00A8556F">
              <w:rPr>
                <w:rFonts w:ascii="Gill Sans MT" w:hAnsi="Gill Sans MT"/>
                <w:color w:val="000000"/>
                <w:sz w:val="24"/>
                <w:lang w:eastAsia="en-PK"/>
              </w:rPr>
              <w:t xml:space="preserve"> Iron Agar</w:t>
            </w:r>
          </w:p>
        </w:tc>
      </w:tr>
      <w:tr w:rsidR="00A8556F" w:rsidRPr="00A8556F" w14:paraId="485AEE44" w14:textId="77777777" w:rsidTr="00926B0B">
        <w:trPr>
          <w:trHeight w:val="384"/>
          <w:jc w:val="center"/>
        </w:trPr>
        <w:tc>
          <w:tcPr>
            <w:tcW w:w="704" w:type="dxa"/>
            <w:shd w:val="clear" w:color="auto" w:fill="auto"/>
            <w:noWrap/>
            <w:vAlign w:val="center"/>
            <w:hideMark/>
          </w:tcPr>
          <w:p w14:paraId="26487E27"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39</w:t>
            </w:r>
          </w:p>
        </w:tc>
        <w:tc>
          <w:tcPr>
            <w:tcW w:w="8789" w:type="dxa"/>
            <w:shd w:val="clear" w:color="auto" w:fill="auto"/>
            <w:noWrap/>
            <w:vAlign w:val="bottom"/>
            <w:hideMark/>
          </w:tcPr>
          <w:p w14:paraId="461C57A3"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Koser's</w:t>
            </w:r>
            <w:proofErr w:type="spellEnd"/>
            <w:r w:rsidRPr="00A8556F">
              <w:rPr>
                <w:rFonts w:ascii="Gill Sans MT" w:hAnsi="Gill Sans MT"/>
                <w:color w:val="000000"/>
                <w:sz w:val="24"/>
                <w:lang w:eastAsia="en-PK"/>
              </w:rPr>
              <w:t xml:space="preserve"> Citrate Broth</w:t>
            </w:r>
          </w:p>
        </w:tc>
      </w:tr>
      <w:tr w:rsidR="00A8556F" w:rsidRPr="00A8556F" w14:paraId="53AFA6EC" w14:textId="77777777" w:rsidTr="00926B0B">
        <w:trPr>
          <w:trHeight w:val="384"/>
          <w:jc w:val="center"/>
        </w:trPr>
        <w:tc>
          <w:tcPr>
            <w:tcW w:w="704" w:type="dxa"/>
            <w:shd w:val="clear" w:color="auto" w:fill="auto"/>
            <w:noWrap/>
            <w:vAlign w:val="center"/>
            <w:hideMark/>
          </w:tcPr>
          <w:p w14:paraId="63738FAD"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40</w:t>
            </w:r>
          </w:p>
        </w:tc>
        <w:tc>
          <w:tcPr>
            <w:tcW w:w="8789" w:type="dxa"/>
            <w:shd w:val="clear" w:color="auto" w:fill="auto"/>
            <w:noWrap/>
            <w:vAlign w:val="bottom"/>
            <w:hideMark/>
          </w:tcPr>
          <w:p w14:paraId="635BCC0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Lactobacillus MRS Agar</w:t>
            </w:r>
          </w:p>
        </w:tc>
      </w:tr>
      <w:tr w:rsidR="00A8556F" w:rsidRPr="00A8556F" w14:paraId="0BDAD4CB" w14:textId="77777777" w:rsidTr="00926B0B">
        <w:trPr>
          <w:trHeight w:val="384"/>
          <w:jc w:val="center"/>
        </w:trPr>
        <w:tc>
          <w:tcPr>
            <w:tcW w:w="704" w:type="dxa"/>
            <w:shd w:val="clear" w:color="auto" w:fill="auto"/>
            <w:noWrap/>
            <w:vAlign w:val="center"/>
            <w:hideMark/>
          </w:tcPr>
          <w:p w14:paraId="14A39F47"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41</w:t>
            </w:r>
          </w:p>
        </w:tc>
        <w:tc>
          <w:tcPr>
            <w:tcW w:w="8789" w:type="dxa"/>
            <w:shd w:val="clear" w:color="auto" w:fill="auto"/>
            <w:noWrap/>
            <w:vAlign w:val="bottom"/>
            <w:hideMark/>
          </w:tcPr>
          <w:p w14:paraId="64221DB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Lactose Broth</w:t>
            </w:r>
          </w:p>
        </w:tc>
      </w:tr>
      <w:tr w:rsidR="00A8556F" w:rsidRPr="00A8556F" w14:paraId="2CC43701" w14:textId="77777777" w:rsidTr="00926B0B">
        <w:trPr>
          <w:trHeight w:val="384"/>
          <w:jc w:val="center"/>
        </w:trPr>
        <w:tc>
          <w:tcPr>
            <w:tcW w:w="704" w:type="dxa"/>
            <w:shd w:val="clear" w:color="auto" w:fill="auto"/>
            <w:noWrap/>
            <w:vAlign w:val="center"/>
            <w:hideMark/>
          </w:tcPr>
          <w:p w14:paraId="65222505"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42</w:t>
            </w:r>
          </w:p>
        </w:tc>
        <w:tc>
          <w:tcPr>
            <w:tcW w:w="8789" w:type="dxa"/>
            <w:shd w:val="clear" w:color="auto" w:fill="auto"/>
            <w:noWrap/>
            <w:vAlign w:val="bottom"/>
            <w:hideMark/>
          </w:tcPr>
          <w:p w14:paraId="69F3104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Lactose </w:t>
            </w:r>
            <w:proofErr w:type="spellStart"/>
            <w:r w:rsidRPr="00A8556F">
              <w:rPr>
                <w:rFonts w:ascii="Gill Sans MT" w:hAnsi="Gill Sans MT"/>
                <w:color w:val="000000"/>
                <w:sz w:val="24"/>
                <w:lang w:eastAsia="en-PK"/>
              </w:rPr>
              <w:t>Gelatine</w:t>
            </w:r>
            <w:proofErr w:type="spellEnd"/>
            <w:r w:rsidRPr="00A8556F">
              <w:rPr>
                <w:rFonts w:ascii="Gill Sans MT" w:hAnsi="Gill Sans MT"/>
                <w:color w:val="000000"/>
                <w:sz w:val="24"/>
                <w:lang w:eastAsia="en-PK"/>
              </w:rPr>
              <w:t xml:space="preserve"> Medium</w:t>
            </w:r>
          </w:p>
        </w:tc>
      </w:tr>
      <w:tr w:rsidR="00A8556F" w:rsidRPr="00A8556F" w14:paraId="4328B29B" w14:textId="77777777" w:rsidTr="00926B0B">
        <w:trPr>
          <w:trHeight w:val="384"/>
          <w:jc w:val="center"/>
        </w:trPr>
        <w:tc>
          <w:tcPr>
            <w:tcW w:w="704" w:type="dxa"/>
            <w:shd w:val="clear" w:color="auto" w:fill="auto"/>
            <w:noWrap/>
            <w:vAlign w:val="center"/>
            <w:hideMark/>
          </w:tcPr>
          <w:p w14:paraId="7E7EF894"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43</w:t>
            </w:r>
          </w:p>
        </w:tc>
        <w:tc>
          <w:tcPr>
            <w:tcW w:w="8789" w:type="dxa"/>
            <w:shd w:val="clear" w:color="auto" w:fill="auto"/>
            <w:noWrap/>
            <w:vAlign w:val="bottom"/>
            <w:hideMark/>
          </w:tcPr>
          <w:p w14:paraId="6813301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 xml:space="preserve">Lauryl </w:t>
            </w:r>
            <w:proofErr w:type="spellStart"/>
            <w:r w:rsidRPr="00A8556F">
              <w:rPr>
                <w:rFonts w:ascii="Gill Sans MT" w:hAnsi="Gill Sans MT"/>
                <w:color w:val="000000"/>
                <w:sz w:val="24"/>
                <w:lang w:eastAsia="en-PK"/>
              </w:rPr>
              <w:t>Tryptose</w:t>
            </w:r>
            <w:proofErr w:type="spellEnd"/>
            <w:r w:rsidRPr="00A8556F">
              <w:rPr>
                <w:rFonts w:ascii="Gill Sans MT" w:hAnsi="Gill Sans MT"/>
                <w:color w:val="000000"/>
                <w:sz w:val="24"/>
                <w:lang w:eastAsia="en-PK"/>
              </w:rPr>
              <w:t xml:space="preserve"> Broth</w:t>
            </w:r>
          </w:p>
        </w:tc>
      </w:tr>
      <w:tr w:rsidR="00A8556F" w:rsidRPr="00A8556F" w14:paraId="480DDE9F" w14:textId="77777777" w:rsidTr="00926B0B">
        <w:trPr>
          <w:trHeight w:val="384"/>
          <w:jc w:val="center"/>
        </w:trPr>
        <w:tc>
          <w:tcPr>
            <w:tcW w:w="704" w:type="dxa"/>
            <w:shd w:val="clear" w:color="auto" w:fill="auto"/>
            <w:noWrap/>
            <w:vAlign w:val="center"/>
            <w:hideMark/>
          </w:tcPr>
          <w:p w14:paraId="0B58AC65"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44</w:t>
            </w:r>
          </w:p>
        </w:tc>
        <w:tc>
          <w:tcPr>
            <w:tcW w:w="8789" w:type="dxa"/>
            <w:shd w:val="clear" w:color="auto" w:fill="auto"/>
            <w:noWrap/>
            <w:vAlign w:val="bottom"/>
            <w:hideMark/>
          </w:tcPr>
          <w:p w14:paraId="63DA482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Levine Eosin-Methylene Blue Agar (L- EMB Agar)</w:t>
            </w:r>
          </w:p>
        </w:tc>
      </w:tr>
      <w:tr w:rsidR="00A8556F" w:rsidRPr="00A8556F" w14:paraId="674FF55B" w14:textId="77777777" w:rsidTr="00926B0B">
        <w:trPr>
          <w:trHeight w:val="384"/>
          <w:jc w:val="center"/>
        </w:trPr>
        <w:tc>
          <w:tcPr>
            <w:tcW w:w="704" w:type="dxa"/>
            <w:shd w:val="clear" w:color="auto" w:fill="auto"/>
            <w:noWrap/>
            <w:vAlign w:val="center"/>
            <w:hideMark/>
          </w:tcPr>
          <w:p w14:paraId="57226249"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45</w:t>
            </w:r>
          </w:p>
        </w:tc>
        <w:tc>
          <w:tcPr>
            <w:tcW w:w="8789" w:type="dxa"/>
            <w:shd w:val="clear" w:color="auto" w:fill="auto"/>
            <w:noWrap/>
            <w:vAlign w:val="bottom"/>
            <w:hideMark/>
          </w:tcPr>
          <w:p w14:paraId="5D217345"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Listeria Enrichment Broth</w:t>
            </w:r>
          </w:p>
        </w:tc>
      </w:tr>
      <w:tr w:rsidR="00A8556F" w:rsidRPr="00A8556F" w14:paraId="187FAC3E" w14:textId="77777777" w:rsidTr="00926B0B">
        <w:trPr>
          <w:trHeight w:val="384"/>
          <w:jc w:val="center"/>
        </w:trPr>
        <w:tc>
          <w:tcPr>
            <w:tcW w:w="704" w:type="dxa"/>
            <w:shd w:val="clear" w:color="auto" w:fill="auto"/>
            <w:noWrap/>
            <w:vAlign w:val="center"/>
            <w:hideMark/>
          </w:tcPr>
          <w:p w14:paraId="0184955B"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46</w:t>
            </w:r>
          </w:p>
        </w:tc>
        <w:tc>
          <w:tcPr>
            <w:tcW w:w="8789" w:type="dxa"/>
            <w:shd w:val="clear" w:color="auto" w:fill="auto"/>
            <w:noWrap/>
            <w:vAlign w:val="bottom"/>
            <w:hideMark/>
          </w:tcPr>
          <w:p w14:paraId="566269B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Liver Broth</w:t>
            </w:r>
          </w:p>
        </w:tc>
      </w:tr>
      <w:tr w:rsidR="00A8556F" w:rsidRPr="00A8556F" w14:paraId="76EA81FE" w14:textId="77777777" w:rsidTr="00926B0B">
        <w:trPr>
          <w:trHeight w:val="384"/>
          <w:jc w:val="center"/>
        </w:trPr>
        <w:tc>
          <w:tcPr>
            <w:tcW w:w="704" w:type="dxa"/>
            <w:shd w:val="clear" w:color="auto" w:fill="auto"/>
            <w:noWrap/>
            <w:vAlign w:val="center"/>
            <w:hideMark/>
          </w:tcPr>
          <w:p w14:paraId="74FF7C05"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47</w:t>
            </w:r>
          </w:p>
        </w:tc>
        <w:tc>
          <w:tcPr>
            <w:tcW w:w="8789" w:type="dxa"/>
            <w:shd w:val="clear" w:color="auto" w:fill="auto"/>
            <w:noWrap/>
            <w:vAlign w:val="bottom"/>
            <w:hideMark/>
          </w:tcPr>
          <w:p w14:paraId="0845C02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Lysine decarboxylase broth</w:t>
            </w:r>
          </w:p>
        </w:tc>
      </w:tr>
      <w:tr w:rsidR="00A8556F" w:rsidRPr="00A8556F" w14:paraId="5D8D45AE" w14:textId="77777777" w:rsidTr="00926B0B">
        <w:trPr>
          <w:trHeight w:val="384"/>
          <w:jc w:val="center"/>
        </w:trPr>
        <w:tc>
          <w:tcPr>
            <w:tcW w:w="704" w:type="dxa"/>
            <w:shd w:val="clear" w:color="auto" w:fill="auto"/>
            <w:noWrap/>
            <w:vAlign w:val="center"/>
            <w:hideMark/>
          </w:tcPr>
          <w:p w14:paraId="1D89F2F3"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48</w:t>
            </w:r>
          </w:p>
        </w:tc>
        <w:tc>
          <w:tcPr>
            <w:tcW w:w="8789" w:type="dxa"/>
            <w:shd w:val="clear" w:color="auto" w:fill="auto"/>
            <w:noWrap/>
            <w:vAlign w:val="bottom"/>
            <w:hideMark/>
          </w:tcPr>
          <w:p w14:paraId="503A098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Lysine Iron Agar</w:t>
            </w:r>
          </w:p>
        </w:tc>
      </w:tr>
      <w:tr w:rsidR="00A8556F" w:rsidRPr="00A8556F" w14:paraId="08877B20" w14:textId="77777777" w:rsidTr="00926B0B">
        <w:trPr>
          <w:trHeight w:val="384"/>
          <w:jc w:val="center"/>
        </w:trPr>
        <w:tc>
          <w:tcPr>
            <w:tcW w:w="704" w:type="dxa"/>
            <w:shd w:val="clear" w:color="auto" w:fill="auto"/>
            <w:noWrap/>
            <w:vAlign w:val="center"/>
            <w:hideMark/>
          </w:tcPr>
          <w:p w14:paraId="0FB70DCA"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lastRenderedPageBreak/>
              <w:t>49</w:t>
            </w:r>
          </w:p>
        </w:tc>
        <w:tc>
          <w:tcPr>
            <w:tcW w:w="8789" w:type="dxa"/>
            <w:shd w:val="clear" w:color="auto" w:fill="auto"/>
            <w:noWrap/>
            <w:vAlign w:val="bottom"/>
            <w:hideMark/>
          </w:tcPr>
          <w:p w14:paraId="7C98AF3C"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MacConkey Agar</w:t>
            </w:r>
          </w:p>
        </w:tc>
      </w:tr>
      <w:tr w:rsidR="00A8556F" w:rsidRPr="00A8556F" w14:paraId="1855FF49" w14:textId="77777777" w:rsidTr="00926B0B">
        <w:trPr>
          <w:trHeight w:val="384"/>
          <w:jc w:val="center"/>
        </w:trPr>
        <w:tc>
          <w:tcPr>
            <w:tcW w:w="704" w:type="dxa"/>
            <w:shd w:val="clear" w:color="auto" w:fill="auto"/>
            <w:noWrap/>
            <w:vAlign w:val="center"/>
            <w:hideMark/>
          </w:tcPr>
          <w:p w14:paraId="508B2482"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50</w:t>
            </w:r>
          </w:p>
        </w:tc>
        <w:tc>
          <w:tcPr>
            <w:tcW w:w="8789" w:type="dxa"/>
            <w:shd w:val="clear" w:color="auto" w:fill="auto"/>
            <w:noWrap/>
            <w:vAlign w:val="bottom"/>
            <w:hideMark/>
          </w:tcPr>
          <w:p w14:paraId="05047DAD"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MacConkey Broth</w:t>
            </w:r>
          </w:p>
        </w:tc>
      </w:tr>
      <w:tr w:rsidR="00A8556F" w:rsidRPr="00A8556F" w14:paraId="609B470D" w14:textId="77777777" w:rsidTr="00926B0B">
        <w:trPr>
          <w:trHeight w:val="384"/>
          <w:jc w:val="center"/>
        </w:trPr>
        <w:tc>
          <w:tcPr>
            <w:tcW w:w="704" w:type="dxa"/>
            <w:shd w:val="clear" w:color="auto" w:fill="auto"/>
            <w:noWrap/>
            <w:vAlign w:val="center"/>
            <w:hideMark/>
          </w:tcPr>
          <w:p w14:paraId="362F5828"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51</w:t>
            </w:r>
          </w:p>
        </w:tc>
        <w:tc>
          <w:tcPr>
            <w:tcW w:w="8789" w:type="dxa"/>
            <w:shd w:val="clear" w:color="auto" w:fill="auto"/>
            <w:noWrap/>
            <w:vAlign w:val="bottom"/>
            <w:hideMark/>
          </w:tcPr>
          <w:p w14:paraId="5155B8B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Malonate Broth</w:t>
            </w:r>
          </w:p>
        </w:tc>
      </w:tr>
      <w:tr w:rsidR="00A8556F" w:rsidRPr="00A8556F" w14:paraId="030FCCA8" w14:textId="77777777" w:rsidTr="00926B0B">
        <w:trPr>
          <w:trHeight w:val="384"/>
          <w:jc w:val="center"/>
        </w:trPr>
        <w:tc>
          <w:tcPr>
            <w:tcW w:w="704" w:type="dxa"/>
            <w:shd w:val="clear" w:color="auto" w:fill="auto"/>
            <w:noWrap/>
            <w:vAlign w:val="center"/>
            <w:hideMark/>
          </w:tcPr>
          <w:p w14:paraId="40019504"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52</w:t>
            </w:r>
          </w:p>
        </w:tc>
        <w:tc>
          <w:tcPr>
            <w:tcW w:w="8789" w:type="dxa"/>
            <w:shd w:val="clear" w:color="auto" w:fill="auto"/>
            <w:noWrap/>
            <w:vAlign w:val="bottom"/>
            <w:hideMark/>
          </w:tcPr>
          <w:p w14:paraId="17BE8562"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Malt Agar</w:t>
            </w:r>
          </w:p>
        </w:tc>
      </w:tr>
      <w:tr w:rsidR="00A8556F" w:rsidRPr="00A8556F" w14:paraId="406E3980" w14:textId="77777777" w:rsidTr="00926B0B">
        <w:trPr>
          <w:trHeight w:val="384"/>
          <w:jc w:val="center"/>
        </w:trPr>
        <w:tc>
          <w:tcPr>
            <w:tcW w:w="704" w:type="dxa"/>
            <w:shd w:val="clear" w:color="auto" w:fill="auto"/>
            <w:noWrap/>
            <w:vAlign w:val="center"/>
            <w:hideMark/>
          </w:tcPr>
          <w:p w14:paraId="102B0A86"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53</w:t>
            </w:r>
          </w:p>
        </w:tc>
        <w:tc>
          <w:tcPr>
            <w:tcW w:w="8789" w:type="dxa"/>
            <w:shd w:val="clear" w:color="auto" w:fill="auto"/>
            <w:noWrap/>
            <w:vAlign w:val="bottom"/>
            <w:hideMark/>
          </w:tcPr>
          <w:p w14:paraId="5E3F60B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Mannitol Salt Agar (MSA)</w:t>
            </w:r>
          </w:p>
        </w:tc>
      </w:tr>
      <w:tr w:rsidR="00A8556F" w:rsidRPr="00A8556F" w14:paraId="602A3F1C" w14:textId="77777777" w:rsidTr="00926B0B">
        <w:trPr>
          <w:trHeight w:val="384"/>
          <w:jc w:val="center"/>
        </w:trPr>
        <w:tc>
          <w:tcPr>
            <w:tcW w:w="704" w:type="dxa"/>
            <w:shd w:val="clear" w:color="auto" w:fill="auto"/>
            <w:noWrap/>
            <w:vAlign w:val="center"/>
            <w:hideMark/>
          </w:tcPr>
          <w:p w14:paraId="5FA0C85A"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54</w:t>
            </w:r>
          </w:p>
        </w:tc>
        <w:tc>
          <w:tcPr>
            <w:tcW w:w="8789" w:type="dxa"/>
            <w:shd w:val="clear" w:color="auto" w:fill="auto"/>
            <w:noWrap/>
            <w:vAlign w:val="bottom"/>
            <w:hideMark/>
          </w:tcPr>
          <w:p w14:paraId="3633114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Mannitol Yolk Polymyxin (MYP) Agar</w:t>
            </w:r>
          </w:p>
        </w:tc>
      </w:tr>
      <w:tr w:rsidR="00A8556F" w:rsidRPr="00A8556F" w14:paraId="4B118DCB" w14:textId="77777777" w:rsidTr="00926B0B">
        <w:trPr>
          <w:trHeight w:val="384"/>
          <w:jc w:val="center"/>
        </w:trPr>
        <w:tc>
          <w:tcPr>
            <w:tcW w:w="704" w:type="dxa"/>
            <w:shd w:val="clear" w:color="auto" w:fill="auto"/>
            <w:noWrap/>
            <w:vAlign w:val="center"/>
            <w:hideMark/>
          </w:tcPr>
          <w:p w14:paraId="4FC3F41B"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55</w:t>
            </w:r>
          </w:p>
        </w:tc>
        <w:tc>
          <w:tcPr>
            <w:tcW w:w="8789" w:type="dxa"/>
            <w:shd w:val="clear" w:color="auto" w:fill="auto"/>
            <w:noWrap/>
            <w:vAlign w:val="bottom"/>
            <w:hideMark/>
          </w:tcPr>
          <w:p w14:paraId="2B788EF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Methyl Red Voges Proskauer (MR-VP) (Glucose Phosphate Broth</w:t>
            </w:r>
          </w:p>
        </w:tc>
      </w:tr>
      <w:tr w:rsidR="00A8556F" w:rsidRPr="00A8556F" w14:paraId="0B7A3480" w14:textId="77777777" w:rsidTr="00926B0B">
        <w:trPr>
          <w:trHeight w:val="384"/>
          <w:jc w:val="center"/>
        </w:trPr>
        <w:tc>
          <w:tcPr>
            <w:tcW w:w="704" w:type="dxa"/>
            <w:shd w:val="clear" w:color="auto" w:fill="auto"/>
            <w:noWrap/>
            <w:vAlign w:val="center"/>
            <w:hideMark/>
          </w:tcPr>
          <w:p w14:paraId="7B798C72"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56</w:t>
            </w:r>
          </w:p>
        </w:tc>
        <w:tc>
          <w:tcPr>
            <w:tcW w:w="8789" w:type="dxa"/>
            <w:shd w:val="clear" w:color="auto" w:fill="auto"/>
            <w:noWrap/>
            <w:vAlign w:val="bottom"/>
            <w:hideMark/>
          </w:tcPr>
          <w:p w14:paraId="010DDA3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Milk agar with cetrimide</w:t>
            </w:r>
          </w:p>
        </w:tc>
      </w:tr>
      <w:tr w:rsidR="00A8556F" w:rsidRPr="00A8556F" w14:paraId="5CAC33F3" w14:textId="77777777" w:rsidTr="00926B0B">
        <w:trPr>
          <w:trHeight w:val="384"/>
          <w:jc w:val="center"/>
        </w:trPr>
        <w:tc>
          <w:tcPr>
            <w:tcW w:w="704" w:type="dxa"/>
            <w:shd w:val="clear" w:color="auto" w:fill="auto"/>
            <w:noWrap/>
            <w:vAlign w:val="center"/>
            <w:hideMark/>
          </w:tcPr>
          <w:p w14:paraId="6A3CB9E9"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57</w:t>
            </w:r>
          </w:p>
        </w:tc>
        <w:tc>
          <w:tcPr>
            <w:tcW w:w="8789" w:type="dxa"/>
            <w:shd w:val="clear" w:color="auto" w:fill="auto"/>
            <w:noWrap/>
            <w:vAlign w:val="bottom"/>
            <w:hideMark/>
          </w:tcPr>
          <w:p w14:paraId="36B519D1"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Modified Oxford Agar</w:t>
            </w:r>
          </w:p>
        </w:tc>
      </w:tr>
      <w:tr w:rsidR="00A8556F" w:rsidRPr="00A8556F" w14:paraId="15B60CC2" w14:textId="77777777" w:rsidTr="00926B0B">
        <w:trPr>
          <w:trHeight w:val="384"/>
          <w:jc w:val="center"/>
        </w:trPr>
        <w:tc>
          <w:tcPr>
            <w:tcW w:w="704" w:type="dxa"/>
            <w:shd w:val="clear" w:color="auto" w:fill="auto"/>
            <w:noWrap/>
            <w:vAlign w:val="center"/>
            <w:hideMark/>
          </w:tcPr>
          <w:p w14:paraId="5551E6FD"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58</w:t>
            </w:r>
          </w:p>
        </w:tc>
        <w:tc>
          <w:tcPr>
            <w:tcW w:w="8789" w:type="dxa"/>
            <w:shd w:val="clear" w:color="auto" w:fill="auto"/>
            <w:noWrap/>
            <w:vAlign w:val="bottom"/>
            <w:hideMark/>
          </w:tcPr>
          <w:p w14:paraId="42175F7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Motility Test Medium</w:t>
            </w:r>
          </w:p>
        </w:tc>
      </w:tr>
      <w:tr w:rsidR="00A8556F" w:rsidRPr="00A8556F" w14:paraId="4C3C40F9" w14:textId="77777777" w:rsidTr="00926B0B">
        <w:trPr>
          <w:trHeight w:val="384"/>
          <w:jc w:val="center"/>
        </w:trPr>
        <w:tc>
          <w:tcPr>
            <w:tcW w:w="704" w:type="dxa"/>
            <w:shd w:val="clear" w:color="auto" w:fill="auto"/>
            <w:noWrap/>
            <w:vAlign w:val="center"/>
            <w:hideMark/>
          </w:tcPr>
          <w:p w14:paraId="04142E9F"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59</w:t>
            </w:r>
          </w:p>
        </w:tc>
        <w:tc>
          <w:tcPr>
            <w:tcW w:w="8789" w:type="dxa"/>
            <w:shd w:val="clear" w:color="auto" w:fill="auto"/>
            <w:noWrap/>
            <w:vAlign w:val="bottom"/>
            <w:hideMark/>
          </w:tcPr>
          <w:p w14:paraId="154D297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MY-40 Agar</w:t>
            </w:r>
          </w:p>
        </w:tc>
      </w:tr>
      <w:tr w:rsidR="00A8556F" w:rsidRPr="00A8556F" w14:paraId="4048BF16" w14:textId="77777777" w:rsidTr="00926B0B">
        <w:trPr>
          <w:trHeight w:val="384"/>
          <w:jc w:val="center"/>
        </w:trPr>
        <w:tc>
          <w:tcPr>
            <w:tcW w:w="704" w:type="dxa"/>
            <w:shd w:val="clear" w:color="auto" w:fill="auto"/>
            <w:noWrap/>
            <w:vAlign w:val="center"/>
            <w:hideMark/>
          </w:tcPr>
          <w:p w14:paraId="3E9577A2"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60</w:t>
            </w:r>
          </w:p>
        </w:tc>
        <w:tc>
          <w:tcPr>
            <w:tcW w:w="8789" w:type="dxa"/>
            <w:shd w:val="clear" w:color="auto" w:fill="auto"/>
            <w:noWrap/>
            <w:vAlign w:val="bottom"/>
            <w:hideMark/>
          </w:tcPr>
          <w:p w14:paraId="071B604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Nitrate Broth</w:t>
            </w:r>
          </w:p>
        </w:tc>
      </w:tr>
      <w:tr w:rsidR="00A8556F" w:rsidRPr="00A8556F" w14:paraId="6A81B2B5" w14:textId="77777777" w:rsidTr="00926B0B">
        <w:trPr>
          <w:trHeight w:val="384"/>
          <w:jc w:val="center"/>
        </w:trPr>
        <w:tc>
          <w:tcPr>
            <w:tcW w:w="704" w:type="dxa"/>
            <w:shd w:val="clear" w:color="auto" w:fill="auto"/>
            <w:noWrap/>
            <w:vAlign w:val="center"/>
            <w:hideMark/>
          </w:tcPr>
          <w:p w14:paraId="41D7732D"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61</w:t>
            </w:r>
          </w:p>
        </w:tc>
        <w:tc>
          <w:tcPr>
            <w:tcW w:w="8789" w:type="dxa"/>
            <w:shd w:val="clear" w:color="auto" w:fill="auto"/>
            <w:noWrap/>
            <w:vAlign w:val="bottom"/>
            <w:hideMark/>
          </w:tcPr>
          <w:p w14:paraId="016A6A6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Nutrient Agar</w:t>
            </w:r>
          </w:p>
        </w:tc>
      </w:tr>
      <w:tr w:rsidR="00A8556F" w:rsidRPr="00A8556F" w14:paraId="766E5272" w14:textId="77777777" w:rsidTr="00926B0B">
        <w:trPr>
          <w:trHeight w:val="384"/>
          <w:jc w:val="center"/>
        </w:trPr>
        <w:tc>
          <w:tcPr>
            <w:tcW w:w="704" w:type="dxa"/>
            <w:shd w:val="clear" w:color="auto" w:fill="auto"/>
            <w:noWrap/>
            <w:vAlign w:val="center"/>
            <w:hideMark/>
          </w:tcPr>
          <w:p w14:paraId="0CB1C52A"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62</w:t>
            </w:r>
          </w:p>
        </w:tc>
        <w:tc>
          <w:tcPr>
            <w:tcW w:w="8789" w:type="dxa"/>
            <w:shd w:val="clear" w:color="auto" w:fill="auto"/>
            <w:noWrap/>
            <w:vAlign w:val="bottom"/>
            <w:hideMark/>
          </w:tcPr>
          <w:p w14:paraId="1AE5A16B"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Nutrient Broth</w:t>
            </w:r>
          </w:p>
        </w:tc>
      </w:tr>
      <w:tr w:rsidR="00A8556F" w:rsidRPr="00A8556F" w14:paraId="045CB624" w14:textId="77777777" w:rsidTr="00926B0B">
        <w:trPr>
          <w:trHeight w:val="384"/>
          <w:jc w:val="center"/>
        </w:trPr>
        <w:tc>
          <w:tcPr>
            <w:tcW w:w="704" w:type="dxa"/>
            <w:shd w:val="clear" w:color="auto" w:fill="auto"/>
            <w:noWrap/>
            <w:vAlign w:val="center"/>
            <w:hideMark/>
          </w:tcPr>
          <w:p w14:paraId="015DD1AF"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63</w:t>
            </w:r>
          </w:p>
        </w:tc>
        <w:tc>
          <w:tcPr>
            <w:tcW w:w="8789" w:type="dxa"/>
            <w:shd w:val="clear" w:color="auto" w:fill="auto"/>
            <w:noWrap/>
            <w:vAlign w:val="bottom"/>
            <w:hideMark/>
          </w:tcPr>
          <w:p w14:paraId="0741DA34"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Palcam</w:t>
            </w:r>
            <w:proofErr w:type="spellEnd"/>
            <w:r w:rsidRPr="00A8556F">
              <w:rPr>
                <w:rFonts w:ascii="Gill Sans MT" w:hAnsi="Gill Sans MT"/>
                <w:color w:val="000000"/>
                <w:sz w:val="24"/>
                <w:lang w:eastAsia="en-PK"/>
              </w:rPr>
              <w:t xml:space="preserve"> Agar</w:t>
            </w:r>
          </w:p>
        </w:tc>
      </w:tr>
      <w:tr w:rsidR="00A8556F" w:rsidRPr="00A8556F" w14:paraId="386CBB4E" w14:textId="77777777" w:rsidTr="00926B0B">
        <w:trPr>
          <w:trHeight w:val="384"/>
          <w:jc w:val="center"/>
        </w:trPr>
        <w:tc>
          <w:tcPr>
            <w:tcW w:w="704" w:type="dxa"/>
            <w:shd w:val="clear" w:color="auto" w:fill="auto"/>
            <w:noWrap/>
            <w:vAlign w:val="center"/>
            <w:hideMark/>
          </w:tcPr>
          <w:p w14:paraId="73C4395C"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64</w:t>
            </w:r>
          </w:p>
        </w:tc>
        <w:tc>
          <w:tcPr>
            <w:tcW w:w="8789" w:type="dxa"/>
            <w:shd w:val="clear" w:color="auto" w:fill="auto"/>
            <w:noWrap/>
            <w:vAlign w:val="bottom"/>
            <w:hideMark/>
          </w:tcPr>
          <w:p w14:paraId="49D9826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Peptone</w:t>
            </w:r>
          </w:p>
        </w:tc>
      </w:tr>
      <w:tr w:rsidR="00A8556F" w:rsidRPr="00A8556F" w14:paraId="2137B390" w14:textId="77777777" w:rsidTr="00926B0B">
        <w:trPr>
          <w:trHeight w:val="384"/>
          <w:jc w:val="center"/>
        </w:trPr>
        <w:tc>
          <w:tcPr>
            <w:tcW w:w="704" w:type="dxa"/>
            <w:shd w:val="clear" w:color="auto" w:fill="auto"/>
            <w:noWrap/>
            <w:vAlign w:val="center"/>
            <w:hideMark/>
          </w:tcPr>
          <w:p w14:paraId="3E5A6BEA"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65</w:t>
            </w:r>
          </w:p>
        </w:tc>
        <w:tc>
          <w:tcPr>
            <w:tcW w:w="8789" w:type="dxa"/>
            <w:shd w:val="clear" w:color="auto" w:fill="auto"/>
            <w:noWrap/>
            <w:vAlign w:val="bottom"/>
            <w:hideMark/>
          </w:tcPr>
          <w:p w14:paraId="2DEABBE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Peptone Water Diluent</w:t>
            </w:r>
          </w:p>
        </w:tc>
      </w:tr>
      <w:tr w:rsidR="00A8556F" w:rsidRPr="00A8556F" w14:paraId="42FCED60" w14:textId="77777777" w:rsidTr="00926B0B">
        <w:trPr>
          <w:trHeight w:val="384"/>
          <w:jc w:val="center"/>
        </w:trPr>
        <w:tc>
          <w:tcPr>
            <w:tcW w:w="704" w:type="dxa"/>
            <w:shd w:val="clear" w:color="auto" w:fill="auto"/>
            <w:noWrap/>
            <w:vAlign w:val="center"/>
            <w:hideMark/>
          </w:tcPr>
          <w:p w14:paraId="70F04D96"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66</w:t>
            </w:r>
          </w:p>
        </w:tc>
        <w:tc>
          <w:tcPr>
            <w:tcW w:w="8789" w:type="dxa"/>
            <w:shd w:val="clear" w:color="auto" w:fill="auto"/>
            <w:noWrap/>
            <w:vAlign w:val="bottom"/>
            <w:hideMark/>
          </w:tcPr>
          <w:p w14:paraId="4DDD6F2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Phenol Red Carbohydrate Broth</w:t>
            </w:r>
          </w:p>
        </w:tc>
      </w:tr>
      <w:tr w:rsidR="00A8556F" w:rsidRPr="00A8556F" w14:paraId="3D31AFFE" w14:textId="77777777" w:rsidTr="00926B0B">
        <w:trPr>
          <w:trHeight w:val="384"/>
          <w:jc w:val="center"/>
        </w:trPr>
        <w:tc>
          <w:tcPr>
            <w:tcW w:w="704" w:type="dxa"/>
            <w:shd w:val="clear" w:color="auto" w:fill="auto"/>
            <w:noWrap/>
            <w:vAlign w:val="center"/>
            <w:hideMark/>
          </w:tcPr>
          <w:p w14:paraId="7C2B520A"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67</w:t>
            </w:r>
          </w:p>
        </w:tc>
        <w:tc>
          <w:tcPr>
            <w:tcW w:w="8789" w:type="dxa"/>
            <w:shd w:val="clear" w:color="auto" w:fill="auto"/>
            <w:noWrap/>
            <w:vAlign w:val="bottom"/>
            <w:hideMark/>
          </w:tcPr>
          <w:p w14:paraId="24F7457E"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Phosphate Buffered peptone water</w:t>
            </w:r>
          </w:p>
        </w:tc>
      </w:tr>
      <w:tr w:rsidR="00A8556F" w:rsidRPr="00A8556F" w14:paraId="05883537" w14:textId="77777777" w:rsidTr="00926B0B">
        <w:trPr>
          <w:trHeight w:val="384"/>
          <w:jc w:val="center"/>
        </w:trPr>
        <w:tc>
          <w:tcPr>
            <w:tcW w:w="704" w:type="dxa"/>
            <w:shd w:val="clear" w:color="auto" w:fill="auto"/>
            <w:noWrap/>
            <w:vAlign w:val="center"/>
            <w:hideMark/>
          </w:tcPr>
          <w:p w14:paraId="3639661C"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68</w:t>
            </w:r>
          </w:p>
        </w:tc>
        <w:tc>
          <w:tcPr>
            <w:tcW w:w="8789" w:type="dxa"/>
            <w:shd w:val="clear" w:color="auto" w:fill="auto"/>
            <w:noWrap/>
            <w:vAlign w:val="bottom"/>
            <w:hideMark/>
          </w:tcPr>
          <w:p w14:paraId="530F1AE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Plate Count Agar</w:t>
            </w:r>
          </w:p>
        </w:tc>
      </w:tr>
      <w:tr w:rsidR="00A8556F" w:rsidRPr="00A8556F" w14:paraId="5C89D893" w14:textId="77777777" w:rsidTr="00926B0B">
        <w:trPr>
          <w:trHeight w:val="384"/>
          <w:jc w:val="center"/>
        </w:trPr>
        <w:tc>
          <w:tcPr>
            <w:tcW w:w="704" w:type="dxa"/>
            <w:shd w:val="clear" w:color="auto" w:fill="auto"/>
            <w:noWrap/>
            <w:vAlign w:val="center"/>
            <w:hideMark/>
          </w:tcPr>
          <w:p w14:paraId="556E26EB"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69</w:t>
            </w:r>
          </w:p>
        </w:tc>
        <w:tc>
          <w:tcPr>
            <w:tcW w:w="8789" w:type="dxa"/>
            <w:shd w:val="clear" w:color="auto" w:fill="auto"/>
            <w:noWrap/>
            <w:vAlign w:val="bottom"/>
            <w:hideMark/>
          </w:tcPr>
          <w:p w14:paraId="7DD7D81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Potato Dextrose Agar</w:t>
            </w:r>
          </w:p>
        </w:tc>
      </w:tr>
      <w:tr w:rsidR="00A8556F" w:rsidRPr="00A8556F" w14:paraId="42B6C19F" w14:textId="77777777" w:rsidTr="00926B0B">
        <w:trPr>
          <w:trHeight w:val="384"/>
          <w:jc w:val="center"/>
        </w:trPr>
        <w:tc>
          <w:tcPr>
            <w:tcW w:w="704" w:type="dxa"/>
            <w:shd w:val="clear" w:color="auto" w:fill="auto"/>
            <w:noWrap/>
            <w:vAlign w:val="center"/>
            <w:hideMark/>
          </w:tcPr>
          <w:p w14:paraId="2F4660BC"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70</w:t>
            </w:r>
          </w:p>
        </w:tc>
        <w:tc>
          <w:tcPr>
            <w:tcW w:w="8789" w:type="dxa"/>
            <w:shd w:val="clear" w:color="auto" w:fill="auto"/>
            <w:noWrap/>
            <w:vAlign w:val="bottom"/>
            <w:hideMark/>
          </w:tcPr>
          <w:p w14:paraId="39F9E44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Pseudomonas confirmation medium (Skim Milk Agar)</w:t>
            </w:r>
          </w:p>
        </w:tc>
      </w:tr>
      <w:tr w:rsidR="00A8556F" w:rsidRPr="00A8556F" w14:paraId="791C3E1E" w14:textId="77777777" w:rsidTr="00926B0B">
        <w:trPr>
          <w:trHeight w:val="384"/>
          <w:jc w:val="center"/>
        </w:trPr>
        <w:tc>
          <w:tcPr>
            <w:tcW w:w="704" w:type="dxa"/>
            <w:shd w:val="clear" w:color="auto" w:fill="auto"/>
            <w:noWrap/>
            <w:vAlign w:val="center"/>
            <w:hideMark/>
          </w:tcPr>
          <w:p w14:paraId="782EBE16"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71</w:t>
            </w:r>
          </w:p>
        </w:tc>
        <w:tc>
          <w:tcPr>
            <w:tcW w:w="8789" w:type="dxa"/>
            <w:shd w:val="clear" w:color="auto" w:fill="auto"/>
            <w:noWrap/>
            <w:vAlign w:val="bottom"/>
            <w:hideMark/>
          </w:tcPr>
          <w:p w14:paraId="343F3D3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Pseudomonas Presumptive Test Broth</w:t>
            </w:r>
          </w:p>
        </w:tc>
      </w:tr>
      <w:tr w:rsidR="00A8556F" w:rsidRPr="00A8556F" w14:paraId="14BF0825" w14:textId="77777777" w:rsidTr="00926B0B">
        <w:trPr>
          <w:trHeight w:val="384"/>
          <w:jc w:val="center"/>
        </w:trPr>
        <w:tc>
          <w:tcPr>
            <w:tcW w:w="704" w:type="dxa"/>
            <w:shd w:val="clear" w:color="auto" w:fill="auto"/>
            <w:noWrap/>
            <w:vAlign w:val="center"/>
            <w:hideMark/>
          </w:tcPr>
          <w:p w14:paraId="4B880E9E"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72</w:t>
            </w:r>
          </w:p>
        </w:tc>
        <w:tc>
          <w:tcPr>
            <w:tcW w:w="8789" w:type="dxa"/>
            <w:shd w:val="clear" w:color="auto" w:fill="auto"/>
            <w:noWrap/>
            <w:vAlign w:val="bottom"/>
            <w:hideMark/>
          </w:tcPr>
          <w:p w14:paraId="3DA597D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Rappaport-Vassiliadis Soy Peptone (RVS) Broth</w:t>
            </w:r>
          </w:p>
        </w:tc>
      </w:tr>
      <w:tr w:rsidR="00A8556F" w:rsidRPr="00A8556F" w14:paraId="37B0A5EF" w14:textId="77777777" w:rsidTr="00926B0B">
        <w:trPr>
          <w:trHeight w:val="384"/>
          <w:jc w:val="center"/>
        </w:trPr>
        <w:tc>
          <w:tcPr>
            <w:tcW w:w="704" w:type="dxa"/>
            <w:shd w:val="clear" w:color="auto" w:fill="auto"/>
            <w:noWrap/>
            <w:vAlign w:val="center"/>
            <w:hideMark/>
          </w:tcPr>
          <w:p w14:paraId="7FA842A3"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73</w:t>
            </w:r>
          </w:p>
        </w:tc>
        <w:tc>
          <w:tcPr>
            <w:tcW w:w="8789" w:type="dxa"/>
            <w:shd w:val="clear" w:color="auto" w:fill="auto"/>
            <w:noWrap/>
            <w:vAlign w:val="bottom"/>
            <w:hideMark/>
          </w:tcPr>
          <w:p w14:paraId="75116730"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szCs w:val="24"/>
                <w:lang w:eastAsia="en-PK"/>
              </w:rPr>
              <w:t>Sabouraud</w:t>
            </w:r>
            <w:proofErr w:type="spellEnd"/>
            <w:r w:rsidRPr="00A8556F">
              <w:rPr>
                <w:rFonts w:ascii="Gill Sans MT" w:hAnsi="Gill Sans MT"/>
                <w:color w:val="000000"/>
                <w:sz w:val="24"/>
                <w:szCs w:val="24"/>
                <w:lang w:eastAsia="en-PK"/>
              </w:rPr>
              <w:t xml:space="preserve"> Dextrose Agar (SDA)</w:t>
            </w:r>
          </w:p>
        </w:tc>
      </w:tr>
      <w:tr w:rsidR="00A8556F" w:rsidRPr="00A8556F" w14:paraId="3969ADD6" w14:textId="77777777" w:rsidTr="00926B0B">
        <w:trPr>
          <w:trHeight w:val="384"/>
          <w:jc w:val="center"/>
        </w:trPr>
        <w:tc>
          <w:tcPr>
            <w:tcW w:w="704" w:type="dxa"/>
            <w:shd w:val="clear" w:color="auto" w:fill="auto"/>
            <w:noWrap/>
            <w:vAlign w:val="center"/>
            <w:hideMark/>
          </w:tcPr>
          <w:p w14:paraId="0EDA814B"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74</w:t>
            </w:r>
          </w:p>
        </w:tc>
        <w:tc>
          <w:tcPr>
            <w:tcW w:w="8789" w:type="dxa"/>
            <w:shd w:val="clear" w:color="auto" w:fill="auto"/>
            <w:noWrap/>
            <w:vAlign w:val="bottom"/>
            <w:hideMark/>
          </w:tcPr>
          <w:p w14:paraId="6F9EC7F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Selenite Cystine Broth</w:t>
            </w:r>
          </w:p>
        </w:tc>
      </w:tr>
      <w:tr w:rsidR="00A8556F" w:rsidRPr="00A8556F" w14:paraId="01455437" w14:textId="77777777" w:rsidTr="00926B0B">
        <w:trPr>
          <w:trHeight w:val="384"/>
          <w:jc w:val="center"/>
        </w:trPr>
        <w:tc>
          <w:tcPr>
            <w:tcW w:w="704" w:type="dxa"/>
            <w:shd w:val="clear" w:color="auto" w:fill="auto"/>
            <w:noWrap/>
            <w:vAlign w:val="center"/>
            <w:hideMark/>
          </w:tcPr>
          <w:p w14:paraId="263ECEA0"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75</w:t>
            </w:r>
          </w:p>
        </w:tc>
        <w:tc>
          <w:tcPr>
            <w:tcW w:w="8789" w:type="dxa"/>
            <w:shd w:val="clear" w:color="auto" w:fill="auto"/>
            <w:noWrap/>
            <w:vAlign w:val="bottom"/>
            <w:hideMark/>
          </w:tcPr>
          <w:p w14:paraId="5289887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Selenite F broth</w:t>
            </w:r>
          </w:p>
        </w:tc>
      </w:tr>
      <w:tr w:rsidR="00A8556F" w:rsidRPr="00A8556F" w14:paraId="35A26FE0" w14:textId="77777777" w:rsidTr="00926B0B">
        <w:trPr>
          <w:trHeight w:val="384"/>
          <w:jc w:val="center"/>
        </w:trPr>
        <w:tc>
          <w:tcPr>
            <w:tcW w:w="704" w:type="dxa"/>
            <w:shd w:val="clear" w:color="auto" w:fill="auto"/>
            <w:noWrap/>
            <w:vAlign w:val="center"/>
            <w:hideMark/>
          </w:tcPr>
          <w:p w14:paraId="5BBC75AE"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76</w:t>
            </w:r>
          </w:p>
        </w:tc>
        <w:tc>
          <w:tcPr>
            <w:tcW w:w="8789" w:type="dxa"/>
            <w:shd w:val="clear" w:color="auto" w:fill="auto"/>
            <w:noWrap/>
            <w:vAlign w:val="bottom"/>
            <w:hideMark/>
          </w:tcPr>
          <w:p w14:paraId="67FB7AC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separately)</w:t>
            </w:r>
          </w:p>
        </w:tc>
      </w:tr>
      <w:tr w:rsidR="00A8556F" w:rsidRPr="00A8556F" w14:paraId="0D6B5611" w14:textId="77777777" w:rsidTr="00926B0B">
        <w:trPr>
          <w:trHeight w:val="384"/>
          <w:jc w:val="center"/>
        </w:trPr>
        <w:tc>
          <w:tcPr>
            <w:tcW w:w="704" w:type="dxa"/>
            <w:shd w:val="clear" w:color="auto" w:fill="auto"/>
            <w:noWrap/>
            <w:vAlign w:val="center"/>
            <w:hideMark/>
          </w:tcPr>
          <w:p w14:paraId="33AAABB5"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77</w:t>
            </w:r>
          </w:p>
        </w:tc>
        <w:tc>
          <w:tcPr>
            <w:tcW w:w="8789" w:type="dxa"/>
            <w:shd w:val="clear" w:color="auto" w:fill="auto"/>
            <w:noWrap/>
            <w:vAlign w:val="bottom"/>
            <w:hideMark/>
          </w:tcPr>
          <w:p w14:paraId="358A159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Sheep Blood Agar</w:t>
            </w:r>
          </w:p>
        </w:tc>
      </w:tr>
      <w:tr w:rsidR="00A8556F" w:rsidRPr="00A8556F" w14:paraId="7BD5E407" w14:textId="77777777" w:rsidTr="00926B0B">
        <w:trPr>
          <w:trHeight w:val="384"/>
          <w:jc w:val="center"/>
        </w:trPr>
        <w:tc>
          <w:tcPr>
            <w:tcW w:w="704" w:type="dxa"/>
            <w:shd w:val="clear" w:color="auto" w:fill="auto"/>
            <w:noWrap/>
            <w:vAlign w:val="center"/>
            <w:hideMark/>
          </w:tcPr>
          <w:p w14:paraId="69D18897"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78</w:t>
            </w:r>
          </w:p>
        </w:tc>
        <w:tc>
          <w:tcPr>
            <w:tcW w:w="8789" w:type="dxa"/>
            <w:shd w:val="clear" w:color="auto" w:fill="auto"/>
            <w:noWrap/>
            <w:vAlign w:val="bottom"/>
            <w:hideMark/>
          </w:tcPr>
          <w:p w14:paraId="2671EE76"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Simmons Citrate agar</w:t>
            </w:r>
          </w:p>
        </w:tc>
      </w:tr>
      <w:tr w:rsidR="00A8556F" w:rsidRPr="00A8556F" w14:paraId="456DD4B1" w14:textId="77777777" w:rsidTr="00926B0B">
        <w:trPr>
          <w:trHeight w:val="384"/>
          <w:jc w:val="center"/>
        </w:trPr>
        <w:tc>
          <w:tcPr>
            <w:tcW w:w="704" w:type="dxa"/>
            <w:shd w:val="clear" w:color="auto" w:fill="auto"/>
            <w:noWrap/>
            <w:vAlign w:val="center"/>
            <w:hideMark/>
          </w:tcPr>
          <w:p w14:paraId="5799E577"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79</w:t>
            </w:r>
          </w:p>
        </w:tc>
        <w:tc>
          <w:tcPr>
            <w:tcW w:w="8789" w:type="dxa"/>
            <w:shd w:val="clear" w:color="auto" w:fill="auto"/>
            <w:noWrap/>
            <w:vAlign w:val="bottom"/>
            <w:hideMark/>
          </w:tcPr>
          <w:p w14:paraId="4604E910"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Slanetz</w:t>
            </w:r>
            <w:proofErr w:type="spellEnd"/>
            <w:r w:rsidRPr="00A8556F">
              <w:rPr>
                <w:rFonts w:ascii="Gill Sans MT" w:hAnsi="Gill Sans MT"/>
                <w:color w:val="000000"/>
                <w:sz w:val="24"/>
                <w:lang w:eastAsia="en-PK"/>
              </w:rPr>
              <w:t xml:space="preserve"> and Bartley Medium</w:t>
            </w:r>
          </w:p>
        </w:tc>
      </w:tr>
      <w:tr w:rsidR="00A8556F" w:rsidRPr="00A8556F" w14:paraId="171B6FAD" w14:textId="77777777" w:rsidTr="00926B0B">
        <w:trPr>
          <w:trHeight w:val="384"/>
          <w:jc w:val="center"/>
        </w:trPr>
        <w:tc>
          <w:tcPr>
            <w:tcW w:w="704" w:type="dxa"/>
            <w:shd w:val="clear" w:color="auto" w:fill="auto"/>
            <w:noWrap/>
            <w:vAlign w:val="center"/>
            <w:hideMark/>
          </w:tcPr>
          <w:p w14:paraId="218567E3"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80</w:t>
            </w:r>
          </w:p>
        </w:tc>
        <w:tc>
          <w:tcPr>
            <w:tcW w:w="8789" w:type="dxa"/>
            <w:shd w:val="clear" w:color="auto" w:fill="auto"/>
            <w:noWrap/>
            <w:vAlign w:val="bottom"/>
            <w:hideMark/>
          </w:tcPr>
          <w:p w14:paraId="15EF4449"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SS media</w:t>
            </w:r>
          </w:p>
        </w:tc>
      </w:tr>
      <w:tr w:rsidR="00A8556F" w:rsidRPr="00A8556F" w14:paraId="33D52BA8" w14:textId="77777777" w:rsidTr="00926B0B">
        <w:trPr>
          <w:trHeight w:val="384"/>
          <w:jc w:val="center"/>
        </w:trPr>
        <w:tc>
          <w:tcPr>
            <w:tcW w:w="704" w:type="dxa"/>
            <w:shd w:val="clear" w:color="auto" w:fill="auto"/>
            <w:noWrap/>
            <w:vAlign w:val="center"/>
            <w:hideMark/>
          </w:tcPr>
          <w:p w14:paraId="1297FA72"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81</w:t>
            </w:r>
          </w:p>
        </w:tc>
        <w:tc>
          <w:tcPr>
            <w:tcW w:w="8789" w:type="dxa"/>
            <w:shd w:val="clear" w:color="auto" w:fill="auto"/>
            <w:noWrap/>
            <w:vAlign w:val="bottom"/>
            <w:hideMark/>
          </w:tcPr>
          <w:p w14:paraId="6B6F9C89"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Sulphite</w:t>
            </w:r>
            <w:proofErr w:type="spellEnd"/>
            <w:r w:rsidRPr="00A8556F">
              <w:rPr>
                <w:rFonts w:ascii="Gill Sans MT" w:hAnsi="Gill Sans MT"/>
                <w:color w:val="000000"/>
                <w:sz w:val="24"/>
                <w:lang w:eastAsia="en-PK"/>
              </w:rPr>
              <w:t xml:space="preserve"> Agar</w:t>
            </w:r>
          </w:p>
        </w:tc>
      </w:tr>
      <w:tr w:rsidR="00A8556F" w:rsidRPr="00A8556F" w14:paraId="7E1600F4" w14:textId="77777777" w:rsidTr="00926B0B">
        <w:trPr>
          <w:trHeight w:val="384"/>
          <w:jc w:val="center"/>
        </w:trPr>
        <w:tc>
          <w:tcPr>
            <w:tcW w:w="704" w:type="dxa"/>
            <w:shd w:val="clear" w:color="auto" w:fill="auto"/>
            <w:noWrap/>
            <w:vAlign w:val="center"/>
            <w:hideMark/>
          </w:tcPr>
          <w:p w14:paraId="13F8977D"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82</w:t>
            </w:r>
          </w:p>
        </w:tc>
        <w:tc>
          <w:tcPr>
            <w:tcW w:w="8789" w:type="dxa"/>
            <w:shd w:val="clear" w:color="auto" w:fill="auto"/>
            <w:noWrap/>
            <w:vAlign w:val="bottom"/>
            <w:hideMark/>
          </w:tcPr>
          <w:p w14:paraId="42D8468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T1 N1 Agar</w:t>
            </w:r>
          </w:p>
        </w:tc>
      </w:tr>
      <w:tr w:rsidR="00A8556F" w:rsidRPr="00A8556F" w14:paraId="043D1A6C" w14:textId="77777777" w:rsidTr="00926B0B">
        <w:trPr>
          <w:trHeight w:val="384"/>
          <w:jc w:val="center"/>
        </w:trPr>
        <w:tc>
          <w:tcPr>
            <w:tcW w:w="704" w:type="dxa"/>
            <w:shd w:val="clear" w:color="auto" w:fill="auto"/>
            <w:noWrap/>
            <w:vAlign w:val="center"/>
            <w:hideMark/>
          </w:tcPr>
          <w:p w14:paraId="2D2F8A07"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lastRenderedPageBreak/>
              <w:t>83</w:t>
            </w:r>
          </w:p>
        </w:tc>
        <w:tc>
          <w:tcPr>
            <w:tcW w:w="8789" w:type="dxa"/>
            <w:shd w:val="clear" w:color="auto" w:fill="auto"/>
            <w:noWrap/>
            <w:vAlign w:val="bottom"/>
            <w:hideMark/>
          </w:tcPr>
          <w:p w14:paraId="13CEEBEA"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Tergitol-7 Agar Base</w:t>
            </w:r>
          </w:p>
        </w:tc>
      </w:tr>
      <w:tr w:rsidR="00A8556F" w:rsidRPr="00A8556F" w14:paraId="2F39E47D" w14:textId="77777777" w:rsidTr="00926B0B">
        <w:trPr>
          <w:trHeight w:val="384"/>
          <w:jc w:val="center"/>
        </w:trPr>
        <w:tc>
          <w:tcPr>
            <w:tcW w:w="704" w:type="dxa"/>
            <w:shd w:val="clear" w:color="auto" w:fill="auto"/>
            <w:noWrap/>
            <w:vAlign w:val="center"/>
            <w:hideMark/>
          </w:tcPr>
          <w:p w14:paraId="372B4D5E"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84</w:t>
            </w:r>
          </w:p>
        </w:tc>
        <w:tc>
          <w:tcPr>
            <w:tcW w:w="8789" w:type="dxa"/>
            <w:shd w:val="clear" w:color="auto" w:fill="auto"/>
            <w:noWrap/>
            <w:vAlign w:val="bottom"/>
            <w:hideMark/>
          </w:tcPr>
          <w:p w14:paraId="1343E87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Tetrathionate Broth</w:t>
            </w:r>
          </w:p>
        </w:tc>
      </w:tr>
      <w:tr w:rsidR="00A8556F" w:rsidRPr="00A8556F" w14:paraId="553D6CAA" w14:textId="77777777" w:rsidTr="00926B0B">
        <w:trPr>
          <w:trHeight w:val="384"/>
          <w:jc w:val="center"/>
        </w:trPr>
        <w:tc>
          <w:tcPr>
            <w:tcW w:w="704" w:type="dxa"/>
            <w:shd w:val="clear" w:color="auto" w:fill="auto"/>
            <w:noWrap/>
            <w:vAlign w:val="center"/>
            <w:hideMark/>
          </w:tcPr>
          <w:p w14:paraId="5AFF5F48"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85</w:t>
            </w:r>
          </w:p>
        </w:tc>
        <w:tc>
          <w:tcPr>
            <w:tcW w:w="8789" w:type="dxa"/>
            <w:shd w:val="clear" w:color="auto" w:fill="auto"/>
            <w:noWrap/>
            <w:vAlign w:val="bottom"/>
            <w:hideMark/>
          </w:tcPr>
          <w:p w14:paraId="11F73F20"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Thioglycollate</w:t>
            </w:r>
            <w:proofErr w:type="spellEnd"/>
            <w:r w:rsidRPr="00A8556F">
              <w:rPr>
                <w:rFonts w:ascii="Gill Sans MT" w:hAnsi="Gill Sans MT"/>
                <w:color w:val="000000"/>
                <w:sz w:val="24"/>
                <w:lang w:eastAsia="en-PK"/>
              </w:rPr>
              <w:t xml:space="preserve"> Agar</w:t>
            </w:r>
          </w:p>
        </w:tc>
      </w:tr>
      <w:tr w:rsidR="00A8556F" w:rsidRPr="00A8556F" w14:paraId="597AA2B2" w14:textId="77777777" w:rsidTr="00926B0B">
        <w:trPr>
          <w:trHeight w:val="384"/>
          <w:jc w:val="center"/>
        </w:trPr>
        <w:tc>
          <w:tcPr>
            <w:tcW w:w="704" w:type="dxa"/>
            <w:shd w:val="clear" w:color="auto" w:fill="auto"/>
            <w:noWrap/>
            <w:vAlign w:val="center"/>
            <w:hideMark/>
          </w:tcPr>
          <w:p w14:paraId="307E9EE2"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86</w:t>
            </w:r>
          </w:p>
        </w:tc>
        <w:tc>
          <w:tcPr>
            <w:tcW w:w="8789" w:type="dxa"/>
            <w:shd w:val="clear" w:color="auto" w:fill="auto"/>
            <w:noWrap/>
            <w:vAlign w:val="bottom"/>
            <w:hideMark/>
          </w:tcPr>
          <w:p w14:paraId="04A217E0"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Thiosulfate-Citrate-Bile Salts-Sucrose Agar (TCBS)</w:t>
            </w:r>
          </w:p>
        </w:tc>
      </w:tr>
      <w:tr w:rsidR="00A8556F" w:rsidRPr="00A8556F" w14:paraId="58769290" w14:textId="77777777" w:rsidTr="00926B0B">
        <w:trPr>
          <w:trHeight w:val="384"/>
          <w:jc w:val="center"/>
        </w:trPr>
        <w:tc>
          <w:tcPr>
            <w:tcW w:w="704" w:type="dxa"/>
            <w:shd w:val="clear" w:color="auto" w:fill="auto"/>
            <w:noWrap/>
            <w:vAlign w:val="center"/>
            <w:hideMark/>
          </w:tcPr>
          <w:p w14:paraId="50C07AF4"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87</w:t>
            </w:r>
          </w:p>
        </w:tc>
        <w:tc>
          <w:tcPr>
            <w:tcW w:w="8789" w:type="dxa"/>
            <w:shd w:val="clear" w:color="auto" w:fill="auto"/>
            <w:noWrap/>
            <w:vAlign w:val="bottom"/>
            <w:hideMark/>
          </w:tcPr>
          <w:p w14:paraId="0339B8E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Triple Sugar Iron Agar</w:t>
            </w:r>
          </w:p>
        </w:tc>
      </w:tr>
      <w:tr w:rsidR="00A8556F" w:rsidRPr="00A8556F" w14:paraId="1776C2B4" w14:textId="77777777" w:rsidTr="00926B0B">
        <w:trPr>
          <w:trHeight w:val="384"/>
          <w:jc w:val="center"/>
        </w:trPr>
        <w:tc>
          <w:tcPr>
            <w:tcW w:w="704" w:type="dxa"/>
            <w:shd w:val="clear" w:color="auto" w:fill="auto"/>
            <w:noWrap/>
            <w:vAlign w:val="center"/>
            <w:hideMark/>
          </w:tcPr>
          <w:p w14:paraId="57E17DB3"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88</w:t>
            </w:r>
          </w:p>
        </w:tc>
        <w:tc>
          <w:tcPr>
            <w:tcW w:w="8789" w:type="dxa"/>
            <w:shd w:val="clear" w:color="auto" w:fill="auto"/>
            <w:noWrap/>
            <w:vAlign w:val="bottom"/>
            <w:hideMark/>
          </w:tcPr>
          <w:p w14:paraId="00A00F47"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Tryptic Soy Agar (TSA)</w:t>
            </w:r>
          </w:p>
        </w:tc>
      </w:tr>
      <w:tr w:rsidR="00A8556F" w:rsidRPr="00A8556F" w14:paraId="4101AE94" w14:textId="77777777" w:rsidTr="00926B0B">
        <w:trPr>
          <w:trHeight w:val="384"/>
          <w:jc w:val="center"/>
        </w:trPr>
        <w:tc>
          <w:tcPr>
            <w:tcW w:w="704" w:type="dxa"/>
            <w:shd w:val="clear" w:color="auto" w:fill="auto"/>
            <w:noWrap/>
            <w:vAlign w:val="center"/>
            <w:hideMark/>
          </w:tcPr>
          <w:p w14:paraId="421837CD"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89</w:t>
            </w:r>
          </w:p>
        </w:tc>
        <w:tc>
          <w:tcPr>
            <w:tcW w:w="8789" w:type="dxa"/>
            <w:shd w:val="clear" w:color="auto" w:fill="auto"/>
            <w:noWrap/>
            <w:vAlign w:val="bottom"/>
            <w:hideMark/>
          </w:tcPr>
          <w:p w14:paraId="36219298"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Trypticase Soy Broth</w:t>
            </w:r>
          </w:p>
        </w:tc>
      </w:tr>
      <w:tr w:rsidR="00A8556F" w:rsidRPr="00A8556F" w14:paraId="3539046D" w14:textId="77777777" w:rsidTr="00926B0B">
        <w:trPr>
          <w:trHeight w:val="384"/>
          <w:jc w:val="center"/>
        </w:trPr>
        <w:tc>
          <w:tcPr>
            <w:tcW w:w="704" w:type="dxa"/>
            <w:shd w:val="clear" w:color="auto" w:fill="auto"/>
            <w:noWrap/>
            <w:vAlign w:val="center"/>
            <w:hideMark/>
          </w:tcPr>
          <w:p w14:paraId="78934A0A"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90</w:t>
            </w:r>
          </w:p>
        </w:tc>
        <w:tc>
          <w:tcPr>
            <w:tcW w:w="8789" w:type="dxa"/>
            <w:shd w:val="clear" w:color="auto" w:fill="auto"/>
            <w:noWrap/>
            <w:vAlign w:val="bottom"/>
            <w:hideMark/>
          </w:tcPr>
          <w:p w14:paraId="458C5F83"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Tryptone Broth</w:t>
            </w:r>
          </w:p>
        </w:tc>
      </w:tr>
      <w:tr w:rsidR="00A8556F" w:rsidRPr="00A8556F" w14:paraId="4B9333F8" w14:textId="77777777" w:rsidTr="00926B0B">
        <w:trPr>
          <w:trHeight w:val="384"/>
          <w:jc w:val="center"/>
        </w:trPr>
        <w:tc>
          <w:tcPr>
            <w:tcW w:w="704" w:type="dxa"/>
            <w:shd w:val="clear" w:color="auto" w:fill="auto"/>
            <w:noWrap/>
            <w:vAlign w:val="center"/>
            <w:hideMark/>
          </w:tcPr>
          <w:p w14:paraId="676B8949"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91</w:t>
            </w:r>
          </w:p>
        </w:tc>
        <w:tc>
          <w:tcPr>
            <w:tcW w:w="8789" w:type="dxa"/>
            <w:shd w:val="clear" w:color="auto" w:fill="auto"/>
            <w:noWrap/>
            <w:vAlign w:val="bottom"/>
            <w:hideMark/>
          </w:tcPr>
          <w:p w14:paraId="237E9E7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Tryptone Glucose Extract Agar</w:t>
            </w:r>
          </w:p>
        </w:tc>
      </w:tr>
      <w:tr w:rsidR="00A8556F" w:rsidRPr="00A8556F" w14:paraId="7ABF4D57" w14:textId="77777777" w:rsidTr="00926B0B">
        <w:trPr>
          <w:trHeight w:val="384"/>
          <w:jc w:val="center"/>
        </w:trPr>
        <w:tc>
          <w:tcPr>
            <w:tcW w:w="704" w:type="dxa"/>
            <w:shd w:val="clear" w:color="auto" w:fill="auto"/>
            <w:noWrap/>
            <w:vAlign w:val="center"/>
            <w:hideMark/>
          </w:tcPr>
          <w:p w14:paraId="693D9605"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92</w:t>
            </w:r>
          </w:p>
        </w:tc>
        <w:tc>
          <w:tcPr>
            <w:tcW w:w="8789" w:type="dxa"/>
            <w:shd w:val="clear" w:color="auto" w:fill="auto"/>
            <w:noWrap/>
            <w:vAlign w:val="bottom"/>
            <w:hideMark/>
          </w:tcPr>
          <w:p w14:paraId="7AB1315A"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Tryptone soya agar</w:t>
            </w:r>
          </w:p>
        </w:tc>
      </w:tr>
      <w:tr w:rsidR="00A8556F" w:rsidRPr="00A8556F" w14:paraId="6437102E" w14:textId="77777777" w:rsidTr="00926B0B">
        <w:trPr>
          <w:trHeight w:val="384"/>
          <w:jc w:val="center"/>
        </w:trPr>
        <w:tc>
          <w:tcPr>
            <w:tcW w:w="704" w:type="dxa"/>
            <w:shd w:val="clear" w:color="auto" w:fill="auto"/>
            <w:noWrap/>
            <w:vAlign w:val="center"/>
            <w:hideMark/>
          </w:tcPr>
          <w:p w14:paraId="1807085B"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93</w:t>
            </w:r>
          </w:p>
        </w:tc>
        <w:tc>
          <w:tcPr>
            <w:tcW w:w="8789" w:type="dxa"/>
            <w:shd w:val="clear" w:color="auto" w:fill="auto"/>
            <w:noWrap/>
            <w:vAlign w:val="bottom"/>
            <w:hideMark/>
          </w:tcPr>
          <w:p w14:paraId="60D84760" w14:textId="77777777" w:rsidR="00A8556F" w:rsidRPr="00A8556F" w:rsidRDefault="00A8556F" w:rsidP="00A8556F">
            <w:pPr>
              <w:spacing w:after="0" w:line="240" w:lineRule="auto"/>
              <w:rPr>
                <w:rFonts w:ascii="Gill Sans MT" w:hAnsi="Gill Sans MT"/>
                <w:color w:val="000000"/>
                <w:sz w:val="24"/>
                <w:szCs w:val="24"/>
                <w:lang w:val="en-PK" w:eastAsia="en-PK"/>
              </w:rPr>
            </w:pPr>
            <w:proofErr w:type="spellStart"/>
            <w:r w:rsidRPr="00A8556F">
              <w:rPr>
                <w:rFonts w:ascii="Gill Sans MT" w:hAnsi="Gill Sans MT"/>
                <w:color w:val="000000"/>
                <w:sz w:val="24"/>
                <w:lang w:eastAsia="en-PK"/>
              </w:rPr>
              <w:t>Tryptose</w:t>
            </w:r>
            <w:proofErr w:type="spellEnd"/>
            <w:r w:rsidRPr="00A8556F">
              <w:rPr>
                <w:rFonts w:ascii="Gill Sans MT" w:hAnsi="Gill Sans MT"/>
                <w:color w:val="000000"/>
                <w:sz w:val="24"/>
                <w:lang w:eastAsia="en-PK"/>
              </w:rPr>
              <w:t xml:space="preserve">-Sulfite </w:t>
            </w:r>
            <w:proofErr w:type="spellStart"/>
            <w:r w:rsidRPr="00A8556F">
              <w:rPr>
                <w:rFonts w:ascii="Gill Sans MT" w:hAnsi="Gill Sans MT"/>
                <w:color w:val="000000"/>
                <w:sz w:val="24"/>
                <w:lang w:eastAsia="en-PK"/>
              </w:rPr>
              <w:t>Cycloserine</w:t>
            </w:r>
            <w:proofErr w:type="spellEnd"/>
            <w:r w:rsidRPr="00A8556F">
              <w:rPr>
                <w:rFonts w:ascii="Gill Sans MT" w:hAnsi="Gill Sans MT"/>
                <w:color w:val="000000"/>
                <w:sz w:val="24"/>
                <w:lang w:eastAsia="en-PK"/>
              </w:rPr>
              <w:t xml:space="preserve"> (TSC) Agar</w:t>
            </w:r>
          </w:p>
        </w:tc>
      </w:tr>
      <w:tr w:rsidR="00A8556F" w:rsidRPr="00A8556F" w14:paraId="2DCBC117" w14:textId="77777777" w:rsidTr="00926B0B">
        <w:trPr>
          <w:trHeight w:val="384"/>
          <w:jc w:val="center"/>
        </w:trPr>
        <w:tc>
          <w:tcPr>
            <w:tcW w:w="704" w:type="dxa"/>
            <w:shd w:val="clear" w:color="auto" w:fill="auto"/>
            <w:noWrap/>
            <w:vAlign w:val="center"/>
            <w:hideMark/>
          </w:tcPr>
          <w:p w14:paraId="2F749A8A"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94</w:t>
            </w:r>
          </w:p>
        </w:tc>
        <w:tc>
          <w:tcPr>
            <w:tcW w:w="8789" w:type="dxa"/>
            <w:shd w:val="clear" w:color="auto" w:fill="auto"/>
            <w:noWrap/>
            <w:vAlign w:val="bottom"/>
            <w:hideMark/>
          </w:tcPr>
          <w:p w14:paraId="27597434"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Urea Broth</w:t>
            </w:r>
          </w:p>
        </w:tc>
      </w:tr>
      <w:tr w:rsidR="00A8556F" w:rsidRPr="00A8556F" w14:paraId="55B34AA5" w14:textId="77777777" w:rsidTr="00926B0B">
        <w:trPr>
          <w:trHeight w:val="384"/>
          <w:jc w:val="center"/>
        </w:trPr>
        <w:tc>
          <w:tcPr>
            <w:tcW w:w="704" w:type="dxa"/>
            <w:shd w:val="clear" w:color="auto" w:fill="auto"/>
            <w:noWrap/>
            <w:vAlign w:val="center"/>
            <w:hideMark/>
          </w:tcPr>
          <w:p w14:paraId="7CBB4CCB"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95</w:t>
            </w:r>
          </w:p>
        </w:tc>
        <w:tc>
          <w:tcPr>
            <w:tcW w:w="8789" w:type="dxa"/>
            <w:shd w:val="clear" w:color="auto" w:fill="auto"/>
            <w:noWrap/>
            <w:vAlign w:val="bottom"/>
            <w:hideMark/>
          </w:tcPr>
          <w:p w14:paraId="387E05DA"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szCs w:val="24"/>
                <w:lang w:eastAsia="en-PK"/>
              </w:rPr>
              <w:t>Violet Red Bile Agar (VRBA)</w:t>
            </w:r>
          </w:p>
        </w:tc>
      </w:tr>
      <w:bookmarkEnd w:id="38"/>
      <w:bookmarkEnd w:id="39"/>
      <w:tr w:rsidR="00A8556F" w:rsidRPr="00A8556F" w14:paraId="7E0052F4" w14:textId="77777777" w:rsidTr="00926B0B">
        <w:trPr>
          <w:trHeight w:val="384"/>
          <w:jc w:val="center"/>
        </w:trPr>
        <w:tc>
          <w:tcPr>
            <w:tcW w:w="704" w:type="dxa"/>
            <w:shd w:val="clear" w:color="auto" w:fill="auto"/>
            <w:noWrap/>
            <w:vAlign w:val="center"/>
            <w:hideMark/>
          </w:tcPr>
          <w:p w14:paraId="5A437C99" w14:textId="77777777" w:rsidR="00A8556F" w:rsidRPr="00A8556F" w:rsidRDefault="00A8556F" w:rsidP="00926B0B">
            <w:pPr>
              <w:spacing w:after="0" w:line="240" w:lineRule="auto"/>
              <w:jc w:val="center"/>
              <w:rPr>
                <w:rFonts w:ascii="Gill Sans MT" w:hAnsi="Gill Sans MT"/>
                <w:color w:val="000000"/>
                <w:sz w:val="24"/>
                <w:szCs w:val="24"/>
                <w:lang w:val="en-PK" w:eastAsia="en-PK"/>
              </w:rPr>
            </w:pPr>
            <w:r w:rsidRPr="00A8556F">
              <w:rPr>
                <w:rFonts w:ascii="Gill Sans MT" w:hAnsi="Gill Sans MT"/>
                <w:color w:val="000000"/>
                <w:sz w:val="24"/>
                <w:szCs w:val="24"/>
                <w:lang w:val="en-PK" w:eastAsia="en-PK"/>
              </w:rPr>
              <w:t>96</w:t>
            </w:r>
          </w:p>
        </w:tc>
        <w:tc>
          <w:tcPr>
            <w:tcW w:w="8789" w:type="dxa"/>
            <w:shd w:val="clear" w:color="auto" w:fill="auto"/>
            <w:noWrap/>
            <w:vAlign w:val="bottom"/>
            <w:hideMark/>
          </w:tcPr>
          <w:p w14:paraId="6A0FDF8F" w14:textId="77777777" w:rsidR="00A8556F" w:rsidRPr="00A8556F" w:rsidRDefault="00A8556F" w:rsidP="00A8556F">
            <w:pPr>
              <w:spacing w:after="0" w:line="240" w:lineRule="auto"/>
              <w:rPr>
                <w:rFonts w:ascii="Gill Sans MT" w:hAnsi="Gill Sans MT"/>
                <w:color w:val="000000"/>
                <w:sz w:val="24"/>
                <w:szCs w:val="24"/>
                <w:lang w:val="en-PK" w:eastAsia="en-PK"/>
              </w:rPr>
            </w:pPr>
            <w:r w:rsidRPr="00A8556F">
              <w:rPr>
                <w:rFonts w:ascii="Gill Sans MT" w:hAnsi="Gill Sans MT"/>
                <w:color w:val="000000"/>
                <w:sz w:val="24"/>
                <w:lang w:eastAsia="en-PK"/>
              </w:rPr>
              <w:t>Xylose Lysine Deoxycholate Agar (XLD)</w:t>
            </w:r>
          </w:p>
        </w:tc>
      </w:tr>
    </w:tbl>
    <w:p w14:paraId="6489BF48" w14:textId="365D2834" w:rsidR="00EB469F" w:rsidRDefault="00EB469F" w:rsidP="00EB469F">
      <w:pPr>
        <w:rPr>
          <w:rFonts w:ascii="Gill Sans MT" w:hAnsi="Gill Sans MT"/>
          <w:sz w:val="24"/>
        </w:rPr>
      </w:pPr>
    </w:p>
    <w:tbl>
      <w:tblPr>
        <w:tblStyle w:val="TableGrid"/>
        <w:tblW w:w="0" w:type="auto"/>
        <w:jc w:val="center"/>
        <w:tblLook w:val="04A0" w:firstRow="1" w:lastRow="0" w:firstColumn="1" w:lastColumn="0" w:noHBand="0" w:noVBand="1"/>
      </w:tblPr>
      <w:tblGrid>
        <w:gridCol w:w="644"/>
        <w:gridCol w:w="8841"/>
      </w:tblGrid>
      <w:tr w:rsidR="000A4413" w:rsidRPr="000A4413" w14:paraId="60F54920" w14:textId="77777777" w:rsidTr="00926B0B">
        <w:trPr>
          <w:trHeight w:val="384"/>
          <w:tblHeader/>
          <w:jc w:val="center"/>
        </w:trPr>
        <w:tc>
          <w:tcPr>
            <w:tcW w:w="644" w:type="dxa"/>
            <w:noWrap/>
            <w:vAlign w:val="center"/>
            <w:hideMark/>
          </w:tcPr>
          <w:p w14:paraId="0E666F24" w14:textId="77777777" w:rsidR="000A4413" w:rsidRPr="000A4413" w:rsidRDefault="000A4413" w:rsidP="000A4413">
            <w:pPr>
              <w:spacing w:after="0" w:line="240" w:lineRule="auto"/>
              <w:jc w:val="center"/>
              <w:rPr>
                <w:rFonts w:ascii="Gill Sans MT" w:hAnsi="Gill Sans MT"/>
                <w:b/>
                <w:bCs/>
                <w:sz w:val="24"/>
                <w:szCs w:val="24"/>
              </w:rPr>
            </w:pPr>
            <w:proofErr w:type="spellStart"/>
            <w:r w:rsidRPr="000A4413">
              <w:rPr>
                <w:rFonts w:ascii="Gill Sans MT" w:hAnsi="Gill Sans MT"/>
                <w:b/>
                <w:bCs/>
                <w:sz w:val="24"/>
                <w:szCs w:val="24"/>
              </w:rPr>
              <w:t>Sno</w:t>
            </w:r>
            <w:proofErr w:type="spellEnd"/>
          </w:p>
        </w:tc>
        <w:tc>
          <w:tcPr>
            <w:tcW w:w="8841" w:type="dxa"/>
            <w:noWrap/>
            <w:vAlign w:val="center"/>
            <w:hideMark/>
          </w:tcPr>
          <w:p w14:paraId="0AC27453" w14:textId="77777777" w:rsidR="000A4413" w:rsidRPr="000A4413" w:rsidRDefault="000A4413" w:rsidP="000A4413">
            <w:pPr>
              <w:spacing w:after="0" w:line="240" w:lineRule="auto"/>
              <w:jc w:val="center"/>
              <w:rPr>
                <w:rFonts w:ascii="Gill Sans MT" w:hAnsi="Gill Sans MT"/>
                <w:b/>
                <w:bCs/>
                <w:sz w:val="24"/>
                <w:szCs w:val="24"/>
              </w:rPr>
            </w:pPr>
            <w:r w:rsidRPr="000A4413">
              <w:rPr>
                <w:rFonts w:ascii="Gill Sans MT" w:hAnsi="Gill Sans MT"/>
                <w:b/>
                <w:bCs/>
                <w:sz w:val="24"/>
                <w:szCs w:val="24"/>
              </w:rPr>
              <w:t>Standards, Reagents, Kits</w:t>
            </w:r>
          </w:p>
        </w:tc>
      </w:tr>
      <w:tr w:rsidR="000A4413" w:rsidRPr="000A4413" w14:paraId="3296ADCD" w14:textId="77777777" w:rsidTr="00926B0B">
        <w:trPr>
          <w:trHeight w:val="384"/>
          <w:jc w:val="center"/>
        </w:trPr>
        <w:tc>
          <w:tcPr>
            <w:tcW w:w="644" w:type="dxa"/>
            <w:noWrap/>
            <w:vAlign w:val="center"/>
            <w:hideMark/>
          </w:tcPr>
          <w:p w14:paraId="3D033A93" w14:textId="77777777" w:rsidR="000A4413" w:rsidRPr="000A4413" w:rsidRDefault="000A4413" w:rsidP="000A4413">
            <w:pPr>
              <w:spacing w:after="0" w:line="240" w:lineRule="auto"/>
              <w:jc w:val="center"/>
              <w:rPr>
                <w:rFonts w:ascii="Gill Sans MT" w:hAnsi="Gill Sans MT"/>
                <w:sz w:val="24"/>
                <w:szCs w:val="24"/>
              </w:rPr>
            </w:pPr>
            <w:r w:rsidRPr="000A4413">
              <w:rPr>
                <w:rFonts w:ascii="Gill Sans MT" w:hAnsi="Gill Sans MT"/>
                <w:sz w:val="24"/>
                <w:szCs w:val="24"/>
              </w:rPr>
              <w:t>1</w:t>
            </w:r>
          </w:p>
        </w:tc>
        <w:tc>
          <w:tcPr>
            <w:tcW w:w="8841" w:type="dxa"/>
            <w:noWrap/>
            <w:vAlign w:val="center"/>
            <w:hideMark/>
          </w:tcPr>
          <w:p w14:paraId="3FEAED19" w14:textId="77777777" w:rsidR="000A4413" w:rsidRPr="000A4413" w:rsidRDefault="000A4413" w:rsidP="000A4413">
            <w:pPr>
              <w:spacing w:after="0" w:line="240" w:lineRule="auto"/>
              <w:rPr>
                <w:rFonts w:ascii="Gill Sans MT" w:hAnsi="Gill Sans MT"/>
                <w:sz w:val="24"/>
                <w:szCs w:val="24"/>
              </w:rPr>
            </w:pPr>
            <w:r w:rsidRPr="000A4413">
              <w:rPr>
                <w:rFonts w:ascii="Gill Sans MT" w:hAnsi="Gill Sans MT"/>
                <w:sz w:val="24"/>
                <w:szCs w:val="24"/>
              </w:rPr>
              <w:t>1.5 mL vials and inserts</w:t>
            </w:r>
          </w:p>
        </w:tc>
      </w:tr>
      <w:tr w:rsidR="000A4413" w:rsidRPr="000A4413" w14:paraId="0E3DDA10" w14:textId="77777777" w:rsidTr="00926B0B">
        <w:trPr>
          <w:trHeight w:val="384"/>
          <w:jc w:val="center"/>
        </w:trPr>
        <w:tc>
          <w:tcPr>
            <w:tcW w:w="644" w:type="dxa"/>
            <w:noWrap/>
            <w:vAlign w:val="center"/>
            <w:hideMark/>
          </w:tcPr>
          <w:p w14:paraId="59966385" w14:textId="77777777" w:rsidR="000A4413" w:rsidRPr="000A4413" w:rsidRDefault="000A4413" w:rsidP="000A4413">
            <w:pPr>
              <w:spacing w:after="0" w:line="240" w:lineRule="auto"/>
              <w:jc w:val="center"/>
              <w:rPr>
                <w:rFonts w:ascii="Gill Sans MT" w:hAnsi="Gill Sans MT"/>
                <w:sz w:val="24"/>
                <w:szCs w:val="24"/>
              </w:rPr>
            </w:pPr>
            <w:r w:rsidRPr="000A4413">
              <w:rPr>
                <w:rFonts w:ascii="Gill Sans MT" w:hAnsi="Gill Sans MT"/>
                <w:sz w:val="24"/>
                <w:szCs w:val="24"/>
              </w:rPr>
              <w:t>2</w:t>
            </w:r>
          </w:p>
        </w:tc>
        <w:tc>
          <w:tcPr>
            <w:tcW w:w="8841" w:type="dxa"/>
            <w:noWrap/>
            <w:vAlign w:val="center"/>
            <w:hideMark/>
          </w:tcPr>
          <w:p w14:paraId="7974BB2E" w14:textId="77777777" w:rsidR="000A4413" w:rsidRPr="000A4413" w:rsidRDefault="000A4413" w:rsidP="000A4413">
            <w:pPr>
              <w:spacing w:after="0" w:line="240" w:lineRule="auto"/>
              <w:rPr>
                <w:rFonts w:ascii="Gill Sans MT" w:hAnsi="Gill Sans MT"/>
                <w:sz w:val="24"/>
                <w:szCs w:val="24"/>
              </w:rPr>
            </w:pPr>
            <w:r w:rsidRPr="000A4413">
              <w:rPr>
                <w:rFonts w:ascii="Gill Sans MT" w:hAnsi="Gill Sans MT"/>
                <w:sz w:val="24"/>
                <w:szCs w:val="24"/>
              </w:rPr>
              <w:t>2 ml tube for UHPLC</w:t>
            </w:r>
          </w:p>
        </w:tc>
      </w:tr>
      <w:tr w:rsidR="00255F80" w:rsidRPr="000A4413" w14:paraId="55861BC9" w14:textId="77777777" w:rsidTr="00926B0B">
        <w:trPr>
          <w:trHeight w:val="384"/>
          <w:jc w:val="center"/>
        </w:trPr>
        <w:tc>
          <w:tcPr>
            <w:tcW w:w="644" w:type="dxa"/>
            <w:noWrap/>
            <w:vAlign w:val="center"/>
          </w:tcPr>
          <w:p w14:paraId="590DD68E" w14:textId="199CDFBD"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3</w:t>
            </w:r>
          </w:p>
        </w:tc>
        <w:tc>
          <w:tcPr>
            <w:tcW w:w="8841" w:type="dxa"/>
            <w:noWrap/>
            <w:vAlign w:val="center"/>
          </w:tcPr>
          <w:p w14:paraId="02ECE7D2" w14:textId="69E001F2" w:rsidR="00255F80" w:rsidRPr="000A4413" w:rsidRDefault="00255F80" w:rsidP="00255F80">
            <w:pPr>
              <w:spacing w:after="0" w:line="240" w:lineRule="auto"/>
              <w:rPr>
                <w:rFonts w:ascii="Gill Sans MT" w:hAnsi="Gill Sans MT"/>
                <w:sz w:val="24"/>
                <w:szCs w:val="24"/>
              </w:rPr>
            </w:pPr>
            <w:r>
              <w:rPr>
                <w:rFonts w:ascii="Gill Sans MT" w:hAnsi="Gill Sans MT"/>
                <w:sz w:val="24"/>
                <w:szCs w:val="24"/>
              </w:rPr>
              <w:t>Vitamins standards for UHPLC</w:t>
            </w:r>
          </w:p>
        </w:tc>
      </w:tr>
      <w:tr w:rsidR="00255F80" w:rsidRPr="000A4413" w14:paraId="098749B1" w14:textId="77777777" w:rsidTr="00255F80">
        <w:trPr>
          <w:trHeight w:val="384"/>
          <w:jc w:val="center"/>
        </w:trPr>
        <w:tc>
          <w:tcPr>
            <w:tcW w:w="644" w:type="dxa"/>
            <w:noWrap/>
            <w:vAlign w:val="center"/>
          </w:tcPr>
          <w:p w14:paraId="75E33F26" w14:textId="3240253C"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4</w:t>
            </w:r>
          </w:p>
        </w:tc>
        <w:tc>
          <w:tcPr>
            <w:tcW w:w="8841" w:type="dxa"/>
            <w:noWrap/>
            <w:vAlign w:val="center"/>
            <w:hideMark/>
          </w:tcPr>
          <w:p w14:paraId="29FA7C82"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Acetone</w:t>
            </w:r>
          </w:p>
        </w:tc>
      </w:tr>
      <w:tr w:rsidR="00255F80" w:rsidRPr="000A4413" w14:paraId="11A8A9AC" w14:textId="77777777" w:rsidTr="00255F80">
        <w:trPr>
          <w:trHeight w:val="384"/>
          <w:jc w:val="center"/>
        </w:trPr>
        <w:tc>
          <w:tcPr>
            <w:tcW w:w="644" w:type="dxa"/>
            <w:noWrap/>
            <w:vAlign w:val="center"/>
          </w:tcPr>
          <w:p w14:paraId="2622C333" w14:textId="61E144E3"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5</w:t>
            </w:r>
          </w:p>
        </w:tc>
        <w:tc>
          <w:tcPr>
            <w:tcW w:w="8841" w:type="dxa"/>
            <w:noWrap/>
            <w:vAlign w:val="center"/>
            <w:hideMark/>
          </w:tcPr>
          <w:p w14:paraId="1EA74256"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AHN Filter Tube (1.2-micron, 0.8 ml, 100 pcs)</w:t>
            </w:r>
          </w:p>
        </w:tc>
      </w:tr>
      <w:tr w:rsidR="00255F80" w:rsidRPr="000A4413" w14:paraId="117422B8" w14:textId="77777777" w:rsidTr="00255F80">
        <w:trPr>
          <w:trHeight w:val="384"/>
          <w:jc w:val="center"/>
        </w:trPr>
        <w:tc>
          <w:tcPr>
            <w:tcW w:w="644" w:type="dxa"/>
            <w:noWrap/>
            <w:vAlign w:val="center"/>
          </w:tcPr>
          <w:p w14:paraId="0E81E974" w14:textId="1A1CAD5B"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6</w:t>
            </w:r>
          </w:p>
        </w:tc>
        <w:tc>
          <w:tcPr>
            <w:tcW w:w="8841" w:type="dxa"/>
            <w:noWrap/>
            <w:vAlign w:val="center"/>
            <w:hideMark/>
          </w:tcPr>
          <w:p w14:paraId="28E5C2EF"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Calcium Standard (1000 ppm)</w:t>
            </w:r>
          </w:p>
        </w:tc>
      </w:tr>
      <w:tr w:rsidR="00255F80" w:rsidRPr="000A4413" w14:paraId="3DB70FCF" w14:textId="77777777" w:rsidTr="00926B0B">
        <w:trPr>
          <w:trHeight w:val="384"/>
          <w:jc w:val="center"/>
        </w:trPr>
        <w:tc>
          <w:tcPr>
            <w:tcW w:w="644" w:type="dxa"/>
            <w:noWrap/>
            <w:vAlign w:val="center"/>
          </w:tcPr>
          <w:p w14:paraId="7618D8FC" w14:textId="59333D52"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7</w:t>
            </w:r>
          </w:p>
        </w:tc>
        <w:tc>
          <w:tcPr>
            <w:tcW w:w="8841" w:type="dxa"/>
            <w:noWrap/>
            <w:vAlign w:val="center"/>
          </w:tcPr>
          <w:p w14:paraId="3249365B" w14:textId="231107D9" w:rsidR="00255F80" w:rsidRPr="000A4413" w:rsidRDefault="00255F80" w:rsidP="00255F80">
            <w:pPr>
              <w:spacing w:after="0" w:line="240" w:lineRule="auto"/>
              <w:rPr>
                <w:rFonts w:ascii="Gill Sans MT" w:hAnsi="Gill Sans MT"/>
                <w:sz w:val="24"/>
                <w:szCs w:val="24"/>
              </w:rPr>
            </w:pPr>
            <w:r>
              <w:rPr>
                <w:rFonts w:ascii="Gill Sans MT" w:hAnsi="Gill Sans MT"/>
                <w:sz w:val="24"/>
                <w:szCs w:val="24"/>
              </w:rPr>
              <w:t>Anion Standards for Ion Chromatograph Flex</w:t>
            </w:r>
          </w:p>
        </w:tc>
      </w:tr>
      <w:tr w:rsidR="00255F80" w:rsidRPr="000A4413" w14:paraId="44749DA6" w14:textId="77777777" w:rsidTr="00926B0B">
        <w:trPr>
          <w:trHeight w:val="384"/>
          <w:jc w:val="center"/>
        </w:trPr>
        <w:tc>
          <w:tcPr>
            <w:tcW w:w="644" w:type="dxa"/>
            <w:noWrap/>
            <w:vAlign w:val="center"/>
          </w:tcPr>
          <w:p w14:paraId="2F64A2CB" w14:textId="1DC454A6"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8</w:t>
            </w:r>
          </w:p>
        </w:tc>
        <w:tc>
          <w:tcPr>
            <w:tcW w:w="8841" w:type="dxa"/>
            <w:noWrap/>
            <w:vAlign w:val="center"/>
            <w:hideMark/>
          </w:tcPr>
          <w:p w14:paraId="42C61731"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Cation Standards for Ion Chromatograph Flex</w:t>
            </w:r>
          </w:p>
        </w:tc>
      </w:tr>
      <w:tr w:rsidR="00255F80" w:rsidRPr="000A4413" w14:paraId="422B38D5" w14:textId="77777777" w:rsidTr="00926B0B">
        <w:trPr>
          <w:trHeight w:val="384"/>
          <w:jc w:val="center"/>
        </w:trPr>
        <w:tc>
          <w:tcPr>
            <w:tcW w:w="644" w:type="dxa"/>
            <w:noWrap/>
            <w:vAlign w:val="center"/>
          </w:tcPr>
          <w:p w14:paraId="48D0C3E5" w14:textId="0FF02053"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9</w:t>
            </w:r>
          </w:p>
        </w:tc>
        <w:tc>
          <w:tcPr>
            <w:tcW w:w="8841" w:type="dxa"/>
            <w:noWrap/>
            <w:vAlign w:val="center"/>
            <w:hideMark/>
          </w:tcPr>
          <w:p w14:paraId="0BF7F2D3"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Chloride Standard (1000 ppm)</w:t>
            </w:r>
          </w:p>
        </w:tc>
      </w:tr>
      <w:tr w:rsidR="00255F80" w:rsidRPr="000A4413" w14:paraId="72146752" w14:textId="77777777" w:rsidTr="00926B0B">
        <w:trPr>
          <w:trHeight w:val="384"/>
          <w:jc w:val="center"/>
        </w:trPr>
        <w:tc>
          <w:tcPr>
            <w:tcW w:w="644" w:type="dxa"/>
            <w:noWrap/>
            <w:vAlign w:val="center"/>
          </w:tcPr>
          <w:p w14:paraId="0F30155B" w14:textId="0A14D697"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10</w:t>
            </w:r>
          </w:p>
        </w:tc>
        <w:tc>
          <w:tcPr>
            <w:tcW w:w="8841" w:type="dxa"/>
            <w:noWrap/>
            <w:vAlign w:val="center"/>
            <w:hideMark/>
          </w:tcPr>
          <w:p w14:paraId="42AFEC98"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Fluoride standard</w:t>
            </w:r>
          </w:p>
        </w:tc>
      </w:tr>
      <w:tr w:rsidR="00255F80" w:rsidRPr="000A4413" w14:paraId="247D908B" w14:textId="77777777" w:rsidTr="00926B0B">
        <w:trPr>
          <w:trHeight w:val="384"/>
          <w:jc w:val="center"/>
        </w:trPr>
        <w:tc>
          <w:tcPr>
            <w:tcW w:w="644" w:type="dxa"/>
            <w:noWrap/>
            <w:vAlign w:val="center"/>
          </w:tcPr>
          <w:p w14:paraId="13CCA868" w14:textId="5C790870"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11</w:t>
            </w:r>
          </w:p>
        </w:tc>
        <w:tc>
          <w:tcPr>
            <w:tcW w:w="8841" w:type="dxa"/>
            <w:noWrap/>
            <w:vAlign w:val="center"/>
            <w:hideMark/>
          </w:tcPr>
          <w:p w14:paraId="2D655BC0"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Immunity Column Manifold for UHPLC</w:t>
            </w:r>
          </w:p>
        </w:tc>
      </w:tr>
      <w:tr w:rsidR="00255F80" w:rsidRPr="000A4413" w14:paraId="0CF2FB3F" w14:textId="77777777" w:rsidTr="00926B0B">
        <w:trPr>
          <w:trHeight w:val="384"/>
          <w:jc w:val="center"/>
        </w:trPr>
        <w:tc>
          <w:tcPr>
            <w:tcW w:w="644" w:type="dxa"/>
            <w:noWrap/>
            <w:vAlign w:val="center"/>
          </w:tcPr>
          <w:p w14:paraId="001EFC64" w14:textId="2A45A9A0"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12</w:t>
            </w:r>
          </w:p>
        </w:tc>
        <w:tc>
          <w:tcPr>
            <w:tcW w:w="8841" w:type="dxa"/>
            <w:noWrap/>
            <w:vAlign w:val="center"/>
            <w:hideMark/>
          </w:tcPr>
          <w:p w14:paraId="3FC53E47"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Internal Standards - Known amino acids for calibration and quantification.</w:t>
            </w:r>
          </w:p>
        </w:tc>
      </w:tr>
      <w:tr w:rsidR="00255F80" w:rsidRPr="000A4413" w14:paraId="4BB53210" w14:textId="77777777" w:rsidTr="00926B0B">
        <w:trPr>
          <w:trHeight w:val="384"/>
          <w:jc w:val="center"/>
        </w:trPr>
        <w:tc>
          <w:tcPr>
            <w:tcW w:w="644" w:type="dxa"/>
            <w:noWrap/>
            <w:vAlign w:val="center"/>
          </w:tcPr>
          <w:p w14:paraId="609D4C64" w14:textId="4D89190B"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13</w:t>
            </w:r>
          </w:p>
        </w:tc>
        <w:tc>
          <w:tcPr>
            <w:tcW w:w="8841" w:type="dxa"/>
            <w:noWrap/>
            <w:vAlign w:val="center"/>
            <w:hideMark/>
          </w:tcPr>
          <w:p w14:paraId="0D88947D"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Lithium Standard (1000 ppm)</w:t>
            </w:r>
          </w:p>
        </w:tc>
      </w:tr>
      <w:tr w:rsidR="00255F80" w:rsidRPr="000A4413" w14:paraId="514A1FCE" w14:textId="77777777" w:rsidTr="00926B0B">
        <w:trPr>
          <w:trHeight w:val="384"/>
          <w:jc w:val="center"/>
        </w:trPr>
        <w:tc>
          <w:tcPr>
            <w:tcW w:w="644" w:type="dxa"/>
            <w:noWrap/>
            <w:vAlign w:val="center"/>
          </w:tcPr>
          <w:p w14:paraId="014E6190" w14:textId="1F92A47F"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14</w:t>
            </w:r>
          </w:p>
        </w:tc>
        <w:tc>
          <w:tcPr>
            <w:tcW w:w="8841" w:type="dxa"/>
            <w:noWrap/>
            <w:vAlign w:val="center"/>
            <w:hideMark/>
          </w:tcPr>
          <w:p w14:paraId="37018B4F"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Magnesium Standard (1000 ppm)</w:t>
            </w:r>
          </w:p>
        </w:tc>
      </w:tr>
      <w:tr w:rsidR="00255F80" w:rsidRPr="000A4413" w14:paraId="3BFD77FD" w14:textId="77777777" w:rsidTr="00926B0B">
        <w:trPr>
          <w:trHeight w:val="384"/>
          <w:jc w:val="center"/>
        </w:trPr>
        <w:tc>
          <w:tcPr>
            <w:tcW w:w="644" w:type="dxa"/>
            <w:noWrap/>
            <w:vAlign w:val="center"/>
          </w:tcPr>
          <w:p w14:paraId="23B2F96E" w14:textId="57BD6C62"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15</w:t>
            </w:r>
          </w:p>
        </w:tc>
        <w:tc>
          <w:tcPr>
            <w:tcW w:w="8841" w:type="dxa"/>
            <w:noWrap/>
            <w:vAlign w:val="center"/>
            <w:hideMark/>
          </w:tcPr>
          <w:p w14:paraId="2417B167"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Sodium Standard (1000 ppm)</w:t>
            </w:r>
          </w:p>
        </w:tc>
      </w:tr>
      <w:tr w:rsidR="00255F80" w:rsidRPr="000A4413" w14:paraId="5B7C28F8" w14:textId="77777777" w:rsidTr="00926B0B">
        <w:trPr>
          <w:trHeight w:val="384"/>
          <w:jc w:val="center"/>
        </w:trPr>
        <w:tc>
          <w:tcPr>
            <w:tcW w:w="644" w:type="dxa"/>
            <w:noWrap/>
            <w:vAlign w:val="center"/>
          </w:tcPr>
          <w:p w14:paraId="05F0E7E6" w14:textId="18F3DA0C"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16</w:t>
            </w:r>
          </w:p>
        </w:tc>
        <w:tc>
          <w:tcPr>
            <w:tcW w:w="8841" w:type="dxa"/>
            <w:noWrap/>
            <w:vAlign w:val="center"/>
            <w:hideMark/>
          </w:tcPr>
          <w:p w14:paraId="05FD24DF"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Standard Acid Solution - Hydrochloric acid (HCl) OR sulfuric acid (H</w:t>
            </w:r>
            <w:r w:rsidRPr="000A4413">
              <w:rPr>
                <w:rFonts w:ascii="Cambria Math" w:hAnsi="Cambria Math" w:cs="Cambria Math"/>
                <w:sz w:val="24"/>
                <w:szCs w:val="24"/>
              </w:rPr>
              <w:t>₂</w:t>
            </w:r>
            <w:r w:rsidRPr="000A4413">
              <w:rPr>
                <w:rFonts w:ascii="Gill Sans MT" w:hAnsi="Gill Sans MT"/>
                <w:sz w:val="24"/>
                <w:szCs w:val="24"/>
              </w:rPr>
              <w:t>SO</w:t>
            </w:r>
            <w:r w:rsidRPr="000A4413">
              <w:rPr>
                <w:rFonts w:ascii="Cambria Math" w:hAnsi="Cambria Math" w:cs="Cambria Math"/>
                <w:sz w:val="24"/>
                <w:szCs w:val="24"/>
              </w:rPr>
              <w:t>₄</w:t>
            </w:r>
            <w:r w:rsidRPr="000A4413">
              <w:rPr>
                <w:rFonts w:ascii="Gill Sans MT" w:hAnsi="Gill Sans MT"/>
                <w:sz w:val="24"/>
                <w:szCs w:val="24"/>
              </w:rPr>
              <w:t>)</w:t>
            </w:r>
          </w:p>
        </w:tc>
      </w:tr>
      <w:tr w:rsidR="00255F80" w:rsidRPr="000A4413" w14:paraId="7D371649" w14:textId="77777777" w:rsidTr="00926B0B">
        <w:trPr>
          <w:trHeight w:val="384"/>
          <w:jc w:val="center"/>
        </w:trPr>
        <w:tc>
          <w:tcPr>
            <w:tcW w:w="644" w:type="dxa"/>
            <w:noWrap/>
            <w:vAlign w:val="center"/>
          </w:tcPr>
          <w:p w14:paraId="453CA782" w14:textId="5E00CE28"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17</w:t>
            </w:r>
          </w:p>
        </w:tc>
        <w:tc>
          <w:tcPr>
            <w:tcW w:w="8841" w:type="dxa"/>
            <w:noWrap/>
            <w:vAlign w:val="center"/>
            <w:hideMark/>
          </w:tcPr>
          <w:p w14:paraId="42F2F1E7"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Standard Base Solution - Sodium hydroxide (NaOH)</w:t>
            </w:r>
          </w:p>
        </w:tc>
      </w:tr>
      <w:tr w:rsidR="00255F80" w:rsidRPr="000A4413" w14:paraId="4B9F32D6" w14:textId="77777777" w:rsidTr="00926B0B">
        <w:trPr>
          <w:trHeight w:val="384"/>
          <w:jc w:val="center"/>
        </w:trPr>
        <w:tc>
          <w:tcPr>
            <w:tcW w:w="644" w:type="dxa"/>
            <w:noWrap/>
            <w:vAlign w:val="center"/>
          </w:tcPr>
          <w:p w14:paraId="455EF9E3" w14:textId="5FF1BF87"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18</w:t>
            </w:r>
          </w:p>
        </w:tc>
        <w:tc>
          <w:tcPr>
            <w:tcW w:w="8841" w:type="dxa"/>
            <w:noWrap/>
            <w:vAlign w:val="center"/>
            <w:hideMark/>
          </w:tcPr>
          <w:p w14:paraId="67A54D9B"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Nylon Filter paper</w:t>
            </w:r>
          </w:p>
        </w:tc>
      </w:tr>
      <w:tr w:rsidR="00255F80" w:rsidRPr="000A4413" w14:paraId="2BD1C356" w14:textId="77777777" w:rsidTr="00926B0B">
        <w:trPr>
          <w:trHeight w:val="384"/>
          <w:jc w:val="center"/>
        </w:trPr>
        <w:tc>
          <w:tcPr>
            <w:tcW w:w="644" w:type="dxa"/>
            <w:noWrap/>
            <w:vAlign w:val="center"/>
          </w:tcPr>
          <w:p w14:paraId="356E1B6D" w14:textId="584D8691"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lastRenderedPageBreak/>
              <w:t>19</w:t>
            </w:r>
          </w:p>
        </w:tc>
        <w:tc>
          <w:tcPr>
            <w:tcW w:w="8841" w:type="dxa"/>
            <w:noWrap/>
            <w:vAlign w:val="center"/>
            <w:hideMark/>
          </w:tcPr>
          <w:p w14:paraId="5C1EFCB6"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Pear Shape Flask</w:t>
            </w:r>
          </w:p>
        </w:tc>
      </w:tr>
      <w:tr w:rsidR="00255F80" w:rsidRPr="000A4413" w14:paraId="3B8DBEA6" w14:textId="77777777" w:rsidTr="00926B0B">
        <w:trPr>
          <w:trHeight w:val="384"/>
          <w:jc w:val="center"/>
        </w:trPr>
        <w:tc>
          <w:tcPr>
            <w:tcW w:w="644" w:type="dxa"/>
            <w:noWrap/>
            <w:vAlign w:val="center"/>
          </w:tcPr>
          <w:p w14:paraId="293F7F54" w14:textId="3130516D"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20</w:t>
            </w:r>
          </w:p>
        </w:tc>
        <w:tc>
          <w:tcPr>
            <w:tcW w:w="8841" w:type="dxa"/>
            <w:noWrap/>
            <w:vAlign w:val="center"/>
            <w:hideMark/>
          </w:tcPr>
          <w:p w14:paraId="04047F21"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Potassium Standard (1000 ppm)</w:t>
            </w:r>
          </w:p>
        </w:tc>
      </w:tr>
      <w:tr w:rsidR="00255F80" w:rsidRPr="000A4413" w14:paraId="6297135C" w14:textId="77777777" w:rsidTr="00926B0B">
        <w:trPr>
          <w:trHeight w:val="384"/>
          <w:jc w:val="center"/>
        </w:trPr>
        <w:tc>
          <w:tcPr>
            <w:tcW w:w="644" w:type="dxa"/>
            <w:noWrap/>
            <w:vAlign w:val="center"/>
          </w:tcPr>
          <w:p w14:paraId="47D7BFD8" w14:textId="25B099E4"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21</w:t>
            </w:r>
          </w:p>
        </w:tc>
        <w:tc>
          <w:tcPr>
            <w:tcW w:w="8841" w:type="dxa"/>
            <w:noWrap/>
            <w:vAlign w:val="center"/>
            <w:hideMark/>
          </w:tcPr>
          <w:p w14:paraId="3AE79DA2"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Propanol</w:t>
            </w:r>
          </w:p>
        </w:tc>
      </w:tr>
      <w:tr w:rsidR="00255F80" w:rsidRPr="000A4413" w14:paraId="2DC0F7A2" w14:textId="77777777" w:rsidTr="00926B0B">
        <w:trPr>
          <w:trHeight w:val="384"/>
          <w:jc w:val="center"/>
        </w:trPr>
        <w:tc>
          <w:tcPr>
            <w:tcW w:w="644" w:type="dxa"/>
            <w:noWrap/>
            <w:vAlign w:val="center"/>
          </w:tcPr>
          <w:p w14:paraId="58CEA383" w14:textId="030C8AC3"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22</w:t>
            </w:r>
          </w:p>
        </w:tc>
        <w:tc>
          <w:tcPr>
            <w:tcW w:w="8841" w:type="dxa"/>
            <w:noWrap/>
            <w:vAlign w:val="center"/>
            <w:hideMark/>
          </w:tcPr>
          <w:p w14:paraId="0A63B26F"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Reagent Reservoirs 25 mL</w:t>
            </w:r>
          </w:p>
        </w:tc>
      </w:tr>
      <w:tr w:rsidR="00255F80" w:rsidRPr="000A4413" w14:paraId="0D433C82" w14:textId="77777777" w:rsidTr="00926B0B">
        <w:trPr>
          <w:trHeight w:val="384"/>
          <w:jc w:val="center"/>
        </w:trPr>
        <w:tc>
          <w:tcPr>
            <w:tcW w:w="644" w:type="dxa"/>
            <w:noWrap/>
            <w:vAlign w:val="center"/>
          </w:tcPr>
          <w:p w14:paraId="5EE8DB3D" w14:textId="13340088"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23</w:t>
            </w:r>
          </w:p>
        </w:tc>
        <w:tc>
          <w:tcPr>
            <w:tcW w:w="8841" w:type="dxa"/>
            <w:noWrap/>
            <w:vAlign w:val="center"/>
            <w:hideMark/>
          </w:tcPr>
          <w:p w14:paraId="262FA7C0"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Reagent Reservoirs 50 mL</w:t>
            </w:r>
          </w:p>
        </w:tc>
      </w:tr>
      <w:tr w:rsidR="00255F80" w:rsidRPr="000A4413" w14:paraId="4D2DC26E" w14:textId="77777777" w:rsidTr="00926B0B">
        <w:trPr>
          <w:trHeight w:val="384"/>
          <w:jc w:val="center"/>
        </w:trPr>
        <w:tc>
          <w:tcPr>
            <w:tcW w:w="644" w:type="dxa"/>
            <w:noWrap/>
            <w:vAlign w:val="center"/>
          </w:tcPr>
          <w:p w14:paraId="6774ECD7" w14:textId="4D0522E5"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24</w:t>
            </w:r>
          </w:p>
        </w:tc>
        <w:tc>
          <w:tcPr>
            <w:tcW w:w="8841" w:type="dxa"/>
            <w:noWrap/>
            <w:vAlign w:val="center"/>
            <w:hideMark/>
          </w:tcPr>
          <w:p w14:paraId="0BAED4FE"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Sodium Hypo-chloride</w:t>
            </w:r>
          </w:p>
        </w:tc>
      </w:tr>
      <w:tr w:rsidR="00255F80" w:rsidRPr="000A4413" w14:paraId="5535E41A" w14:textId="77777777" w:rsidTr="00926B0B">
        <w:trPr>
          <w:trHeight w:val="384"/>
          <w:jc w:val="center"/>
        </w:trPr>
        <w:tc>
          <w:tcPr>
            <w:tcW w:w="644" w:type="dxa"/>
            <w:noWrap/>
            <w:vAlign w:val="center"/>
          </w:tcPr>
          <w:p w14:paraId="6F88CB9A" w14:textId="59189297"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25</w:t>
            </w:r>
          </w:p>
        </w:tc>
        <w:tc>
          <w:tcPr>
            <w:tcW w:w="8841" w:type="dxa"/>
            <w:noWrap/>
            <w:vAlign w:val="center"/>
            <w:hideMark/>
          </w:tcPr>
          <w:p w14:paraId="6DF7C462"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Whatman folded filter paper (185 mm, 100 pcs)</w:t>
            </w:r>
          </w:p>
        </w:tc>
      </w:tr>
      <w:tr w:rsidR="00255F80" w:rsidRPr="000A4413" w14:paraId="00754954" w14:textId="77777777" w:rsidTr="00926B0B">
        <w:trPr>
          <w:trHeight w:val="384"/>
          <w:jc w:val="center"/>
        </w:trPr>
        <w:tc>
          <w:tcPr>
            <w:tcW w:w="644" w:type="dxa"/>
            <w:noWrap/>
            <w:vAlign w:val="center"/>
          </w:tcPr>
          <w:p w14:paraId="0F7CA712" w14:textId="1EBC9E2C"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26</w:t>
            </w:r>
          </w:p>
        </w:tc>
        <w:tc>
          <w:tcPr>
            <w:tcW w:w="8841" w:type="dxa"/>
            <w:noWrap/>
            <w:vAlign w:val="center"/>
            <w:hideMark/>
          </w:tcPr>
          <w:p w14:paraId="3C22070D"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 xml:space="preserve">Whatman glass fiber filter paper (0.2 micron, 47 </w:t>
            </w:r>
            <w:proofErr w:type="spellStart"/>
            <w:r w:rsidRPr="000A4413">
              <w:rPr>
                <w:rFonts w:ascii="Gill Sans MT" w:hAnsi="Gill Sans MT"/>
                <w:sz w:val="24"/>
                <w:szCs w:val="24"/>
              </w:rPr>
              <w:t>dia</w:t>
            </w:r>
            <w:proofErr w:type="spellEnd"/>
            <w:r w:rsidRPr="000A4413">
              <w:rPr>
                <w:rFonts w:ascii="Gill Sans MT" w:hAnsi="Gill Sans MT"/>
                <w:sz w:val="24"/>
                <w:szCs w:val="24"/>
              </w:rPr>
              <w:t>)</w:t>
            </w:r>
          </w:p>
        </w:tc>
      </w:tr>
      <w:tr w:rsidR="00255F80" w:rsidRPr="000A4413" w14:paraId="7DECF663" w14:textId="77777777" w:rsidTr="00926B0B">
        <w:trPr>
          <w:trHeight w:val="384"/>
          <w:jc w:val="center"/>
        </w:trPr>
        <w:tc>
          <w:tcPr>
            <w:tcW w:w="644" w:type="dxa"/>
            <w:noWrap/>
            <w:vAlign w:val="center"/>
          </w:tcPr>
          <w:p w14:paraId="2E8AD98F" w14:textId="450CC65D"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27</w:t>
            </w:r>
          </w:p>
        </w:tc>
        <w:tc>
          <w:tcPr>
            <w:tcW w:w="8841" w:type="dxa"/>
            <w:noWrap/>
            <w:vAlign w:val="center"/>
            <w:hideMark/>
          </w:tcPr>
          <w:p w14:paraId="1FC905B7"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CDR Food Lab Iodine Value</w:t>
            </w:r>
          </w:p>
        </w:tc>
      </w:tr>
      <w:tr w:rsidR="00255F80" w:rsidRPr="000A4413" w14:paraId="2D1D5EE5" w14:textId="77777777" w:rsidTr="00926B0B">
        <w:trPr>
          <w:trHeight w:val="384"/>
          <w:jc w:val="center"/>
        </w:trPr>
        <w:tc>
          <w:tcPr>
            <w:tcW w:w="644" w:type="dxa"/>
            <w:noWrap/>
            <w:vAlign w:val="center"/>
          </w:tcPr>
          <w:p w14:paraId="06B51F4E" w14:textId="1622C976"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28</w:t>
            </w:r>
          </w:p>
        </w:tc>
        <w:tc>
          <w:tcPr>
            <w:tcW w:w="8841" w:type="dxa"/>
            <w:noWrap/>
            <w:vAlign w:val="center"/>
            <w:hideMark/>
          </w:tcPr>
          <w:p w14:paraId="6D7E9B6C"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CDR Food Lab Rancidity Value</w:t>
            </w:r>
          </w:p>
        </w:tc>
      </w:tr>
      <w:tr w:rsidR="00255F80" w:rsidRPr="000A4413" w14:paraId="28E52235" w14:textId="77777777" w:rsidTr="00926B0B">
        <w:trPr>
          <w:trHeight w:val="384"/>
          <w:jc w:val="center"/>
        </w:trPr>
        <w:tc>
          <w:tcPr>
            <w:tcW w:w="644" w:type="dxa"/>
            <w:noWrap/>
            <w:vAlign w:val="center"/>
          </w:tcPr>
          <w:p w14:paraId="5ACE36F4" w14:textId="4F976804"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29</w:t>
            </w:r>
          </w:p>
        </w:tc>
        <w:tc>
          <w:tcPr>
            <w:tcW w:w="8841" w:type="dxa"/>
            <w:noWrap/>
            <w:vAlign w:val="center"/>
            <w:hideMark/>
          </w:tcPr>
          <w:p w14:paraId="341F1E96"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CDR Food Lab Soap Content</w:t>
            </w:r>
          </w:p>
        </w:tc>
      </w:tr>
      <w:tr w:rsidR="00255F80" w:rsidRPr="000A4413" w14:paraId="224BE60C" w14:textId="77777777" w:rsidTr="00926B0B">
        <w:trPr>
          <w:trHeight w:val="384"/>
          <w:jc w:val="center"/>
        </w:trPr>
        <w:tc>
          <w:tcPr>
            <w:tcW w:w="644" w:type="dxa"/>
            <w:noWrap/>
            <w:vAlign w:val="center"/>
          </w:tcPr>
          <w:p w14:paraId="795E0A31" w14:textId="7E7E4B79" w:rsidR="00255F80" w:rsidRPr="000A4413" w:rsidRDefault="00255F80" w:rsidP="00255F80">
            <w:pPr>
              <w:spacing w:after="0" w:line="240" w:lineRule="auto"/>
              <w:jc w:val="center"/>
              <w:rPr>
                <w:rFonts w:ascii="Gill Sans MT" w:hAnsi="Gill Sans MT"/>
                <w:sz w:val="24"/>
                <w:szCs w:val="24"/>
              </w:rPr>
            </w:pPr>
            <w:r w:rsidRPr="000A4413">
              <w:rPr>
                <w:rFonts w:ascii="Gill Sans MT" w:hAnsi="Gill Sans MT"/>
                <w:sz w:val="24"/>
                <w:szCs w:val="24"/>
              </w:rPr>
              <w:t>30</w:t>
            </w:r>
          </w:p>
        </w:tc>
        <w:tc>
          <w:tcPr>
            <w:tcW w:w="8841" w:type="dxa"/>
            <w:noWrap/>
            <w:vAlign w:val="center"/>
            <w:hideMark/>
          </w:tcPr>
          <w:p w14:paraId="27B9E9D2" w14:textId="77777777" w:rsidR="00255F80" w:rsidRPr="000A4413" w:rsidRDefault="00255F80" w:rsidP="00255F80">
            <w:pPr>
              <w:spacing w:after="0" w:line="240" w:lineRule="auto"/>
              <w:rPr>
                <w:rFonts w:ascii="Gill Sans MT" w:hAnsi="Gill Sans MT"/>
                <w:sz w:val="24"/>
                <w:szCs w:val="24"/>
              </w:rPr>
            </w:pPr>
            <w:r w:rsidRPr="000A4413">
              <w:rPr>
                <w:rFonts w:ascii="Gill Sans MT" w:hAnsi="Gill Sans MT"/>
                <w:sz w:val="24"/>
                <w:szCs w:val="24"/>
              </w:rPr>
              <w:t>Filter Cup (12 pcs)</w:t>
            </w:r>
          </w:p>
        </w:tc>
      </w:tr>
      <w:tr w:rsidR="00255F80" w:rsidRPr="000A4413" w14:paraId="26F66904" w14:textId="77777777" w:rsidTr="00926B0B">
        <w:trPr>
          <w:trHeight w:val="384"/>
          <w:jc w:val="center"/>
        </w:trPr>
        <w:tc>
          <w:tcPr>
            <w:tcW w:w="644" w:type="dxa"/>
            <w:noWrap/>
            <w:vAlign w:val="center"/>
          </w:tcPr>
          <w:p w14:paraId="54C51C25" w14:textId="4E2261FC" w:rsidR="00255F80" w:rsidRPr="000A4413" w:rsidRDefault="00255F80" w:rsidP="00255F80">
            <w:pPr>
              <w:spacing w:after="0" w:line="240" w:lineRule="auto"/>
              <w:jc w:val="center"/>
              <w:rPr>
                <w:rFonts w:ascii="Gill Sans MT" w:hAnsi="Gill Sans MT"/>
                <w:sz w:val="24"/>
                <w:szCs w:val="24"/>
              </w:rPr>
            </w:pPr>
            <w:r>
              <w:rPr>
                <w:rFonts w:ascii="Gill Sans MT" w:hAnsi="Gill Sans MT"/>
                <w:sz w:val="24"/>
                <w:szCs w:val="24"/>
              </w:rPr>
              <w:t>31</w:t>
            </w:r>
          </w:p>
        </w:tc>
        <w:tc>
          <w:tcPr>
            <w:tcW w:w="8841" w:type="dxa"/>
            <w:noWrap/>
            <w:vAlign w:val="center"/>
            <w:hideMark/>
          </w:tcPr>
          <w:p w14:paraId="28D5A3B7" w14:textId="5A383A9C" w:rsidR="00255F80" w:rsidRPr="000A4413" w:rsidRDefault="00255F80" w:rsidP="00255F80">
            <w:pPr>
              <w:spacing w:after="0" w:line="240" w:lineRule="auto"/>
              <w:rPr>
                <w:rFonts w:ascii="Gill Sans MT" w:hAnsi="Gill Sans MT"/>
                <w:sz w:val="24"/>
                <w:szCs w:val="24"/>
              </w:rPr>
            </w:pPr>
            <w:proofErr w:type="spellStart"/>
            <w:r w:rsidRPr="000A4413">
              <w:rPr>
                <w:rFonts w:ascii="Gill Sans MT" w:hAnsi="Gill Sans MT"/>
                <w:sz w:val="24"/>
                <w:szCs w:val="24"/>
              </w:rPr>
              <w:t>Lacto</w:t>
            </w:r>
            <w:proofErr w:type="spellEnd"/>
            <w:r w:rsidRPr="000A4413">
              <w:rPr>
                <w:rFonts w:ascii="Gill Sans MT" w:hAnsi="Gill Sans MT"/>
                <w:sz w:val="24"/>
                <w:szCs w:val="24"/>
              </w:rPr>
              <w:t xml:space="preserve"> Daily (Milk Analyzer Cleaning Solution</w:t>
            </w:r>
            <w:r>
              <w:rPr>
                <w:rFonts w:ascii="Gill Sans MT" w:hAnsi="Gill Sans MT"/>
                <w:sz w:val="24"/>
                <w:szCs w:val="24"/>
              </w:rPr>
              <w:t>)</w:t>
            </w:r>
          </w:p>
        </w:tc>
      </w:tr>
      <w:tr w:rsidR="00255F80" w:rsidRPr="000A4413" w14:paraId="4FB2D740" w14:textId="77777777" w:rsidTr="00926B0B">
        <w:trPr>
          <w:trHeight w:val="384"/>
          <w:jc w:val="center"/>
        </w:trPr>
        <w:tc>
          <w:tcPr>
            <w:tcW w:w="644" w:type="dxa"/>
            <w:noWrap/>
            <w:vAlign w:val="center"/>
          </w:tcPr>
          <w:p w14:paraId="56278782" w14:textId="28E6902D" w:rsidR="00255F80" w:rsidRPr="000A4413" w:rsidRDefault="00A650FC" w:rsidP="00255F80">
            <w:pPr>
              <w:spacing w:after="0" w:line="240" w:lineRule="auto"/>
              <w:jc w:val="center"/>
              <w:rPr>
                <w:rFonts w:ascii="Gill Sans MT" w:hAnsi="Gill Sans MT"/>
                <w:sz w:val="24"/>
                <w:szCs w:val="24"/>
              </w:rPr>
            </w:pPr>
            <w:r>
              <w:rPr>
                <w:rFonts w:ascii="Gill Sans MT" w:hAnsi="Gill Sans MT"/>
                <w:sz w:val="24"/>
                <w:szCs w:val="24"/>
              </w:rPr>
              <w:t>32</w:t>
            </w:r>
          </w:p>
        </w:tc>
        <w:tc>
          <w:tcPr>
            <w:tcW w:w="8841" w:type="dxa"/>
            <w:noWrap/>
            <w:vAlign w:val="center"/>
            <w:hideMark/>
          </w:tcPr>
          <w:p w14:paraId="458663E3" w14:textId="43777E61" w:rsidR="00255F80" w:rsidRPr="000A4413" w:rsidRDefault="00255F80" w:rsidP="00255F80">
            <w:pPr>
              <w:spacing w:after="0" w:line="240" w:lineRule="auto"/>
              <w:rPr>
                <w:rFonts w:ascii="Gill Sans MT" w:hAnsi="Gill Sans MT"/>
                <w:sz w:val="24"/>
                <w:szCs w:val="24"/>
              </w:rPr>
            </w:pPr>
            <w:proofErr w:type="spellStart"/>
            <w:r w:rsidRPr="000A4413">
              <w:rPr>
                <w:rFonts w:ascii="Gill Sans MT" w:hAnsi="Gill Sans MT"/>
                <w:sz w:val="24"/>
                <w:szCs w:val="24"/>
              </w:rPr>
              <w:t>Lacto</w:t>
            </w:r>
            <w:proofErr w:type="spellEnd"/>
            <w:r w:rsidRPr="000A4413">
              <w:rPr>
                <w:rFonts w:ascii="Gill Sans MT" w:hAnsi="Gill Sans MT"/>
                <w:sz w:val="24"/>
                <w:szCs w:val="24"/>
              </w:rPr>
              <w:t xml:space="preserve"> Weekly</w:t>
            </w:r>
            <w:r>
              <w:rPr>
                <w:rFonts w:ascii="Gill Sans MT" w:hAnsi="Gill Sans MT"/>
                <w:sz w:val="24"/>
                <w:szCs w:val="24"/>
              </w:rPr>
              <w:t xml:space="preserve"> </w:t>
            </w:r>
            <w:r w:rsidRPr="000A4413">
              <w:rPr>
                <w:rFonts w:ascii="Gill Sans MT" w:hAnsi="Gill Sans MT"/>
                <w:sz w:val="24"/>
                <w:szCs w:val="24"/>
              </w:rPr>
              <w:t>(Milk Analyzer Cleaning Solution</w:t>
            </w:r>
            <w:r>
              <w:rPr>
                <w:rFonts w:ascii="Gill Sans MT" w:hAnsi="Gill Sans MT"/>
                <w:sz w:val="24"/>
                <w:szCs w:val="24"/>
              </w:rPr>
              <w:t>)</w:t>
            </w:r>
          </w:p>
        </w:tc>
      </w:tr>
    </w:tbl>
    <w:p w14:paraId="622DB467" w14:textId="79B025F8" w:rsidR="005A51D5" w:rsidRDefault="005A51D5" w:rsidP="00EB469F">
      <w:pPr>
        <w:rPr>
          <w:rFonts w:ascii="Gill Sans MT" w:hAnsi="Gill Sans MT"/>
          <w:sz w:val="24"/>
        </w:rPr>
      </w:pPr>
    </w:p>
    <w:tbl>
      <w:tblPr>
        <w:tblStyle w:val="TableGrid"/>
        <w:tblW w:w="0" w:type="auto"/>
        <w:jc w:val="center"/>
        <w:tblLook w:val="04A0" w:firstRow="1" w:lastRow="0" w:firstColumn="1" w:lastColumn="0" w:noHBand="0" w:noVBand="1"/>
      </w:tblPr>
      <w:tblGrid>
        <w:gridCol w:w="704"/>
        <w:gridCol w:w="8789"/>
      </w:tblGrid>
      <w:tr w:rsidR="00252986" w:rsidRPr="00252986" w14:paraId="08A7B7BF" w14:textId="77777777" w:rsidTr="00A650FC">
        <w:trPr>
          <w:trHeight w:val="384"/>
          <w:tblHeader/>
          <w:jc w:val="center"/>
        </w:trPr>
        <w:tc>
          <w:tcPr>
            <w:tcW w:w="9493" w:type="dxa"/>
            <w:gridSpan w:val="2"/>
            <w:noWrap/>
          </w:tcPr>
          <w:p w14:paraId="4E32A9C5" w14:textId="2E1ADDCB" w:rsidR="00252986" w:rsidRPr="00252986" w:rsidRDefault="00252986" w:rsidP="00252986">
            <w:pPr>
              <w:spacing w:after="0"/>
              <w:jc w:val="center"/>
              <w:rPr>
                <w:rFonts w:ascii="Gill Sans MT" w:hAnsi="Gill Sans MT"/>
                <w:sz w:val="24"/>
              </w:rPr>
            </w:pPr>
            <w:r w:rsidRPr="00252986">
              <w:rPr>
                <w:rFonts w:ascii="Times New Roman" w:hAnsi="Times New Roman"/>
                <w:b/>
                <w:color w:val="000000"/>
                <w:sz w:val="24"/>
                <w:szCs w:val="24"/>
              </w:rPr>
              <w:t>Liquid Chromatography Mass Spectrometry (LC-MS)</w:t>
            </w:r>
            <w:r>
              <w:rPr>
                <w:rFonts w:ascii="Times New Roman" w:hAnsi="Times New Roman"/>
                <w:b/>
                <w:color w:val="000000"/>
                <w:sz w:val="24"/>
                <w:szCs w:val="24"/>
              </w:rPr>
              <w:t xml:space="preserve"> Standards</w:t>
            </w:r>
          </w:p>
        </w:tc>
      </w:tr>
      <w:tr w:rsidR="00252986" w:rsidRPr="00252986" w14:paraId="43030ADB" w14:textId="77777777" w:rsidTr="00A650FC">
        <w:trPr>
          <w:trHeight w:val="384"/>
          <w:jc w:val="center"/>
        </w:trPr>
        <w:tc>
          <w:tcPr>
            <w:tcW w:w="704" w:type="dxa"/>
            <w:noWrap/>
            <w:vAlign w:val="center"/>
            <w:hideMark/>
          </w:tcPr>
          <w:p w14:paraId="4D9AD443"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1</w:t>
            </w:r>
          </w:p>
        </w:tc>
        <w:tc>
          <w:tcPr>
            <w:tcW w:w="8789" w:type="dxa"/>
            <w:noWrap/>
            <w:hideMark/>
          </w:tcPr>
          <w:p w14:paraId="47CDF37E" w14:textId="77777777" w:rsidR="00252986" w:rsidRPr="00252986" w:rsidRDefault="00252986" w:rsidP="00252986">
            <w:pPr>
              <w:spacing w:after="0"/>
              <w:rPr>
                <w:rFonts w:ascii="Gill Sans MT" w:hAnsi="Gill Sans MT"/>
                <w:sz w:val="24"/>
              </w:rPr>
            </w:pPr>
            <w:r w:rsidRPr="00252986">
              <w:rPr>
                <w:rFonts w:ascii="Gill Sans MT" w:hAnsi="Gill Sans MT"/>
                <w:sz w:val="24"/>
              </w:rPr>
              <w:t>Amino Acid Standards (CAT No: A6282 and A6407 or equivalent)</w:t>
            </w:r>
          </w:p>
        </w:tc>
      </w:tr>
      <w:tr w:rsidR="00252986" w:rsidRPr="00252986" w14:paraId="6D7866F8" w14:textId="77777777" w:rsidTr="00A650FC">
        <w:trPr>
          <w:trHeight w:val="384"/>
          <w:jc w:val="center"/>
        </w:trPr>
        <w:tc>
          <w:tcPr>
            <w:tcW w:w="704" w:type="dxa"/>
            <w:noWrap/>
            <w:vAlign w:val="center"/>
            <w:hideMark/>
          </w:tcPr>
          <w:p w14:paraId="66C4447B"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2</w:t>
            </w:r>
          </w:p>
        </w:tc>
        <w:tc>
          <w:tcPr>
            <w:tcW w:w="8789" w:type="dxa"/>
            <w:noWrap/>
            <w:hideMark/>
          </w:tcPr>
          <w:p w14:paraId="1284031F" w14:textId="77777777" w:rsidR="00252986" w:rsidRPr="00252986" w:rsidRDefault="00252986" w:rsidP="00252986">
            <w:pPr>
              <w:spacing w:after="0"/>
              <w:rPr>
                <w:rFonts w:ascii="Gill Sans MT" w:hAnsi="Gill Sans MT"/>
                <w:sz w:val="24"/>
              </w:rPr>
            </w:pPr>
            <w:r w:rsidRPr="00252986">
              <w:rPr>
                <w:rFonts w:ascii="Gill Sans MT" w:hAnsi="Gill Sans MT"/>
                <w:sz w:val="24"/>
              </w:rPr>
              <w:t>Caffeine (≥ 1 g, Chemical Formula: C8H10N4O2)</w:t>
            </w:r>
          </w:p>
        </w:tc>
      </w:tr>
      <w:tr w:rsidR="00252986" w:rsidRPr="00252986" w14:paraId="03BC4A71" w14:textId="77777777" w:rsidTr="00A650FC">
        <w:trPr>
          <w:trHeight w:val="384"/>
          <w:jc w:val="center"/>
        </w:trPr>
        <w:tc>
          <w:tcPr>
            <w:tcW w:w="704" w:type="dxa"/>
            <w:noWrap/>
            <w:vAlign w:val="center"/>
            <w:hideMark/>
          </w:tcPr>
          <w:p w14:paraId="3F132677"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3</w:t>
            </w:r>
          </w:p>
        </w:tc>
        <w:tc>
          <w:tcPr>
            <w:tcW w:w="8789" w:type="dxa"/>
            <w:noWrap/>
            <w:hideMark/>
          </w:tcPr>
          <w:p w14:paraId="5CB76C22" w14:textId="77777777" w:rsidR="00252986" w:rsidRPr="00252986" w:rsidRDefault="00252986" w:rsidP="00252986">
            <w:pPr>
              <w:spacing w:after="0"/>
              <w:rPr>
                <w:rFonts w:ascii="Gill Sans MT" w:hAnsi="Gill Sans MT"/>
                <w:sz w:val="24"/>
              </w:rPr>
            </w:pPr>
            <w:r w:rsidRPr="00252986">
              <w:rPr>
                <w:rFonts w:ascii="Gill Sans MT" w:hAnsi="Gill Sans MT"/>
                <w:sz w:val="24"/>
              </w:rPr>
              <w:t>Quercetin (≥ 1 g, Chemical Formula: C15H10O7 · xH2O)</w:t>
            </w:r>
          </w:p>
        </w:tc>
      </w:tr>
      <w:tr w:rsidR="00252986" w:rsidRPr="00252986" w14:paraId="26B58701" w14:textId="77777777" w:rsidTr="00A650FC">
        <w:trPr>
          <w:trHeight w:val="384"/>
          <w:jc w:val="center"/>
        </w:trPr>
        <w:tc>
          <w:tcPr>
            <w:tcW w:w="704" w:type="dxa"/>
            <w:noWrap/>
            <w:vAlign w:val="center"/>
            <w:hideMark/>
          </w:tcPr>
          <w:p w14:paraId="69808EB7"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4</w:t>
            </w:r>
          </w:p>
        </w:tc>
        <w:tc>
          <w:tcPr>
            <w:tcW w:w="8789" w:type="dxa"/>
            <w:noWrap/>
            <w:hideMark/>
          </w:tcPr>
          <w:p w14:paraId="03EFEF21" w14:textId="77777777" w:rsidR="00252986" w:rsidRPr="00252986" w:rsidRDefault="00252986" w:rsidP="00252986">
            <w:pPr>
              <w:spacing w:after="0"/>
              <w:rPr>
                <w:rFonts w:ascii="Gill Sans MT" w:hAnsi="Gill Sans MT"/>
                <w:sz w:val="24"/>
              </w:rPr>
            </w:pPr>
            <w:r w:rsidRPr="00252986">
              <w:rPr>
                <w:rFonts w:ascii="Gill Sans MT" w:hAnsi="Gill Sans MT"/>
                <w:sz w:val="24"/>
              </w:rPr>
              <w:t>Curcumin (≥ 0.25 g, Chemical Formula: [HOC6H3(OCH</w:t>
            </w:r>
            <w:proofErr w:type="gramStart"/>
            <w:r w:rsidRPr="00252986">
              <w:rPr>
                <w:rFonts w:ascii="Gill Sans MT" w:hAnsi="Gill Sans MT"/>
                <w:sz w:val="24"/>
              </w:rPr>
              <w:t>3)CH</w:t>
            </w:r>
            <w:proofErr w:type="gramEnd"/>
            <w:r w:rsidRPr="00252986">
              <w:rPr>
                <w:rFonts w:ascii="Gill Sans MT" w:hAnsi="Gill Sans MT"/>
                <w:sz w:val="24"/>
              </w:rPr>
              <w:t>=CHCO]2CH2)</w:t>
            </w:r>
          </w:p>
        </w:tc>
      </w:tr>
      <w:tr w:rsidR="00252986" w:rsidRPr="00252986" w14:paraId="3BBF5543" w14:textId="77777777" w:rsidTr="00A650FC">
        <w:trPr>
          <w:trHeight w:val="384"/>
          <w:jc w:val="center"/>
        </w:trPr>
        <w:tc>
          <w:tcPr>
            <w:tcW w:w="704" w:type="dxa"/>
            <w:noWrap/>
            <w:vAlign w:val="center"/>
            <w:hideMark/>
          </w:tcPr>
          <w:p w14:paraId="1D08E5D1"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5</w:t>
            </w:r>
          </w:p>
        </w:tc>
        <w:tc>
          <w:tcPr>
            <w:tcW w:w="8789" w:type="dxa"/>
            <w:noWrap/>
            <w:hideMark/>
          </w:tcPr>
          <w:p w14:paraId="79653C18" w14:textId="77777777" w:rsidR="00252986" w:rsidRPr="00252986" w:rsidRDefault="00252986" w:rsidP="00252986">
            <w:pPr>
              <w:spacing w:after="0"/>
              <w:rPr>
                <w:rFonts w:ascii="Gill Sans MT" w:hAnsi="Gill Sans MT"/>
                <w:sz w:val="24"/>
              </w:rPr>
            </w:pPr>
            <w:r w:rsidRPr="00252986">
              <w:rPr>
                <w:rFonts w:ascii="Gill Sans MT" w:hAnsi="Gill Sans MT"/>
                <w:sz w:val="24"/>
              </w:rPr>
              <w:t>Trans Resveratrol (≥ 0.1 g, Chemical Formula: C14H12O3)</w:t>
            </w:r>
          </w:p>
        </w:tc>
      </w:tr>
      <w:tr w:rsidR="00252986" w:rsidRPr="00252986" w14:paraId="7185ED9C" w14:textId="77777777" w:rsidTr="00A650FC">
        <w:trPr>
          <w:trHeight w:val="384"/>
          <w:jc w:val="center"/>
        </w:trPr>
        <w:tc>
          <w:tcPr>
            <w:tcW w:w="704" w:type="dxa"/>
            <w:noWrap/>
            <w:vAlign w:val="center"/>
            <w:hideMark/>
          </w:tcPr>
          <w:p w14:paraId="3636BE96"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6</w:t>
            </w:r>
          </w:p>
        </w:tc>
        <w:tc>
          <w:tcPr>
            <w:tcW w:w="8789" w:type="dxa"/>
            <w:noWrap/>
            <w:hideMark/>
          </w:tcPr>
          <w:p w14:paraId="6D3A52C3" w14:textId="77777777" w:rsidR="00252986" w:rsidRPr="00252986" w:rsidRDefault="00252986" w:rsidP="00252986">
            <w:pPr>
              <w:spacing w:after="0"/>
              <w:rPr>
                <w:rFonts w:ascii="Gill Sans MT" w:hAnsi="Gill Sans MT"/>
                <w:sz w:val="24"/>
              </w:rPr>
            </w:pPr>
            <w:r w:rsidRPr="00252986">
              <w:rPr>
                <w:rFonts w:ascii="Gill Sans MT" w:hAnsi="Gill Sans MT"/>
                <w:sz w:val="24"/>
              </w:rPr>
              <w:t>Chlorogenic Acid (≥ 0.1 g, Chemical Formula: C16H18O9)</w:t>
            </w:r>
          </w:p>
        </w:tc>
      </w:tr>
      <w:tr w:rsidR="00252986" w:rsidRPr="00252986" w14:paraId="05449297" w14:textId="77777777" w:rsidTr="00A650FC">
        <w:trPr>
          <w:trHeight w:val="384"/>
          <w:jc w:val="center"/>
        </w:trPr>
        <w:tc>
          <w:tcPr>
            <w:tcW w:w="704" w:type="dxa"/>
            <w:noWrap/>
            <w:vAlign w:val="center"/>
            <w:hideMark/>
          </w:tcPr>
          <w:p w14:paraId="39F973BB"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7</w:t>
            </w:r>
          </w:p>
        </w:tc>
        <w:tc>
          <w:tcPr>
            <w:tcW w:w="8789" w:type="dxa"/>
            <w:noWrap/>
            <w:hideMark/>
          </w:tcPr>
          <w:p w14:paraId="31D9A2BA" w14:textId="77777777" w:rsidR="00252986" w:rsidRPr="00252986" w:rsidRDefault="00252986" w:rsidP="00252986">
            <w:pPr>
              <w:spacing w:after="0"/>
              <w:rPr>
                <w:rFonts w:ascii="Gill Sans MT" w:hAnsi="Gill Sans MT"/>
                <w:sz w:val="24"/>
              </w:rPr>
            </w:pPr>
            <w:r w:rsidRPr="00252986">
              <w:rPr>
                <w:rFonts w:ascii="Gill Sans MT" w:hAnsi="Gill Sans MT"/>
                <w:sz w:val="24"/>
              </w:rPr>
              <w:t>Morphine (≥ 0.1 g, Chemical Formula: C17H19NO3)</w:t>
            </w:r>
          </w:p>
        </w:tc>
      </w:tr>
      <w:tr w:rsidR="00252986" w:rsidRPr="00252986" w14:paraId="4AF1B26C" w14:textId="77777777" w:rsidTr="00A650FC">
        <w:trPr>
          <w:trHeight w:val="384"/>
          <w:jc w:val="center"/>
        </w:trPr>
        <w:tc>
          <w:tcPr>
            <w:tcW w:w="704" w:type="dxa"/>
            <w:noWrap/>
            <w:vAlign w:val="center"/>
            <w:hideMark/>
          </w:tcPr>
          <w:p w14:paraId="32B8563D"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8</w:t>
            </w:r>
          </w:p>
        </w:tc>
        <w:tc>
          <w:tcPr>
            <w:tcW w:w="8789" w:type="dxa"/>
            <w:noWrap/>
            <w:hideMark/>
          </w:tcPr>
          <w:p w14:paraId="64D14284" w14:textId="77777777" w:rsidR="00252986" w:rsidRPr="00252986" w:rsidRDefault="00252986" w:rsidP="00252986">
            <w:pPr>
              <w:spacing w:after="0"/>
              <w:rPr>
                <w:rFonts w:ascii="Gill Sans MT" w:hAnsi="Gill Sans MT"/>
                <w:sz w:val="24"/>
              </w:rPr>
            </w:pPr>
            <w:r w:rsidRPr="00252986">
              <w:rPr>
                <w:rFonts w:ascii="Gill Sans MT" w:hAnsi="Gill Sans MT"/>
                <w:sz w:val="24"/>
              </w:rPr>
              <w:t>Fluoxetine (≥ 0.1 g, Chemical Formula: C17H18F3NO.HCl)</w:t>
            </w:r>
          </w:p>
        </w:tc>
      </w:tr>
      <w:tr w:rsidR="00252986" w:rsidRPr="00252986" w14:paraId="5EF37BCD" w14:textId="77777777" w:rsidTr="00A650FC">
        <w:trPr>
          <w:trHeight w:val="384"/>
          <w:jc w:val="center"/>
        </w:trPr>
        <w:tc>
          <w:tcPr>
            <w:tcW w:w="704" w:type="dxa"/>
            <w:noWrap/>
            <w:vAlign w:val="center"/>
            <w:hideMark/>
          </w:tcPr>
          <w:p w14:paraId="3556A55D"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9</w:t>
            </w:r>
          </w:p>
        </w:tc>
        <w:tc>
          <w:tcPr>
            <w:tcW w:w="8789" w:type="dxa"/>
            <w:noWrap/>
            <w:hideMark/>
          </w:tcPr>
          <w:p w14:paraId="5812A93D" w14:textId="77777777" w:rsidR="00252986" w:rsidRPr="00252986" w:rsidRDefault="00252986" w:rsidP="00252986">
            <w:pPr>
              <w:spacing w:after="0"/>
              <w:rPr>
                <w:rFonts w:ascii="Gill Sans MT" w:hAnsi="Gill Sans MT"/>
                <w:sz w:val="24"/>
              </w:rPr>
            </w:pPr>
            <w:r w:rsidRPr="00252986">
              <w:rPr>
                <w:rFonts w:ascii="Gill Sans MT" w:hAnsi="Gill Sans MT"/>
                <w:sz w:val="24"/>
              </w:rPr>
              <w:t>Ibuprofen (≥1 mL; 1 mg/mL, Chemical Formula: C13H18O2)</w:t>
            </w:r>
          </w:p>
        </w:tc>
      </w:tr>
      <w:tr w:rsidR="00252986" w:rsidRPr="00252986" w14:paraId="32F1DDB8" w14:textId="77777777" w:rsidTr="00A650FC">
        <w:trPr>
          <w:trHeight w:val="384"/>
          <w:jc w:val="center"/>
        </w:trPr>
        <w:tc>
          <w:tcPr>
            <w:tcW w:w="704" w:type="dxa"/>
            <w:noWrap/>
            <w:vAlign w:val="center"/>
            <w:hideMark/>
          </w:tcPr>
          <w:p w14:paraId="3DE13DDE"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10</w:t>
            </w:r>
          </w:p>
        </w:tc>
        <w:tc>
          <w:tcPr>
            <w:tcW w:w="8789" w:type="dxa"/>
            <w:noWrap/>
            <w:hideMark/>
          </w:tcPr>
          <w:p w14:paraId="050F31B0" w14:textId="77777777" w:rsidR="00252986" w:rsidRPr="00252986" w:rsidRDefault="00252986" w:rsidP="00252986">
            <w:pPr>
              <w:spacing w:after="0"/>
              <w:rPr>
                <w:rFonts w:ascii="Gill Sans MT" w:hAnsi="Gill Sans MT"/>
                <w:sz w:val="24"/>
              </w:rPr>
            </w:pPr>
            <w:r w:rsidRPr="00252986">
              <w:rPr>
                <w:rFonts w:ascii="Gill Sans MT" w:hAnsi="Gill Sans MT"/>
                <w:sz w:val="24"/>
              </w:rPr>
              <w:t>Dexamethasone (≥ 1 g, Chemical Formula: C22H29FO5)</w:t>
            </w:r>
          </w:p>
        </w:tc>
      </w:tr>
      <w:tr w:rsidR="00252986" w:rsidRPr="00252986" w14:paraId="44DC265F" w14:textId="77777777" w:rsidTr="00A650FC">
        <w:trPr>
          <w:trHeight w:val="384"/>
          <w:jc w:val="center"/>
        </w:trPr>
        <w:tc>
          <w:tcPr>
            <w:tcW w:w="704" w:type="dxa"/>
            <w:noWrap/>
            <w:vAlign w:val="center"/>
            <w:hideMark/>
          </w:tcPr>
          <w:p w14:paraId="03D398D7"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11</w:t>
            </w:r>
          </w:p>
        </w:tc>
        <w:tc>
          <w:tcPr>
            <w:tcW w:w="8789" w:type="dxa"/>
            <w:noWrap/>
            <w:hideMark/>
          </w:tcPr>
          <w:p w14:paraId="679B1E09" w14:textId="77777777" w:rsidR="00252986" w:rsidRPr="00252986" w:rsidRDefault="00252986" w:rsidP="00252986">
            <w:pPr>
              <w:spacing w:after="0"/>
              <w:rPr>
                <w:rFonts w:ascii="Gill Sans MT" w:hAnsi="Gill Sans MT"/>
                <w:sz w:val="24"/>
              </w:rPr>
            </w:pPr>
            <w:r w:rsidRPr="00252986">
              <w:rPr>
                <w:rFonts w:ascii="Gill Sans MT" w:hAnsi="Gill Sans MT"/>
                <w:sz w:val="24"/>
              </w:rPr>
              <w:t>Thymoquinone (≥ 0.25 g, Chemical Formula: C10H12O2)</w:t>
            </w:r>
          </w:p>
        </w:tc>
      </w:tr>
      <w:tr w:rsidR="00252986" w:rsidRPr="00252986" w14:paraId="6BEF0D09" w14:textId="77777777" w:rsidTr="00A650FC">
        <w:trPr>
          <w:trHeight w:val="384"/>
          <w:jc w:val="center"/>
        </w:trPr>
        <w:tc>
          <w:tcPr>
            <w:tcW w:w="704" w:type="dxa"/>
            <w:noWrap/>
            <w:vAlign w:val="center"/>
            <w:hideMark/>
          </w:tcPr>
          <w:p w14:paraId="4CB8E1F4"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12</w:t>
            </w:r>
          </w:p>
        </w:tc>
        <w:tc>
          <w:tcPr>
            <w:tcW w:w="8789" w:type="dxa"/>
            <w:noWrap/>
            <w:hideMark/>
          </w:tcPr>
          <w:p w14:paraId="6BC12681" w14:textId="77777777" w:rsidR="00252986" w:rsidRPr="00252986" w:rsidRDefault="00252986" w:rsidP="00252986">
            <w:pPr>
              <w:spacing w:after="0"/>
              <w:rPr>
                <w:rFonts w:ascii="Gill Sans MT" w:hAnsi="Gill Sans MT"/>
                <w:sz w:val="24"/>
              </w:rPr>
            </w:pPr>
            <w:r w:rsidRPr="00252986">
              <w:rPr>
                <w:rFonts w:ascii="Gill Sans MT" w:hAnsi="Gill Sans MT"/>
                <w:sz w:val="24"/>
              </w:rPr>
              <w:t>Thymol (≥ 0.25 g, Chemical Formula: C10H14O)</w:t>
            </w:r>
          </w:p>
        </w:tc>
      </w:tr>
      <w:tr w:rsidR="00252986" w:rsidRPr="00252986" w14:paraId="1CE66115" w14:textId="77777777" w:rsidTr="00A650FC">
        <w:trPr>
          <w:trHeight w:val="384"/>
          <w:jc w:val="center"/>
        </w:trPr>
        <w:tc>
          <w:tcPr>
            <w:tcW w:w="704" w:type="dxa"/>
            <w:noWrap/>
            <w:vAlign w:val="center"/>
            <w:hideMark/>
          </w:tcPr>
          <w:p w14:paraId="4CD3FAF2"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13</w:t>
            </w:r>
          </w:p>
        </w:tc>
        <w:tc>
          <w:tcPr>
            <w:tcW w:w="8789" w:type="dxa"/>
            <w:noWrap/>
            <w:hideMark/>
          </w:tcPr>
          <w:p w14:paraId="7B4EE64F" w14:textId="77777777" w:rsidR="00252986" w:rsidRPr="00252986" w:rsidRDefault="00252986" w:rsidP="00252986">
            <w:pPr>
              <w:spacing w:after="0"/>
              <w:rPr>
                <w:rFonts w:ascii="Gill Sans MT" w:hAnsi="Gill Sans MT"/>
                <w:sz w:val="24"/>
              </w:rPr>
            </w:pPr>
            <w:r w:rsidRPr="00252986">
              <w:rPr>
                <w:rFonts w:ascii="Gill Sans MT" w:hAnsi="Gill Sans MT"/>
                <w:sz w:val="24"/>
              </w:rPr>
              <w:t>Para-cymene (≥5 mL; 1 mg/mL, Chemical Formula: CH3C6H4CH(CH3)2)</w:t>
            </w:r>
          </w:p>
        </w:tc>
      </w:tr>
      <w:tr w:rsidR="00252986" w:rsidRPr="00252986" w14:paraId="3BB2B1C5" w14:textId="77777777" w:rsidTr="00A650FC">
        <w:trPr>
          <w:trHeight w:val="384"/>
          <w:jc w:val="center"/>
        </w:trPr>
        <w:tc>
          <w:tcPr>
            <w:tcW w:w="704" w:type="dxa"/>
            <w:noWrap/>
            <w:vAlign w:val="center"/>
            <w:hideMark/>
          </w:tcPr>
          <w:p w14:paraId="4D272A2F"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14</w:t>
            </w:r>
          </w:p>
        </w:tc>
        <w:tc>
          <w:tcPr>
            <w:tcW w:w="8789" w:type="dxa"/>
            <w:noWrap/>
            <w:hideMark/>
          </w:tcPr>
          <w:p w14:paraId="728A38D1" w14:textId="77777777" w:rsidR="00252986" w:rsidRPr="00252986" w:rsidRDefault="00252986" w:rsidP="00252986">
            <w:pPr>
              <w:spacing w:after="0"/>
              <w:rPr>
                <w:rFonts w:ascii="Gill Sans MT" w:hAnsi="Gill Sans MT"/>
                <w:sz w:val="24"/>
              </w:rPr>
            </w:pPr>
            <w:r w:rsidRPr="00252986">
              <w:rPr>
                <w:rFonts w:ascii="Gill Sans MT" w:hAnsi="Gill Sans MT"/>
                <w:sz w:val="24"/>
              </w:rPr>
              <w:t>Gamma-</w:t>
            </w:r>
            <w:proofErr w:type="spellStart"/>
            <w:r w:rsidRPr="00252986">
              <w:rPr>
                <w:rFonts w:ascii="Gill Sans MT" w:hAnsi="Gill Sans MT"/>
                <w:sz w:val="24"/>
              </w:rPr>
              <w:t>terpinene</w:t>
            </w:r>
            <w:proofErr w:type="spellEnd"/>
            <w:r w:rsidRPr="00252986">
              <w:rPr>
                <w:rFonts w:ascii="Gill Sans MT" w:hAnsi="Gill Sans MT"/>
                <w:sz w:val="24"/>
              </w:rPr>
              <w:t>, (≥ 0.1 g, Chemical Formula: C10H16)</w:t>
            </w:r>
          </w:p>
        </w:tc>
      </w:tr>
      <w:tr w:rsidR="00252986" w:rsidRPr="00252986" w14:paraId="1975B4D2" w14:textId="77777777" w:rsidTr="00A650FC">
        <w:trPr>
          <w:trHeight w:val="384"/>
          <w:jc w:val="center"/>
        </w:trPr>
        <w:tc>
          <w:tcPr>
            <w:tcW w:w="704" w:type="dxa"/>
            <w:noWrap/>
            <w:vAlign w:val="center"/>
            <w:hideMark/>
          </w:tcPr>
          <w:p w14:paraId="515AB88B"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15</w:t>
            </w:r>
          </w:p>
        </w:tc>
        <w:tc>
          <w:tcPr>
            <w:tcW w:w="8789" w:type="dxa"/>
            <w:noWrap/>
            <w:hideMark/>
          </w:tcPr>
          <w:p w14:paraId="20668E81" w14:textId="77777777" w:rsidR="00252986" w:rsidRPr="00252986" w:rsidRDefault="00252986" w:rsidP="00252986">
            <w:pPr>
              <w:spacing w:after="0"/>
              <w:rPr>
                <w:rFonts w:ascii="Gill Sans MT" w:hAnsi="Gill Sans MT"/>
                <w:sz w:val="24"/>
              </w:rPr>
            </w:pPr>
            <w:r w:rsidRPr="00252986">
              <w:rPr>
                <w:rFonts w:ascii="Gill Sans MT" w:hAnsi="Gill Sans MT"/>
                <w:sz w:val="24"/>
              </w:rPr>
              <w:t>(R) Limonene (≥ 0.25 g, Chemical Formula: C10H16)</w:t>
            </w:r>
          </w:p>
        </w:tc>
      </w:tr>
      <w:tr w:rsidR="00252986" w:rsidRPr="00252986" w14:paraId="2C504821" w14:textId="77777777" w:rsidTr="00A650FC">
        <w:trPr>
          <w:trHeight w:val="384"/>
          <w:jc w:val="center"/>
        </w:trPr>
        <w:tc>
          <w:tcPr>
            <w:tcW w:w="704" w:type="dxa"/>
            <w:noWrap/>
            <w:vAlign w:val="center"/>
            <w:hideMark/>
          </w:tcPr>
          <w:p w14:paraId="53A69A7B"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16</w:t>
            </w:r>
          </w:p>
        </w:tc>
        <w:tc>
          <w:tcPr>
            <w:tcW w:w="8789" w:type="dxa"/>
            <w:noWrap/>
            <w:hideMark/>
          </w:tcPr>
          <w:p w14:paraId="39813162" w14:textId="77777777" w:rsidR="00252986" w:rsidRPr="00252986" w:rsidRDefault="00252986" w:rsidP="00252986">
            <w:pPr>
              <w:spacing w:after="0"/>
              <w:rPr>
                <w:rFonts w:ascii="Gill Sans MT" w:hAnsi="Gill Sans MT"/>
                <w:sz w:val="24"/>
              </w:rPr>
            </w:pPr>
            <w:proofErr w:type="spellStart"/>
            <w:r w:rsidRPr="00252986">
              <w:rPr>
                <w:rFonts w:ascii="Gill Sans MT" w:hAnsi="Gill Sans MT"/>
                <w:sz w:val="24"/>
              </w:rPr>
              <w:t>Neral</w:t>
            </w:r>
            <w:proofErr w:type="spellEnd"/>
            <w:r w:rsidRPr="00252986">
              <w:rPr>
                <w:rFonts w:ascii="Gill Sans MT" w:hAnsi="Gill Sans MT"/>
                <w:sz w:val="24"/>
              </w:rPr>
              <w:t xml:space="preserve"> (≥ 0.25 g, Chemical Formula: C10H16O)</w:t>
            </w:r>
          </w:p>
        </w:tc>
      </w:tr>
      <w:tr w:rsidR="00252986" w:rsidRPr="00252986" w14:paraId="0C7A5D15" w14:textId="77777777" w:rsidTr="00A650FC">
        <w:trPr>
          <w:trHeight w:val="384"/>
          <w:jc w:val="center"/>
        </w:trPr>
        <w:tc>
          <w:tcPr>
            <w:tcW w:w="704" w:type="dxa"/>
            <w:noWrap/>
            <w:vAlign w:val="center"/>
            <w:hideMark/>
          </w:tcPr>
          <w:p w14:paraId="1EEBF76D"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17</w:t>
            </w:r>
          </w:p>
        </w:tc>
        <w:tc>
          <w:tcPr>
            <w:tcW w:w="8789" w:type="dxa"/>
            <w:noWrap/>
            <w:hideMark/>
          </w:tcPr>
          <w:p w14:paraId="5D7FD77A" w14:textId="77777777" w:rsidR="00252986" w:rsidRPr="00252986" w:rsidRDefault="00252986" w:rsidP="00252986">
            <w:pPr>
              <w:spacing w:after="0"/>
              <w:rPr>
                <w:rFonts w:ascii="Gill Sans MT" w:hAnsi="Gill Sans MT"/>
                <w:sz w:val="24"/>
              </w:rPr>
            </w:pPr>
            <w:r w:rsidRPr="00252986">
              <w:rPr>
                <w:rFonts w:ascii="Gill Sans MT" w:hAnsi="Gill Sans MT"/>
                <w:sz w:val="24"/>
              </w:rPr>
              <w:t>Geranial (≥ 1 mL; 0.1 µg/mL, Chemical Formula: C10H18O)</w:t>
            </w:r>
          </w:p>
        </w:tc>
      </w:tr>
      <w:tr w:rsidR="00252986" w:rsidRPr="00252986" w14:paraId="6620EBC7" w14:textId="77777777" w:rsidTr="00A650FC">
        <w:trPr>
          <w:trHeight w:val="384"/>
          <w:jc w:val="center"/>
        </w:trPr>
        <w:tc>
          <w:tcPr>
            <w:tcW w:w="704" w:type="dxa"/>
            <w:noWrap/>
            <w:vAlign w:val="center"/>
            <w:hideMark/>
          </w:tcPr>
          <w:p w14:paraId="4D51A879"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18</w:t>
            </w:r>
          </w:p>
        </w:tc>
        <w:tc>
          <w:tcPr>
            <w:tcW w:w="8789" w:type="dxa"/>
            <w:noWrap/>
            <w:hideMark/>
          </w:tcPr>
          <w:p w14:paraId="50B90C7D" w14:textId="77777777" w:rsidR="00252986" w:rsidRPr="00252986" w:rsidRDefault="00252986" w:rsidP="00252986">
            <w:pPr>
              <w:spacing w:after="0"/>
              <w:rPr>
                <w:rFonts w:ascii="Gill Sans MT" w:hAnsi="Gill Sans MT"/>
                <w:sz w:val="24"/>
              </w:rPr>
            </w:pPr>
            <w:r w:rsidRPr="00252986">
              <w:rPr>
                <w:rFonts w:ascii="Gill Sans MT" w:hAnsi="Gill Sans MT"/>
                <w:sz w:val="24"/>
              </w:rPr>
              <w:t>Cinnamaldehyde (≥ 0.25 g, Chemical Formula: C9H8O)</w:t>
            </w:r>
          </w:p>
        </w:tc>
      </w:tr>
      <w:tr w:rsidR="00252986" w:rsidRPr="00252986" w14:paraId="7849130C" w14:textId="77777777" w:rsidTr="00A650FC">
        <w:trPr>
          <w:trHeight w:val="384"/>
          <w:jc w:val="center"/>
        </w:trPr>
        <w:tc>
          <w:tcPr>
            <w:tcW w:w="704" w:type="dxa"/>
            <w:noWrap/>
            <w:vAlign w:val="center"/>
            <w:hideMark/>
          </w:tcPr>
          <w:p w14:paraId="18021F5E"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lastRenderedPageBreak/>
              <w:t>19</w:t>
            </w:r>
          </w:p>
        </w:tc>
        <w:tc>
          <w:tcPr>
            <w:tcW w:w="8789" w:type="dxa"/>
            <w:noWrap/>
            <w:hideMark/>
          </w:tcPr>
          <w:p w14:paraId="247A061C" w14:textId="77777777" w:rsidR="00252986" w:rsidRPr="00252986" w:rsidRDefault="00252986" w:rsidP="00252986">
            <w:pPr>
              <w:spacing w:after="0"/>
              <w:rPr>
                <w:rFonts w:ascii="Gill Sans MT" w:hAnsi="Gill Sans MT"/>
                <w:sz w:val="24"/>
              </w:rPr>
            </w:pPr>
            <w:r w:rsidRPr="00252986">
              <w:rPr>
                <w:rFonts w:ascii="Gill Sans MT" w:hAnsi="Gill Sans MT"/>
                <w:sz w:val="24"/>
              </w:rPr>
              <w:t>Metformin (≥ 0.5 g, Chemical Formula: C4H11N5.ClH)</w:t>
            </w:r>
          </w:p>
        </w:tc>
      </w:tr>
      <w:tr w:rsidR="00252986" w:rsidRPr="00252986" w14:paraId="26698BF7" w14:textId="77777777" w:rsidTr="00A650FC">
        <w:trPr>
          <w:trHeight w:val="384"/>
          <w:jc w:val="center"/>
        </w:trPr>
        <w:tc>
          <w:tcPr>
            <w:tcW w:w="704" w:type="dxa"/>
            <w:noWrap/>
            <w:vAlign w:val="center"/>
            <w:hideMark/>
          </w:tcPr>
          <w:p w14:paraId="266C9A03"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20</w:t>
            </w:r>
          </w:p>
        </w:tc>
        <w:tc>
          <w:tcPr>
            <w:tcW w:w="8789" w:type="dxa"/>
            <w:noWrap/>
            <w:hideMark/>
          </w:tcPr>
          <w:p w14:paraId="2F5D393C" w14:textId="77777777" w:rsidR="00252986" w:rsidRPr="00252986" w:rsidRDefault="00252986" w:rsidP="00252986">
            <w:pPr>
              <w:spacing w:after="0"/>
              <w:rPr>
                <w:rFonts w:ascii="Gill Sans MT" w:hAnsi="Gill Sans MT"/>
                <w:sz w:val="24"/>
              </w:rPr>
            </w:pPr>
            <w:r w:rsidRPr="00252986">
              <w:rPr>
                <w:rFonts w:ascii="Gill Sans MT" w:hAnsi="Gill Sans MT"/>
                <w:sz w:val="24"/>
              </w:rPr>
              <w:t>Sildenafil (≥ 0.1 g, Chemical Formula: C22H30N6O4S)</w:t>
            </w:r>
          </w:p>
        </w:tc>
      </w:tr>
      <w:tr w:rsidR="00252986" w:rsidRPr="00252986" w14:paraId="7CC680F5" w14:textId="77777777" w:rsidTr="00A650FC">
        <w:trPr>
          <w:trHeight w:val="384"/>
          <w:jc w:val="center"/>
        </w:trPr>
        <w:tc>
          <w:tcPr>
            <w:tcW w:w="704" w:type="dxa"/>
            <w:noWrap/>
            <w:vAlign w:val="center"/>
            <w:hideMark/>
          </w:tcPr>
          <w:p w14:paraId="3A2B3C0D"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21</w:t>
            </w:r>
          </w:p>
        </w:tc>
        <w:tc>
          <w:tcPr>
            <w:tcW w:w="8789" w:type="dxa"/>
            <w:noWrap/>
            <w:hideMark/>
          </w:tcPr>
          <w:p w14:paraId="27AB96D7" w14:textId="77777777" w:rsidR="00252986" w:rsidRPr="00252986" w:rsidRDefault="00252986" w:rsidP="00252986">
            <w:pPr>
              <w:spacing w:after="0"/>
              <w:rPr>
                <w:rFonts w:ascii="Gill Sans MT" w:hAnsi="Gill Sans MT"/>
                <w:sz w:val="24"/>
              </w:rPr>
            </w:pPr>
            <w:r w:rsidRPr="00252986">
              <w:rPr>
                <w:rFonts w:ascii="Gill Sans MT" w:hAnsi="Gill Sans MT"/>
                <w:sz w:val="24"/>
              </w:rPr>
              <w:t>Rifampicin (≥ 0.25 g, Chemical Formula: C43H58N4O12)</w:t>
            </w:r>
          </w:p>
        </w:tc>
      </w:tr>
      <w:tr w:rsidR="00252986" w:rsidRPr="00252986" w14:paraId="4F603284" w14:textId="77777777" w:rsidTr="00A650FC">
        <w:trPr>
          <w:trHeight w:val="384"/>
          <w:jc w:val="center"/>
        </w:trPr>
        <w:tc>
          <w:tcPr>
            <w:tcW w:w="704" w:type="dxa"/>
            <w:noWrap/>
            <w:vAlign w:val="center"/>
            <w:hideMark/>
          </w:tcPr>
          <w:p w14:paraId="664E2273" w14:textId="77777777" w:rsidR="00252986" w:rsidRPr="00252986" w:rsidRDefault="00252986" w:rsidP="00A650FC">
            <w:pPr>
              <w:spacing w:after="0"/>
              <w:jc w:val="center"/>
              <w:rPr>
                <w:rFonts w:ascii="Gill Sans MT" w:hAnsi="Gill Sans MT"/>
                <w:sz w:val="24"/>
              </w:rPr>
            </w:pPr>
            <w:r w:rsidRPr="00252986">
              <w:rPr>
                <w:rFonts w:ascii="Gill Sans MT" w:hAnsi="Gill Sans MT"/>
                <w:sz w:val="24"/>
              </w:rPr>
              <w:t>22</w:t>
            </w:r>
          </w:p>
        </w:tc>
        <w:tc>
          <w:tcPr>
            <w:tcW w:w="8789" w:type="dxa"/>
            <w:noWrap/>
            <w:hideMark/>
          </w:tcPr>
          <w:p w14:paraId="5E8C81E6" w14:textId="77777777" w:rsidR="00252986" w:rsidRPr="00252986" w:rsidRDefault="00252986" w:rsidP="00252986">
            <w:pPr>
              <w:spacing w:after="0"/>
              <w:rPr>
                <w:rFonts w:ascii="Gill Sans MT" w:hAnsi="Gill Sans MT"/>
                <w:sz w:val="24"/>
              </w:rPr>
            </w:pPr>
            <w:r w:rsidRPr="00252986">
              <w:rPr>
                <w:rFonts w:ascii="Gill Sans MT" w:hAnsi="Gill Sans MT"/>
                <w:sz w:val="24"/>
              </w:rPr>
              <w:t>(≥ 0.1 g, Chemical Formula: C66H75Cl2N9O24.Cl H)</w:t>
            </w:r>
          </w:p>
        </w:tc>
      </w:tr>
    </w:tbl>
    <w:p w14:paraId="42C88023" w14:textId="77777777" w:rsidR="00252986" w:rsidRDefault="00252986" w:rsidP="00EB469F">
      <w:pPr>
        <w:rPr>
          <w:rFonts w:ascii="Gill Sans MT" w:hAnsi="Gill Sans MT"/>
          <w:sz w:val="24"/>
        </w:rPr>
      </w:pPr>
    </w:p>
    <w:tbl>
      <w:tblPr>
        <w:tblStyle w:val="TableGrid0"/>
        <w:tblW w:w="9493" w:type="dxa"/>
        <w:jc w:val="center"/>
        <w:tblInd w:w="0" w:type="dxa"/>
        <w:tblCellMar>
          <w:top w:w="91" w:type="dxa"/>
          <w:left w:w="105" w:type="dxa"/>
          <w:right w:w="115" w:type="dxa"/>
        </w:tblCellMar>
        <w:tblLook w:val="04A0" w:firstRow="1" w:lastRow="0" w:firstColumn="1" w:lastColumn="0" w:noHBand="0" w:noVBand="1"/>
      </w:tblPr>
      <w:tblGrid>
        <w:gridCol w:w="659"/>
        <w:gridCol w:w="7133"/>
        <w:gridCol w:w="1701"/>
      </w:tblGrid>
      <w:tr w:rsidR="005A51D5" w:rsidRPr="005A51D5" w14:paraId="7045F301" w14:textId="77777777" w:rsidTr="007E044A">
        <w:trPr>
          <w:trHeight w:val="20"/>
          <w:tblHeader/>
          <w:jc w:val="center"/>
        </w:trPr>
        <w:tc>
          <w:tcPr>
            <w:tcW w:w="9493" w:type="dxa"/>
            <w:gridSpan w:val="3"/>
            <w:tcBorders>
              <w:top w:val="single" w:sz="4" w:space="0" w:color="000000"/>
              <w:left w:val="single" w:sz="4" w:space="0" w:color="000000"/>
              <w:bottom w:val="single" w:sz="4" w:space="0" w:color="000000"/>
              <w:right w:val="single" w:sz="4" w:space="0" w:color="000000"/>
            </w:tcBorders>
            <w:vAlign w:val="center"/>
          </w:tcPr>
          <w:p w14:paraId="4461A00D" w14:textId="4CB65620" w:rsidR="005A51D5" w:rsidRDefault="005A51D5" w:rsidP="005A51D5">
            <w:pPr>
              <w:spacing w:after="0" w:line="256" w:lineRule="auto"/>
              <w:ind w:left="1"/>
              <w:jc w:val="center"/>
              <w:rPr>
                <w:rFonts w:ascii="Gill Sans MT" w:eastAsia="Calibri" w:hAnsi="Gill Sans MT" w:cs="Calibri"/>
                <w:b/>
                <w:sz w:val="24"/>
              </w:rPr>
            </w:pPr>
            <w:r>
              <w:rPr>
                <w:rFonts w:ascii="Gill Sans MT" w:eastAsia="Calibri" w:hAnsi="Gill Sans MT" w:cs="Calibri"/>
                <w:b/>
                <w:sz w:val="24"/>
              </w:rPr>
              <w:t>FOSS Milkoscan FT3 Reagents</w:t>
            </w:r>
          </w:p>
        </w:tc>
      </w:tr>
      <w:tr w:rsidR="005A51D5" w:rsidRPr="005A51D5" w14:paraId="68A1B6DA" w14:textId="00073168" w:rsidTr="007E044A">
        <w:trPr>
          <w:trHeight w:val="20"/>
          <w:tblHeader/>
          <w:jc w:val="center"/>
        </w:trPr>
        <w:tc>
          <w:tcPr>
            <w:tcW w:w="659" w:type="dxa"/>
            <w:tcBorders>
              <w:top w:val="single" w:sz="4" w:space="0" w:color="000000"/>
              <w:left w:val="single" w:sz="4" w:space="0" w:color="000000"/>
              <w:bottom w:val="single" w:sz="4" w:space="0" w:color="000000"/>
              <w:right w:val="single" w:sz="4" w:space="0" w:color="000000"/>
            </w:tcBorders>
            <w:vAlign w:val="center"/>
            <w:hideMark/>
          </w:tcPr>
          <w:p w14:paraId="60C669BD" w14:textId="22C9F858" w:rsidR="005A51D5" w:rsidRPr="005A51D5" w:rsidRDefault="005A51D5" w:rsidP="005A51D5">
            <w:pPr>
              <w:spacing w:after="0" w:line="256" w:lineRule="auto"/>
              <w:ind w:left="3"/>
              <w:jc w:val="center"/>
              <w:rPr>
                <w:rFonts w:ascii="Gill Sans MT" w:hAnsi="Gill Sans MT"/>
                <w:sz w:val="24"/>
              </w:rPr>
            </w:pPr>
            <w:proofErr w:type="spellStart"/>
            <w:r>
              <w:rPr>
                <w:rFonts w:ascii="Gill Sans MT" w:eastAsia="Calibri" w:hAnsi="Gill Sans MT" w:cs="Calibri"/>
                <w:b/>
                <w:sz w:val="24"/>
              </w:rPr>
              <w:t>Sno</w:t>
            </w:r>
            <w:proofErr w:type="spellEnd"/>
          </w:p>
        </w:tc>
        <w:tc>
          <w:tcPr>
            <w:tcW w:w="7133" w:type="dxa"/>
            <w:tcBorders>
              <w:top w:val="single" w:sz="4" w:space="0" w:color="000000"/>
              <w:left w:val="single" w:sz="4" w:space="0" w:color="000000"/>
              <w:bottom w:val="single" w:sz="4" w:space="0" w:color="000000"/>
              <w:right w:val="single" w:sz="4" w:space="0" w:color="000000"/>
            </w:tcBorders>
            <w:vAlign w:val="center"/>
            <w:hideMark/>
          </w:tcPr>
          <w:p w14:paraId="36D370F8" w14:textId="118036A3" w:rsidR="005A51D5" w:rsidRPr="005A51D5" w:rsidRDefault="005A51D5" w:rsidP="005A51D5">
            <w:pPr>
              <w:spacing w:after="0" w:line="256" w:lineRule="auto"/>
              <w:ind w:left="1"/>
              <w:jc w:val="center"/>
              <w:rPr>
                <w:rFonts w:ascii="Gill Sans MT" w:hAnsi="Gill Sans MT"/>
                <w:sz w:val="24"/>
              </w:rPr>
            </w:pPr>
            <w:r w:rsidRPr="005A51D5">
              <w:rPr>
                <w:rFonts w:ascii="Gill Sans MT" w:eastAsia="Calibri" w:hAnsi="Gill Sans MT" w:cs="Calibri"/>
                <w:b/>
                <w:sz w:val="24"/>
              </w:rPr>
              <w:t>Name</w:t>
            </w:r>
          </w:p>
        </w:tc>
        <w:tc>
          <w:tcPr>
            <w:tcW w:w="1701" w:type="dxa"/>
            <w:tcBorders>
              <w:top w:val="single" w:sz="4" w:space="0" w:color="000000"/>
              <w:left w:val="single" w:sz="4" w:space="0" w:color="000000"/>
              <w:bottom w:val="single" w:sz="4" w:space="0" w:color="000000"/>
              <w:right w:val="single" w:sz="4" w:space="0" w:color="000000"/>
            </w:tcBorders>
            <w:vAlign w:val="center"/>
          </w:tcPr>
          <w:p w14:paraId="2EFF01A7" w14:textId="52327070" w:rsidR="005A51D5" w:rsidRPr="005A51D5" w:rsidRDefault="005A51D5" w:rsidP="005A51D5">
            <w:pPr>
              <w:spacing w:after="0" w:line="256" w:lineRule="auto"/>
              <w:ind w:left="1"/>
              <w:jc w:val="center"/>
              <w:rPr>
                <w:rFonts w:ascii="Gill Sans MT" w:eastAsia="Calibri" w:hAnsi="Gill Sans MT" w:cs="Calibri"/>
                <w:b/>
                <w:sz w:val="24"/>
              </w:rPr>
            </w:pPr>
            <w:r>
              <w:rPr>
                <w:rFonts w:ascii="Gill Sans MT" w:eastAsia="Calibri" w:hAnsi="Gill Sans MT" w:cs="Calibri"/>
                <w:b/>
                <w:sz w:val="24"/>
              </w:rPr>
              <w:t>P/N</w:t>
            </w:r>
          </w:p>
        </w:tc>
      </w:tr>
      <w:tr w:rsidR="005A51D5" w:rsidRPr="005A51D5" w14:paraId="03A0E8F6" w14:textId="07EF3738" w:rsidTr="007E044A">
        <w:trPr>
          <w:trHeight w:val="20"/>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1EF0C474" w14:textId="4A2FD8EF" w:rsidR="005A51D5" w:rsidRPr="005A51D5" w:rsidRDefault="003C1806" w:rsidP="005A51D5">
            <w:pPr>
              <w:spacing w:after="0" w:line="256" w:lineRule="auto"/>
              <w:ind w:left="3"/>
              <w:jc w:val="center"/>
              <w:rPr>
                <w:rFonts w:ascii="Gill Sans MT" w:hAnsi="Gill Sans MT"/>
                <w:sz w:val="24"/>
              </w:rPr>
            </w:pPr>
            <w:r>
              <w:rPr>
                <w:rFonts w:ascii="Gill Sans MT" w:hAnsi="Gill Sans MT"/>
                <w:sz w:val="24"/>
              </w:rPr>
              <w:t>1</w:t>
            </w:r>
          </w:p>
        </w:tc>
        <w:tc>
          <w:tcPr>
            <w:tcW w:w="7133" w:type="dxa"/>
            <w:tcBorders>
              <w:top w:val="single" w:sz="4" w:space="0" w:color="000000"/>
              <w:left w:val="single" w:sz="4" w:space="0" w:color="000000"/>
              <w:bottom w:val="single" w:sz="4" w:space="0" w:color="000000"/>
              <w:right w:val="single" w:sz="4" w:space="0" w:color="000000"/>
            </w:tcBorders>
            <w:hideMark/>
          </w:tcPr>
          <w:p w14:paraId="3885AF2D" w14:textId="2163A753" w:rsidR="005A51D5" w:rsidRPr="005A51D5" w:rsidRDefault="005A51D5" w:rsidP="005A51D5">
            <w:pPr>
              <w:spacing w:after="59" w:line="256" w:lineRule="auto"/>
              <w:rPr>
                <w:rFonts w:ascii="Gill Sans MT" w:hAnsi="Gill Sans MT"/>
                <w:sz w:val="24"/>
              </w:rPr>
            </w:pPr>
            <w:r>
              <w:rPr>
                <w:rFonts w:ascii="Gill Sans MT" w:eastAsia="Calibri" w:hAnsi="Gill Sans MT" w:cs="Calibri"/>
                <w:sz w:val="24"/>
              </w:rPr>
              <w:t xml:space="preserve">MSc Zero. </w:t>
            </w:r>
            <w:r w:rsidRPr="005A51D5">
              <w:rPr>
                <w:rFonts w:ascii="Gill Sans MT" w:eastAsia="Calibri" w:hAnsi="Gill Sans MT" w:cs="Calibri"/>
                <w:sz w:val="24"/>
              </w:rPr>
              <w:t>Used for rinsing and Zero the</w:t>
            </w:r>
            <w:r>
              <w:rPr>
                <w:rFonts w:ascii="Gill Sans MT" w:eastAsia="Calibri" w:hAnsi="Gill Sans MT" w:cs="Calibri"/>
                <w:sz w:val="24"/>
              </w:rPr>
              <w:t xml:space="preserve"> Milkoscan</w:t>
            </w:r>
            <w:r w:rsidRPr="005A51D5">
              <w:rPr>
                <w:rFonts w:ascii="Gill Sans MT" w:eastAsia="Calibri" w:hAnsi="Gill Sans MT" w:cs="Calibri"/>
                <w:sz w:val="24"/>
              </w:rPr>
              <w:t xml:space="preserve"> FT3 flow system. </w:t>
            </w:r>
          </w:p>
          <w:p w14:paraId="752410AE" w14:textId="21FBD73C" w:rsidR="005A51D5" w:rsidRPr="005A51D5" w:rsidRDefault="005A51D5" w:rsidP="005A51D5">
            <w:pPr>
              <w:spacing w:after="59" w:line="256" w:lineRule="auto"/>
              <w:rPr>
                <w:rFonts w:ascii="Gill Sans MT" w:hAnsi="Gill Sans MT"/>
                <w:sz w:val="24"/>
              </w:rPr>
            </w:pPr>
            <w:r>
              <w:rPr>
                <w:rFonts w:ascii="Gill Sans MT" w:eastAsia="Calibri" w:hAnsi="Gill Sans MT" w:cs="Calibri"/>
                <w:sz w:val="24"/>
              </w:rPr>
              <w:t>Pack of 50 sachets; each for 5 liters.</w:t>
            </w:r>
          </w:p>
        </w:tc>
        <w:tc>
          <w:tcPr>
            <w:tcW w:w="1701" w:type="dxa"/>
            <w:tcBorders>
              <w:top w:val="single" w:sz="4" w:space="0" w:color="000000"/>
              <w:left w:val="single" w:sz="4" w:space="0" w:color="000000"/>
              <w:bottom w:val="single" w:sz="4" w:space="0" w:color="000000"/>
              <w:right w:val="single" w:sz="4" w:space="0" w:color="000000"/>
            </w:tcBorders>
          </w:tcPr>
          <w:p w14:paraId="7F260E65" w14:textId="1D80B48F" w:rsidR="005A51D5" w:rsidRPr="005A51D5" w:rsidRDefault="005A51D5" w:rsidP="005A51D5">
            <w:pPr>
              <w:spacing w:after="59" w:line="256" w:lineRule="auto"/>
              <w:rPr>
                <w:rFonts w:ascii="Gill Sans MT" w:eastAsia="Calibri" w:hAnsi="Gill Sans MT" w:cs="Calibri"/>
                <w:sz w:val="24"/>
              </w:rPr>
            </w:pPr>
            <w:r w:rsidRPr="005A51D5">
              <w:rPr>
                <w:rFonts w:ascii="Gill Sans MT" w:eastAsia="Calibri" w:hAnsi="Gill Sans MT" w:cs="Calibri"/>
                <w:sz w:val="24"/>
              </w:rPr>
              <w:t xml:space="preserve">60077631 </w:t>
            </w:r>
          </w:p>
        </w:tc>
      </w:tr>
      <w:tr w:rsidR="005A51D5" w:rsidRPr="005A51D5" w14:paraId="39C72BEF" w14:textId="72033B97" w:rsidTr="007E044A">
        <w:trPr>
          <w:trHeight w:val="20"/>
          <w:jc w:val="center"/>
        </w:trPr>
        <w:tc>
          <w:tcPr>
            <w:tcW w:w="659" w:type="dxa"/>
            <w:tcBorders>
              <w:top w:val="single" w:sz="4" w:space="0" w:color="000000"/>
              <w:left w:val="single" w:sz="4" w:space="0" w:color="000000"/>
              <w:bottom w:val="single" w:sz="4" w:space="0" w:color="000000"/>
              <w:right w:val="single" w:sz="4" w:space="0" w:color="000000"/>
            </w:tcBorders>
            <w:vAlign w:val="center"/>
          </w:tcPr>
          <w:p w14:paraId="4F15E1AF" w14:textId="28A23360" w:rsidR="005A51D5" w:rsidRPr="005A51D5" w:rsidRDefault="003C1806" w:rsidP="005A51D5">
            <w:pPr>
              <w:spacing w:after="0" w:line="256" w:lineRule="auto"/>
              <w:ind w:left="3"/>
              <w:jc w:val="center"/>
              <w:rPr>
                <w:rFonts w:ascii="Gill Sans MT" w:hAnsi="Gill Sans MT"/>
                <w:sz w:val="24"/>
              </w:rPr>
            </w:pPr>
            <w:r>
              <w:rPr>
                <w:rFonts w:ascii="Gill Sans MT" w:hAnsi="Gill Sans MT"/>
                <w:sz w:val="24"/>
              </w:rPr>
              <w:t>2</w:t>
            </w:r>
          </w:p>
        </w:tc>
        <w:tc>
          <w:tcPr>
            <w:tcW w:w="7133" w:type="dxa"/>
            <w:tcBorders>
              <w:top w:val="single" w:sz="4" w:space="0" w:color="000000"/>
              <w:left w:val="single" w:sz="4" w:space="0" w:color="000000"/>
              <w:bottom w:val="single" w:sz="4" w:space="0" w:color="000000"/>
              <w:right w:val="single" w:sz="4" w:space="0" w:color="000000"/>
            </w:tcBorders>
            <w:hideMark/>
          </w:tcPr>
          <w:p w14:paraId="508C8495" w14:textId="1CC4E47F" w:rsidR="005A51D5" w:rsidRPr="005A51D5" w:rsidRDefault="005A51D5" w:rsidP="005A51D5">
            <w:pPr>
              <w:spacing w:after="57" w:line="256" w:lineRule="auto"/>
              <w:rPr>
                <w:rFonts w:ascii="Gill Sans MT" w:hAnsi="Gill Sans MT"/>
                <w:sz w:val="24"/>
              </w:rPr>
            </w:pPr>
            <w:r>
              <w:rPr>
                <w:rFonts w:ascii="Gill Sans MT" w:eastAsia="Calibri" w:hAnsi="Gill Sans MT" w:cs="Calibri"/>
                <w:sz w:val="24"/>
              </w:rPr>
              <w:t>MSc-</w:t>
            </w:r>
            <w:proofErr w:type="spellStart"/>
            <w:r>
              <w:rPr>
                <w:rFonts w:ascii="Gill Sans MT" w:eastAsia="Calibri" w:hAnsi="Gill Sans MT" w:cs="Calibri"/>
                <w:sz w:val="24"/>
              </w:rPr>
              <w:t>DeScaler</w:t>
            </w:r>
            <w:proofErr w:type="spellEnd"/>
            <w:r>
              <w:rPr>
                <w:rFonts w:ascii="Gill Sans MT" w:eastAsia="Calibri" w:hAnsi="Gill Sans MT" w:cs="Calibri"/>
                <w:sz w:val="24"/>
              </w:rPr>
              <w:t>:</w:t>
            </w:r>
            <w:r w:rsidRPr="005A51D5">
              <w:rPr>
                <w:rFonts w:ascii="Gill Sans MT" w:eastAsia="Calibri" w:hAnsi="Gill Sans MT" w:cs="Calibri"/>
                <w:sz w:val="24"/>
              </w:rPr>
              <w:t xml:space="preserve"> Used for daily/weekly 'Extra-Clean' procedure. Keeps the flow system clean from mineral build up.</w:t>
            </w:r>
            <w:r>
              <w:rPr>
                <w:rFonts w:ascii="Gill Sans MT" w:eastAsia="Calibri" w:hAnsi="Gill Sans MT" w:cs="Calibri"/>
                <w:sz w:val="24"/>
              </w:rPr>
              <w:t xml:space="preserve"> Pack of 10 Sachets,</w:t>
            </w:r>
            <w:r w:rsidRPr="005A51D5">
              <w:rPr>
                <w:rFonts w:ascii="Gill Sans MT" w:eastAsia="Calibri" w:hAnsi="Gill Sans MT" w:cs="Calibri"/>
                <w:sz w:val="24"/>
              </w:rPr>
              <w:t xml:space="preserve"> each for 1 liter.</w:t>
            </w:r>
          </w:p>
        </w:tc>
        <w:tc>
          <w:tcPr>
            <w:tcW w:w="1701" w:type="dxa"/>
            <w:tcBorders>
              <w:top w:val="single" w:sz="4" w:space="0" w:color="000000"/>
              <w:left w:val="single" w:sz="4" w:space="0" w:color="000000"/>
              <w:bottom w:val="single" w:sz="4" w:space="0" w:color="000000"/>
              <w:right w:val="single" w:sz="4" w:space="0" w:color="000000"/>
            </w:tcBorders>
          </w:tcPr>
          <w:p w14:paraId="0111F649" w14:textId="6D9B8AF8" w:rsidR="005A51D5" w:rsidRPr="005A51D5" w:rsidRDefault="005A51D5" w:rsidP="005A51D5">
            <w:pPr>
              <w:spacing w:after="57" w:line="256" w:lineRule="auto"/>
              <w:rPr>
                <w:rFonts w:ascii="Gill Sans MT" w:eastAsia="Calibri" w:hAnsi="Gill Sans MT" w:cs="Calibri"/>
                <w:sz w:val="24"/>
              </w:rPr>
            </w:pPr>
            <w:r w:rsidRPr="005A51D5">
              <w:rPr>
                <w:rFonts w:ascii="Gill Sans MT" w:eastAsia="Calibri" w:hAnsi="Gill Sans MT" w:cs="Calibri"/>
                <w:sz w:val="24"/>
              </w:rPr>
              <w:t xml:space="preserve">60070869 </w:t>
            </w:r>
          </w:p>
        </w:tc>
      </w:tr>
      <w:tr w:rsidR="005A51D5" w:rsidRPr="005A51D5" w14:paraId="7625059A" w14:textId="682AF388" w:rsidTr="003C1806">
        <w:trPr>
          <w:trHeight w:val="20"/>
          <w:jc w:val="center"/>
        </w:trPr>
        <w:tc>
          <w:tcPr>
            <w:tcW w:w="659" w:type="dxa"/>
            <w:tcBorders>
              <w:top w:val="single" w:sz="4" w:space="0" w:color="000000"/>
              <w:left w:val="single" w:sz="4" w:space="0" w:color="000000"/>
              <w:bottom w:val="single" w:sz="4" w:space="0" w:color="000000"/>
              <w:right w:val="single" w:sz="4" w:space="0" w:color="000000"/>
            </w:tcBorders>
            <w:tcMar>
              <w:top w:w="91" w:type="dxa"/>
              <w:left w:w="106" w:type="dxa"/>
              <w:bottom w:w="0" w:type="dxa"/>
              <w:right w:w="216" w:type="dxa"/>
            </w:tcMar>
            <w:vAlign w:val="center"/>
          </w:tcPr>
          <w:p w14:paraId="537EAE02" w14:textId="7199A896" w:rsidR="005A51D5" w:rsidRPr="005A51D5" w:rsidRDefault="003C1806" w:rsidP="005A51D5">
            <w:pPr>
              <w:spacing w:after="0" w:line="256" w:lineRule="auto"/>
              <w:ind w:left="2"/>
              <w:jc w:val="center"/>
              <w:rPr>
                <w:rFonts w:ascii="Gill Sans MT" w:hAnsi="Gill Sans MT"/>
                <w:sz w:val="24"/>
              </w:rPr>
            </w:pPr>
            <w:r>
              <w:rPr>
                <w:rFonts w:ascii="Gill Sans MT" w:hAnsi="Gill Sans MT"/>
                <w:sz w:val="24"/>
              </w:rPr>
              <w:t>3</w:t>
            </w:r>
          </w:p>
        </w:tc>
        <w:tc>
          <w:tcPr>
            <w:tcW w:w="7133" w:type="dxa"/>
            <w:tcBorders>
              <w:top w:val="single" w:sz="4" w:space="0" w:color="000000"/>
              <w:left w:val="single" w:sz="4" w:space="0" w:color="000000"/>
              <w:bottom w:val="single" w:sz="4" w:space="0" w:color="000000"/>
              <w:right w:val="single" w:sz="4" w:space="0" w:color="000000"/>
            </w:tcBorders>
            <w:tcMar>
              <w:top w:w="91" w:type="dxa"/>
              <w:left w:w="106" w:type="dxa"/>
              <w:bottom w:w="0" w:type="dxa"/>
              <w:right w:w="216" w:type="dxa"/>
            </w:tcMar>
            <w:hideMark/>
          </w:tcPr>
          <w:p w14:paraId="543E53E3" w14:textId="2875699F" w:rsidR="005A51D5" w:rsidRPr="005A51D5" w:rsidRDefault="005A51D5" w:rsidP="007E044A">
            <w:pPr>
              <w:spacing w:after="57" w:line="256" w:lineRule="auto"/>
              <w:rPr>
                <w:rFonts w:ascii="Gill Sans MT" w:hAnsi="Gill Sans MT"/>
                <w:sz w:val="24"/>
              </w:rPr>
            </w:pPr>
            <w:r>
              <w:rPr>
                <w:rFonts w:ascii="Gill Sans MT" w:eastAsia="Calibri" w:hAnsi="Gill Sans MT" w:cs="Calibri"/>
                <w:sz w:val="24"/>
              </w:rPr>
              <w:t xml:space="preserve">MSc W-960: </w:t>
            </w:r>
            <w:r w:rsidRPr="005A51D5">
              <w:rPr>
                <w:rFonts w:ascii="Gill Sans MT" w:eastAsia="Calibri" w:hAnsi="Gill Sans MT" w:cs="Calibri"/>
                <w:sz w:val="24"/>
              </w:rPr>
              <w:t xml:space="preserve">Used to calibrate the Conductivity sensor during a Zero measurement </w:t>
            </w:r>
            <w:r w:rsidR="007E044A">
              <w:rPr>
                <w:rFonts w:ascii="Gill Sans MT" w:eastAsia="Calibri" w:hAnsi="Gill Sans MT" w:cs="Calibri"/>
                <w:sz w:val="24"/>
              </w:rPr>
              <w:t xml:space="preserve">and </w:t>
            </w:r>
            <w:r w:rsidRPr="005A51D5">
              <w:rPr>
                <w:rFonts w:ascii="Gill Sans MT" w:eastAsia="Calibri" w:hAnsi="Gill Sans MT" w:cs="Calibri"/>
                <w:sz w:val="24"/>
              </w:rPr>
              <w:t xml:space="preserve">for cleaning the </w:t>
            </w:r>
            <w:r>
              <w:rPr>
                <w:rFonts w:ascii="Gill Sans MT" w:eastAsia="Calibri" w:hAnsi="Gill Sans MT" w:cs="Calibri"/>
                <w:sz w:val="24"/>
              </w:rPr>
              <w:t xml:space="preserve">Milkoscan </w:t>
            </w:r>
            <w:r w:rsidR="007E044A">
              <w:rPr>
                <w:rFonts w:ascii="Gill Sans MT" w:eastAsia="Calibri" w:hAnsi="Gill Sans MT" w:cs="Calibri"/>
                <w:sz w:val="24"/>
              </w:rPr>
              <w:t>FT3 flow system.</w:t>
            </w:r>
            <w:r w:rsidR="007E044A">
              <w:rPr>
                <w:rFonts w:ascii="Gill Sans MT" w:hAnsi="Gill Sans MT"/>
                <w:sz w:val="24"/>
              </w:rPr>
              <w:t xml:space="preserve"> Pack of </w:t>
            </w:r>
            <w:r w:rsidR="007E044A">
              <w:rPr>
                <w:rFonts w:ascii="Gill Sans MT" w:eastAsia="Calibri" w:hAnsi="Gill Sans MT" w:cs="Calibri"/>
                <w:sz w:val="24"/>
              </w:rPr>
              <w:t>50 sachets,</w:t>
            </w:r>
            <w:r w:rsidRPr="005A51D5">
              <w:rPr>
                <w:rFonts w:ascii="Gill Sans MT" w:eastAsia="Calibri" w:hAnsi="Gill Sans MT" w:cs="Calibri"/>
                <w:sz w:val="24"/>
              </w:rPr>
              <w:t xml:space="preserve"> each for 5 </w:t>
            </w:r>
            <w:r w:rsidR="007E044A" w:rsidRPr="005A51D5">
              <w:rPr>
                <w:rFonts w:ascii="Gill Sans MT" w:eastAsia="Calibri" w:hAnsi="Gill Sans MT" w:cs="Calibri"/>
                <w:sz w:val="24"/>
              </w:rPr>
              <w:t>liters</w:t>
            </w:r>
            <w:r w:rsidRPr="005A51D5">
              <w:rPr>
                <w:rFonts w:ascii="Gill Sans MT" w:eastAsia="Calibri" w:hAnsi="Gill Sans MT" w:cs="Calibri"/>
                <w:sz w:val="24"/>
              </w:rPr>
              <w:t>.</w:t>
            </w:r>
            <w:r w:rsidRPr="005A51D5">
              <w:rPr>
                <w:rFonts w:ascii="Gill Sans MT" w:eastAsia="Calibri" w:hAnsi="Gill Sans MT" w:cs="Calibri"/>
                <w:b/>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2CD995C" w14:textId="35996FFF" w:rsidR="005A51D5" w:rsidRPr="005A51D5" w:rsidRDefault="005A51D5" w:rsidP="005A51D5">
            <w:pPr>
              <w:spacing w:after="57" w:line="256" w:lineRule="auto"/>
              <w:rPr>
                <w:rFonts w:ascii="Gill Sans MT" w:eastAsia="Calibri" w:hAnsi="Gill Sans MT" w:cs="Calibri"/>
                <w:sz w:val="24"/>
              </w:rPr>
            </w:pPr>
            <w:r w:rsidRPr="005A51D5">
              <w:rPr>
                <w:rFonts w:ascii="Gill Sans MT" w:eastAsia="Calibri" w:hAnsi="Gill Sans MT" w:cs="Calibri"/>
                <w:sz w:val="24"/>
              </w:rPr>
              <w:t>60092291</w:t>
            </w:r>
          </w:p>
        </w:tc>
      </w:tr>
    </w:tbl>
    <w:p w14:paraId="4BD076E9" w14:textId="77777777" w:rsidR="005A51D5" w:rsidRPr="000A4413" w:rsidRDefault="005A51D5" w:rsidP="00EB469F">
      <w:pPr>
        <w:rPr>
          <w:rFonts w:ascii="Gill Sans MT" w:hAnsi="Gill Sans MT"/>
          <w:sz w:val="24"/>
        </w:rPr>
      </w:pPr>
    </w:p>
    <w:p w14:paraId="675E165B" w14:textId="1DB83E10" w:rsidR="006C1480" w:rsidRDefault="006C1480" w:rsidP="00BA2E68">
      <w:pPr>
        <w:rPr>
          <w:rFonts w:ascii="Gill Sans MT" w:hAnsi="Gill Sans MT"/>
          <w:sz w:val="24"/>
          <w:szCs w:val="24"/>
        </w:rPr>
      </w:pPr>
    </w:p>
    <w:p w14:paraId="4031B05F" w14:textId="65517938" w:rsidR="000A4413" w:rsidRDefault="000A4413" w:rsidP="00BA2E68">
      <w:pPr>
        <w:rPr>
          <w:rFonts w:ascii="Gill Sans MT" w:hAnsi="Gill Sans MT"/>
          <w:sz w:val="24"/>
          <w:szCs w:val="24"/>
        </w:rPr>
      </w:pPr>
    </w:p>
    <w:p w14:paraId="01A44CBD" w14:textId="77777777" w:rsidR="000A4413" w:rsidRDefault="000A4413" w:rsidP="00BA2E68">
      <w:pPr>
        <w:rPr>
          <w:rFonts w:ascii="Gill Sans MT" w:hAnsi="Gill Sans MT"/>
          <w:sz w:val="24"/>
          <w:szCs w:val="24"/>
        </w:rPr>
      </w:pPr>
    </w:p>
    <w:p w14:paraId="60508F0C" w14:textId="0D8C9648" w:rsidR="000A4413" w:rsidRDefault="000A4413" w:rsidP="00BA2E68">
      <w:pPr>
        <w:rPr>
          <w:rFonts w:ascii="Gill Sans MT" w:hAnsi="Gill Sans MT"/>
          <w:sz w:val="24"/>
          <w:szCs w:val="24"/>
        </w:rPr>
      </w:pPr>
    </w:p>
    <w:p w14:paraId="656DF03E" w14:textId="45A65B2E" w:rsidR="000A4413" w:rsidRDefault="000A4413" w:rsidP="00BA2E68">
      <w:pPr>
        <w:rPr>
          <w:rFonts w:ascii="Gill Sans MT" w:hAnsi="Gill Sans MT"/>
          <w:sz w:val="24"/>
          <w:szCs w:val="24"/>
        </w:rPr>
      </w:pPr>
    </w:p>
    <w:p w14:paraId="1A04D9B1" w14:textId="472016F2" w:rsidR="000A4413" w:rsidRDefault="000A4413" w:rsidP="00BA2E68">
      <w:pPr>
        <w:rPr>
          <w:rFonts w:ascii="Gill Sans MT" w:hAnsi="Gill Sans MT"/>
          <w:sz w:val="24"/>
          <w:szCs w:val="24"/>
        </w:rPr>
      </w:pPr>
    </w:p>
    <w:p w14:paraId="351D0BDF" w14:textId="77777777" w:rsidR="000A4413" w:rsidRDefault="000A4413" w:rsidP="00BA2E68">
      <w:pPr>
        <w:rPr>
          <w:rFonts w:ascii="Gill Sans MT" w:hAnsi="Gill Sans MT"/>
          <w:sz w:val="24"/>
          <w:szCs w:val="24"/>
        </w:rPr>
      </w:pPr>
    </w:p>
    <w:p w14:paraId="1296FE66" w14:textId="45AA392A" w:rsidR="00F83EBA" w:rsidRDefault="00F83EBA" w:rsidP="00BA2E68">
      <w:pPr>
        <w:rPr>
          <w:rFonts w:ascii="Gill Sans MT" w:hAnsi="Gill Sans MT"/>
          <w:sz w:val="24"/>
          <w:szCs w:val="24"/>
        </w:rPr>
      </w:pPr>
    </w:p>
    <w:p w14:paraId="2E5FDD3F" w14:textId="2EB77D53" w:rsidR="00F83EBA" w:rsidRDefault="00F83EBA" w:rsidP="00BA2E68">
      <w:pPr>
        <w:rPr>
          <w:rFonts w:ascii="Gill Sans MT" w:hAnsi="Gill Sans MT"/>
          <w:sz w:val="24"/>
          <w:szCs w:val="24"/>
        </w:rPr>
      </w:pPr>
    </w:p>
    <w:p w14:paraId="504F9EE9" w14:textId="77777777" w:rsidR="00F83EBA" w:rsidRDefault="00F83EBA" w:rsidP="00BA2E68">
      <w:pPr>
        <w:rPr>
          <w:rFonts w:ascii="Gill Sans MT" w:hAnsi="Gill Sans MT"/>
          <w:sz w:val="24"/>
          <w:szCs w:val="24"/>
        </w:rPr>
      </w:pPr>
    </w:p>
    <w:p w14:paraId="72BDCD94" w14:textId="3BC9B60D" w:rsidR="00150E2C" w:rsidRDefault="00150E2C" w:rsidP="00BA2E68">
      <w:pPr>
        <w:rPr>
          <w:rFonts w:ascii="Gill Sans MT" w:hAnsi="Gill Sans MT"/>
          <w:sz w:val="24"/>
          <w:szCs w:val="24"/>
        </w:rPr>
      </w:pPr>
    </w:p>
    <w:p w14:paraId="4459EEC2" w14:textId="37467851" w:rsidR="0011732C" w:rsidRDefault="0011732C" w:rsidP="00BA2E68">
      <w:pPr>
        <w:rPr>
          <w:rFonts w:ascii="Gill Sans MT" w:hAnsi="Gill Sans MT"/>
          <w:sz w:val="24"/>
          <w:szCs w:val="24"/>
        </w:rPr>
      </w:pPr>
    </w:p>
    <w:p w14:paraId="4CD4A55B" w14:textId="434AA776" w:rsidR="00340015" w:rsidRDefault="00340015" w:rsidP="004F3213">
      <w:pPr>
        <w:pStyle w:val="KPFSAOne"/>
      </w:pPr>
      <w:bookmarkStart w:id="40" w:name="_Hlk192662700"/>
      <w:bookmarkStart w:id="41" w:name="_Toc192941818"/>
      <w:r w:rsidRPr="00135347">
        <w:lastRenderedPageBreak/>
        <w:t>TECHNICAL SPECIFICATIONS</w:t>
      </w:r>
      <w:r>
        <w:t xml:space="preserve"> &amp; </w:t>
      </w:r>
      <w:r w:rsidRPr="00340015">
        <w:t>COMPARATIVE DATA TABLE</w:t>
      </w:r>
      <w:bookmarkEnd w:id="41"/>
    </w:p>
    <w:bookmarkEnd w:id="40"/>
    <w:p w14:paraId="35F1EC84" w14:textId="2EE2C60D" w:rsidR="00AC37E8" w:rsidRPr="00681501" w:rsidRDefault="00450579" w:rsidP="00340015">
      <w:r>
        <w:rPr>
          <w:rFonts w:ascii="Gill Sans MT" w:hAnsi="Gill Sans MT"/>
          <w:sz w:val="24"/>
          <w:szCs w:val="24"/>
        </w:rPr>
        <w:t>All Bidders must provide compliance data of each equipment using following templates for each of the required equipment. All bidders are advised not to copy and paste technical specifications provided in these bid solicitation documents</w:t>
      </w:r>
      <w:r w:rsidR="0011732C">
        <w:rPr>
          <w:rFonts w:ascii="Gill Sans MT" w:hAnsi="Gill Sans MT"/>
          <w:sz w:val="24"/>
          <w:szCs w:val="24"/>
        </w:rPr>
        <w:t xml:space="preserve"> but rather write the specifications of the offered equipment against required.</w:t>
      </w:r>
      <w:bookmarkStart w:id="42" w:name="_Hlk101469379"/>
    </w:p>
    <w:tbl>
      <w:tblPr>
        <w:tblStyle w:val="TableGrid"/>
        <w:tblW w:w="0" w:type="auto"/>
        <w:tblLook w:val="04A0" w:firstRow="1" w:lastRow="0" w:firstColumn="1" w:lastColumn="0" w:noHBand="0" w:noVBand="1"/>
      </w:tblPr>
      <w:tblGrid>
        <w:gridCol w:w="2547"/>
        <w:gridCol w:w="7481"/>
      </w:tblGrid>
      <w:tr w:rsidR="00571342" w:rsidRPr="00571342" w14:paraId="2BE72F09" w14:textId="77777777" w:rsidTr="007B2502">
        <w:trPr>
          <w:trHeight w:val="20"/>
          <w:tblHeader/>
        </w:trPr>
        <w:tc>
          <w:tcPr>
            <w:tcW w:w="10028" w:type="dxa"/>
            <w:gridSpan w:val="2"/>
            <w:vAlign w:val="center"/>
            <w:hideMark/>
          </w:tcPr>
          <w:p w14:paraId="36851E46" w14:textId="77777777" w:rsidR="00571342" w:rsidRPr="00571342" w:rsidRDefault="00571342" w:rsidP="007B2502">
            <w:pPr>
              <w:spacing w:after="0"/>
              <w:jc w:val="center"/>
              <w:rPr>
                <w:rFonts w:ascii="Gill Sans MT" w:hAnsi="Gill Sans MT"/>
                <w:b/>
                <w:bCs/>
                <w:sz w:val="24"/>
                <w:szCs w:val="24"/>
              </w:rPr>
            </w:pPr>
            <w:bookmarkStart w:id="43" w:name="_Hlk192788665"/>
            <w:bookmarkEnd w:id="42"/>
            <w:r w:rsidRPr="00571342">
              <w:rPr>
                <w:rFonts w:ascii="Gill Sans MT" w:hAnsi="Gill Sans MT"/>
                <w:b/>
                <w:bCs/>
                <w:sz w:val="24"/>
                <w:szCs w:val="24"/>
              </w:rPr>
              <w:t>Liquid Chromatography Mass Spectrometry (LC-MS)</w:t>
            </w:r>
          </w:p>
        </w:tc>
      </w:tr>
      <w:tr w:rsidR="00571342" w:rsidRPr="00571342" w14:paraId="22CACF6D" w14:textId="77777777" w:rsidTr="007B2502">
        <w:trPr>
          <w:trHeight w:val="20"/>
          <w:tblHeader/>
        </w:trPr>
        <w:tc>
          <w:tcPr>
            <w:tcW w:w="2547" w:type="dxa"/>
            <w:vAlign w:val="center"/>
            <w:hideMark/>
          </w:tcPr>
          <w:p w14:paraId="5F042A4F" w14:textId="77777777" w:rsidR="00571342" w:rsidRPr="00571342" w:rsidRDefault="00571342" w:rsidP="007B2502">
            <w:pPr>
              <w:spacing w:after="0"/>
              <w:jc w:val="center"/>
              <w:rPr>
                <w:rFonts w:ascii="Gill Sans MT" w:hAnsi="Gill Sans MT"/>
                <w:b/>
                <w:bCs/>
                <w:sz w:val="24"/>
                <w:szCs w:val="24"/>
              </w:rPr>
            </w:pPr>
            <w:r w:rsidRPr="00571342">
              <w:rPr>
                <w:rFonts w:ascii="Gill Sans MT" w:hAnsi="Gill Sans MT"/>
                <w:b/>
                <w:bCs/>
                <w:sz w:val="24"/>
                <w:szCs w:val="24"/>
              </w:rPr>
              <w:t>Specification</w:t>
            </w:r>
          </w:p>
        </w:tc>
        <w:tc>
          <w:tcPr>
            <w:tcW w:w="7481" w:type="dxa"/>
            <w:vAlign w:val="center"/>
            <w:hideMark/>
          </w:tcPr>
          <w:p w14:paraId="3DD801D3" w14:textId="77777777" w:rsidR="00571342" w:rsidRPr="00571342" w:rsidRDefault="00571342" w:rsidP="007B2502">
            <w:pPr>
              <w:spacing w:after="0"/>
              <w:jc w:val="center"/>
              <w:rPr>
                <w:rFonts w:ascii="Gill Sans MT" w:hAnsi="Gill Sans MT"/>
                <w:b/>
                <w:bCs/>
                <w:sz w:val="24"/>
                <w:szCs w:val="24"/>
              </w:rPr>
            </w:pPr>
            <w:r w:rsidRPr="00571342">
              <w:rPr>
                <w:rFonts w:ascii="Gill Sans MT" w:hAnsi="Gill Sans MT"/>
                <w:b/>
                <w:bCs/>
                <w:sz w:val="24"/>
                <w:szCs w:val="24"/>
              </w:rPr>
              <w:t>Requirement</w:t>
            </w:r>
          </w:p>
        </w:tc>
      </w:tr>
      <w:tr w:rsidR="00571342" w:rsidRPr="00571342" w14:paraId="4EA276A3" w14:textId="77777777" w:rsidTr="007B2502">
        <w:trPr>
          <w:trHeight w:val="20"/>
        </w:trPr>
        <w:tc>
          <w:tcPr>
            <w:tcW w:w="2547" w:type="dxa"/>
            <w:vAlign w:val="center"/>
            <w:hideMark/>
          </w:tcPr>
          <w:p w14:paraId="59843EEB"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Flow Rate Range</w:t>
            </w:r>
          </w:p>
        </w:tc>
        <w:tc>
          <w:tcPr>
            <w:tcW w:w="7481" w:type="dxa"/>
            <w:vAlign w:val="center"/>
            <w:hideMark/>
          </w:tcPr>
          <w:p w14:paraId="416EB1A9"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0.001 to 5 mL/min (or wider), in 1 µL/min increments</w:t>
            </w:r>
          </w:p>
        </w:tc>
      </w:tr>
      <w:tr w:rsidR="00571342" w:rsidRPr="00571342" w14:paraId="3FFD750A" w14:textId="77777777" w:rsidTr="007B2502">
        <w:trPr>
          <w:trHeight w:val="20"/>
        </w:trPr>
        <w:tc>
          <w:tcPr>
            <w:tcW w:w="2547" w:type="dxa"/>
            <w:vAlign w:val="center"/>
            <w:hideMark/>
          </w:tcPr>
          <w:p w14:paraId="49AE27AD"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Flow Rate Accuracy</w:t>
            </w:r>
          </w:p>
        </w:tc>
        <w:tc>
          <w:tcPr>
            <w:tcW w:w="7481" w:type="dxa"/>
            <w:vAlign w:val="center"/>
            <w:hideMark/>
          </w:tcPr>
          <w:p w14:paraId="3934F73B"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1% or better</w:t>
            </w:r>
          </w:p>
        </w:tc>
      </w:tr>
      <w:tr w:rsidR="00571342" w:rsidRPr="00571342" w14:paraId="1A49B0D8" w14:textId="77777777" w:rsidTr="007B2502">
        <w:trPr>
          <w:trHeight w:val="20"/>
        </w:trPr>
        <w:tc>
          <w:tcPr>
            <w:tcW w:w="2547" w:type="dxa"/>
            <w:vAlign w:val="center"/>
            <w:hideMark/>
          </w:tcPr>
          <w:p w14:paraId="797FDBF8"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Flow Rate Precision</w:t>
            </w:r>
          </w:p>
        </w:tc>
        <w:tc>
          <w:tcPr>
            <w:tcW w:w="7481" w:type="dxa"/>
            <w:vAlign w:val="center"/>
            <w:hideMark/>
          </w:tcPr>
          <w:p w14:paraId="3926A30B"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0.075% RSD</w:t>
            </w:r>
          </w:p>
        </w:tc>
      </w:tr>
      <w:tr w:rsidR="00571342" w:rsidRPr="00571342" w14:paraId="22FDED90" w14:textId="77777777" w:rsidTr="007B2502">
        <w:trPr>
          <w:trHeight w:val="20"/>
        </w:trPr>
        <w:tc>
          <w:tcPr>
            <w:tcW w:w="2547" w:type="dxa"/>
            <w:vAlign w:val="center"/>
            <w:hideMark/>
          </w:tcPr>
          <w:p w14:paraId="18120BC3"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Maximum Pressure</w:t>
            </w:r>
          </w:p>
        </w:tc>
        <w:tc>
          <w:tcPr>
            <w:tcW w:w="7481" w:type="dxa"/>
            <w:vAlign w:val="center"/>
            <w:hideMark/>
          </w:tcPr>
          <w:p w14:paraId="075A01A6"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Capable of delivering aqueous and organic solvents at operating pressures up to 655 bar (9,500 psi) or higher</w:t>
            </w:r>
          </w:p>
        </w:tc>
      </w:tr>
      <w:tr w:rsidR="00571342" w:rsidRPr="00571342" w14:paraId="3045B6CB" w14:textId="77777777" w:rsidTr="007B2502">
        <w:trPr>
          <w:trHeight w:val="20"/>
        </w:trPr>
        <w:tc>
          <w:tcPr>
            <w:tcW w:w="2547" w:type="dxa"/>
            <w:vAlign w:val="center"/>
            <w:hideMark/>
          </w:tcPr>
          <w:p w14:paraId="028F5FE5"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Working Temperature</w:t>
            </w:r>
          </w:p>
        </w:tc>
        <w:tc>
          <w:tcPr>
            <w:tcW w:w="7481" w:type="dxa"/>
            <w:vAlign w:val="center"/>
            <w:hideMark/>
          </w:tcPr>
          <w:p w14:paraId="515E789B"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4 to 40°C or better</w:t>
            </w:r>
          </w:p>
        </w:tc>
      </w:tr>
      <w:tr w:rsidR="00571342" w:rsidRPr="00571342" w14:paraId="741EC1B7" w14:textId="77777777" w:rsidTr="007B2502">
        <w:trPr>
          <w:trHeight w:val="20"/>
        </w:trPr>
        <w:tc>
          <w:tcPr>
            <w:tcW w:w="2547" w:type="dxa"/>
            <w:vAlign w:val="center"/>
            <w:hideMark/>
          </w:tcPr>
          <w:p w14:paraId="7D82441D"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Humidity Range</w:t>
            </w:r>
          </w:p>
        </w:tc>
        <w:tc>
          <w:tcPr>
            <w:tcW w:w="7481" w:type="dxa"/>
            <w:vAlign w:val="center"/>
            <w:hideMark/>
          </w:tcPr>
          <w:p w14:paraId="097BF97C"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20 to 80% RH or better</w:t>
            </w:r>
          </w:p>
        </w:tc>
      </w:tr>
      <w:tr w:rsidR="00571342" w:rsidRPr="00571342" w14:paraId="5500EA50" w14:textId="77777777" w:rsidTr="007B2502">
        <w:trPr>
          <w:trHeight w:val="20"/>
        </w:trPr>
        <w:tc>
          <w:tcPr>
            <w:tcW w:w="2547" w:type="dxa"/>
            <w:vAlign w:val="center"/>
            <w:hideMark/>
          </w:tcPr>
          <w:p w14:paraId="5AFA881C"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Solvent Blending</w:t>
            </w:r>
          </w:p>
        </w:tc>
        <w:tc>
          <w:tcPr>
            <w:tcW w:w="7481" w:type="dxa"/>
            <w:vAlign w:val="center"/>
            <w:hideMark/>
          </w:tcPr>
          <w:p w14:paraId="5844731C"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Quaternary solvent blending with programmable gradient capabilities</w:t>
            </w:r>
          </w:p>
        </w:tc>
      </w:tr>
      <w:tr w:rsidR="00571342" w:rsidRPr="00571342" w14:paraId="353A21B8" w14:textId="77777777" w:rsidTr="007B2502">
        <w:trPr>
          <w:trHeight w:val="20"/>
        </w:trPr>
        <w:tc>
          <w:tcPr>
            <w:tcW w:w="2547" w:type="dxa"/>
            <w:vAlign w:val="center"/>
            <w:hideMark/>
          </w:tcPr>
          <w:p w14:paraId="1F29E38B"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Integrated Vacuum Degasser</w:t>
            </w:r>
          </w:p>
        </w:tc>
        <w:tc>
          <w:tcPr>
            <w:tcW w:w="7481" w:type="dxa"/>
            <w:vAlign w:val="center"/>
            <w:hideMark/>
          </w:tcPr>
          <w:p w14:paraId="250B153A"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Integrated vacuum degassing of all mobile phase lines</w:t>
            </w:r>
          </w:p>
        </w:tc>
      </w:tr>
      <w:tr w:rsidR="00571342" w:rsidRPr="00571342" w14:paraId="2F1E8393" w14:textId="77777777" w:rsidTr="007B2502">
        <w:trPr>
          <w:trHeight w:val="20"/>
        </w:trPr>
        <w:tc>
          <w:tcPr>
            <w:tcW w:w="2547" w:type="dxa"/>
            <w:vAlign w:val="center"/>
            <w:hideMark/>
          </w:tcPr>
          <w:p w14:paraId="122C6CE8"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Autosampler Injection Volume</w:t>
            </w:r>
          </w:p>
        </w:tc>
        <w:tc>
          <w:tcPr>
            <w:tcW w:w="7481" w:type="dxa"/>
            <w:vAlign w:val="center"/>
            <w:hideMark/>
          </w:tcPr>
          <w:p w14:paraId="4D5ACAAF"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0.1 to 1000.0 µL</w:t>
            </w:r>
          </w:p>
        </w:tc>
      </w:tr>
      <w:tr w:rsidR="00571342" w:rsidRPr="00571342" w14:paraId="3B358CFE" w14:textId="77777777" w:rsidTr="007B2502">
        <w:trPr>
          <w:trHeight w:val="20"/>
        </w:trPr>
        <w:tc>
          <w:tcPr>
            <w:tcW w:w="2547" w:type="dxa"/>
            <w:vMerge w:val="restart"/>
            <w:vAlign w:val="center"/>
            <w:hideMark/>
          </w:tcPr>
          <w:p w14:paraId="40AA7CBD"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Autosampler Injection Precision</w:t>
            </w:r>
          </w:p>
        </w:tc>
        <w:tc>
          <w:tcPr>
            <w:tcW w:w="7481" w:type="dxa"/>
            <w:vAlign w:val="center"/>
            <w:hideMark/>
          </w:tcPr>
          <w:p w14:paraId="67802C6F"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 1.0% RSD from 0.5 to 0.9 µL; </w:t>
            </w:r>
          </w:p>
        </w:tc>
      </w:tr>
      <w:tr w:rsidR="00571342" w:rsidRPr="00571342" w14:paraId="5B967CCA" w14:textId="77777777" w:rsidTr="007B2502">
        <w:trPr>
          <w:trHeight w:val="20"/>
        </w:trPr>
        <w:tc>
          <w:tcPr>
            <w:tcW w:w="2547" w:type="dxa"/>
            <w:vMerge/>
            <w:vAlign w:val="center"/>
            <w:hideMark/>
          </w:tcPr>
          <w:p w14:paraId="106ED0FB" w14:textId="77777777" w:rsidR="00571342" w:rsidRPr="00571342" w:rsidRDefault="00571342" w:rsidP="007B2502">
            <w:pPr>
              <w:spacing w:after="0"/>
              <w:rPr>
                <w:rFonts w:ascii="Gill Sans MT" w:hAnsi="Gill Sans MT"/>
                <w:sz w:val="24"/>
                <w:szCs w:val="24"/>
              </w:rPr>
            </w:pPr>
          </w:p>
        </w:tc>
        <w:tc>
          <w:tcPr>
            <w:tcW w:w="7481" w:type="dxa"/>
            <w:vAlign w:val="center"/>
            <w:hideMark/>
          </w:tcPr>
          <w:p w14:paraId="0653E575"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 0.5% RSD from 1.0 to 4.9 µL; </w:t>
            </w:r>
          </w:p>
        </w:tc>
      </w:tr>
      <w:tr w:rsidR="00571342" w:rsidRPr="00571342" w14:paraId="74088F49" w14:textId="77777777" w:rsidTr="007B2502">
        <w:trPr>
          <w:trHeight w:val="20"/>
        </w:trPr>
        <w:tc>
          <w:tcPr>
            <w:tcW w:w="2547" w:type="dxa"/>
            <w:vMerge/>
            <w:vAlign w:val="center"/>
            <w:hideMark/>
          </w:tcPr>
          <w:p w14:paraId="373E2F92" w14:textId="77777777" w:rsidR="00571342" w:rsidRPr="00571342" w:rsidRDefault="00571342" w:rsidP="007B2502">
            <w:pPr>
              <w:spacing w:after="0"/>
              <w:rPr>
                <w:rFonts w:ascii="Gill Sans MT" w:hAnsi="Gill Sans MT"/>
                <w:sz w:val="24"/>
                <w:szCs w:val="24"/>
              </w:rPr>
            </w:pPr>
          </w:p>
        </w:tc>
        <w:tc>
          <w:tcPr>
            <w:tcW w:w="7481" w:type="dxa"/>
            <w:vAlign w:val="center"/>
            <w:hideMark/>
          </w:tcPr>
          <w:p w14:paraId="67B3B3E0"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0.25% RSD from 5.0 to 1000.0 µL</w:t>
            </w:r>
          </w:p>
        </w:tc>
      </w:tr>
      <w:tr w:rsidR="00571342" w:rsidRPr="00571342" w14:paraId="6A96BD16" w14:textId="77777777" w:rsidTr="007B2502">
        <w:trPr>
          <w:trHeight w:val="20"/>
        </w:trPr>
        <w:tc>
          <w:tcPr>
            <w:tcW w:w="2547" w:type="dxa"/>
            <w:vAlign w:val="center"/>
            <w:hideMark/>
          </w:tcPr>
          <w:p w14:paraId="076DC77A"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Autosampler Sample Capacity</w:t>
            </w:r>
          </w:p>
        </w:tc>
        <w:tc>
          <w:tcPr>
            <w:tcW w:w="7481" w:type="dxa"/>
            <w:vAlign w:val="center"/>
            <w:hideMark/>
          </w:tcPr>
          <w:p w14:paraId="198A52CA"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Accommodate both HPLC vials and 96/384 well plates</w:t>
            </w:r>
          </w:p>
        </w:tc>
      </w:tr>
      <w:tr w:rsidR="00571342" w:rsidRPr="00571342" w14:paraId="20BACA49" w14:textId="77777777" w:rsidTr="007B2502">
        <w:trPr>
          <w:trHeight w:val="20"/>
        </w:trPr>
        <w:tc>
          <w:tcPr>
            <w:tcW w:w="2547" w:type="dxa"/>
            <w:vAlign w:val="center"/>
            <w:hideMark/>
          </w:tcPr>
          <w:p w14:paraId="33E0ED8E"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Autosampler Temperature Control</w:t>
            </w:r>
          </w:p>
        </w:tc>
        <w:tc>
          <w:tcPr>
            <w:tcW w:w="7481" w:type="dxa"/>
            <w:vAlign w:val="center"/>
            <w:hideMark/>
          </w:tcPr>
          <w:p w14:paraId="57061E07"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4 to 40°C or better</w:t>
            </w:r>
          </w:p>
        </w:tc>
      </w:tr>
      <w:tr w:rsidR="00571342" w:rsidRPr="00571342" w14:paraId="19ED03D7" w14:textId="77777777" w:rsidTr="007B2502">
        <w:trPr>
          <w:trHeight w:val="20"/>
        </w:trPr>
        <w:tc>
          <w:tcPr>
            <w:tcW w:w="2547" w:type="dxa"/>
            <w:vAlign w:val="center"/>
            <w:hideMark/>
          </w:tcPr>
          <w:p w14:paraId="38EF20E5"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Autosampler Needle Wash</w:t>
            </w:r>
          </w:p>
        </w:tc>
        <w:tc>
          <w:tcPr>
            <w:tcW w:w="7481" w:type="dxa"/>
            <w:vAlign w:val="center"/>
            <w:hideMark/>
          </w:tcPr>
          <w:p w14:paraId="48CDCAE1"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Integrated and programmable</w:t>
            </w:r>
          </w:p>
        </w:tc>
      </w:tr>
      <w:tr w:rsidR="00571342" w:rsidRPr="00571342" w14:paraId="74C5997D" w14:textId="77777777" w:rsidTr="007B2502">
        <w:trPr>
          <w:trHeight w:val="20"/>
        </w:trPr>
        <w:tc>
          <w:tcPr>
            <w:tcW w:w="2547" w:type="dxa"/>
            <w:vAlign w:val="center"/>
            <w:hideMark/>
          </w:tcPr>
          <w:p w14:paraId="34B90A60"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Autosampler Features</w:t>
            </w:r>
          </w:p>
        </w:tc>
        <w:tc>
          <w:tcPr>
            <w:tcW w:w="7481" w:type="dxa"/>
            <w:vAlign w:val="center"/>
            <w:hideMark/>
          </w:tcPr>
          <w:p w14:paraId="39CFD25A"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Capability for automated sample dilution and multiple vial withdrawals/dispensing</w:t>
            </w:r>
          </w:p>
        </w:tc>
      </w:tr>
      <w:tr w:rsidR="00571342" w:rsidRPr="00571342" w14:paraId="0A59F338" w14:textId="77777777" w:rsidTr="007B2502">
        <w:trPr>
          <w:trHeight w:val="20"/>
        </w:trPr>
        <w:tc>
          <w:tcPr>
            <w:tcW w:w="2547" w:type="dxa"/>
            <w:vAlign w:val="center"/>
            <w:hideMark/>
          </w:tcPr>
          <w:p w14:paraId="5B9E4599"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Column Oven Temperature Range</w:t>
            </w:r>
          </w:p>
        </w:tc>
        <w:tc>
          <w:tcPr>
            <w:tcW w:w="7481" w:type="dxa"/>
            <w:vAlign w:val="center"/>
            <w:hideMark/>
          </w:tcPr>
          <w:p w14:paraId="61E0DBB7"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4 to 90°C or better</w:t>
            </w:r>
          </w:p>
        </w:tc>
      </w:tr>
      <w:tr w:rsidR="00571342" w:rsidRPr="00571342" w14:paraId="071D771C" w14:textId="77777777" w:rsidTr="007B2502">
        <w:trPr>
          <w:trHeight w:val="20"/>
        </w:trPr>
        <w:tc>
          <w:tcPr>
            <w:tcW w:w="2547" w:type="dxa"/>
            <w:vAlign w:val="center"/>
            <w:hideMark/>
          </w:tcPr>
          <w:p w14:paraId="37D468DC"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Column Oven Temperature Accuracy</w:t>
            </w:r>
          </w:p>
        </w:tc>
        <w:tc>
          <w:tcPr>
            <w:tcW w:w="7481" w:type="dxa"/>
            <w:vAlign w:val="center"/>
            <w:hideMark/>
          </w:tcPr>
          <w:p w14:paraId="6AC79EA1" w14:textId="6B0B8E30" w:rsidR="00571342" w:rsidRPr="00571342" w:rsidRDefault="00571342" w:rsidP="007B2502">
            <w:pPr>
              <w:spacing w:after="0"/>
              <w:rPr>
                <w:rFonts w:ascii="Gill Sans MT" w:hAnsi="Gill Sans MT"/>
                <w:sz w:val="24"/>
                <w:szCs w:val="24"/>
              </w:rPr>
            </w:pPr>
            <w:r w:rsidRPr="00571342">
              <w:rPr>
                <w:rFonts w:ascii="Gill Sans MT" w:hAnsi="Gill Sans MT"/>
                <w:sz w:val="24"/>
                <w:szCs w:val="24"/>
              </w:rPr>
              <w:t>±0.5°C or better</w:t>
            </w:r>
          </w:p>
        </w:tc>
      </w:tr>
      <w:tr w:rsidR="00571342" w:rsidRPr="00571342" w14:paraId="1B2364C6" w14:textId="77777777" w:rsidTr="007B2502">
        <w:trPr>
          <w:trHeight w:val="20"/>
        </w:trPr>
        <w:tc>
          <w:tcPr>
            <w:tcW w:w="2547" w:type="dxa"/>
            <w:vAlign w:val="center"/>
            <w:hideMark/>
          </w:tcPr>
          <w:p w14:paraId="106F20F3"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Column Oven Column Capacity</w:t>
            </w:r>
          </w:p>
        </w:tc>
        <w:tc>
          <w:tcPr>
            <w:tcW w:w="7481" w:type="dxa"/>
            <w:vAlign w:val="center"/>
            <w:hideMark/>
          </w:tcPr>
          <w:p w14:paraId="124FD176"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Support columns up to 30 cm in length and 7.8 mm ID</w:t>
            </w:r>
          </w:p>
        </w:tc>
      </w:tr>
      <w:tr w:rsidR="00571342" w:rsidRPr="00571342" w14:paraId="28A42250" w14:textId="77777777" w:rsidTr="007B2502">
        <w:trPr>
          <w:trHeight w:val="20"/>
        </w:trPr>
        <w:tc>
          <w:tcPr>
            <w:tcW w:w="2547" w:type="dxa"/>
            <w:vAlign w:val="center"/>
            <w:hideMark/>
          </w:tcPr>
          <w:p w14:paraId="37DDCFA7"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Automatic Priming</w:t>
            </w:r>
          </w:p>
        </w:tc>
        <w:tc>
          <w:tcPr>
            <w:tcW w:w="7481" w:type="dxa"/>
            <w:vAlign w:val="center"/>
            <w:hideMark/>
          </w:tcPr>
          <w:p w14:paraId="53741DB2"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Automated start-up program for priming solvent lines</w:t>
            </w:r>
          </w:p>
        </w:tc>
      </w:tr>
      <w:tr w:rsidR="00571342" w:rsidRPr="00571342" w14:paraId="5CA3F403" w14:textId="77777777" w:rsidTr="007B2502">
        <w:trPr>
          <w:trHeight w:val="20"/>
        </w:trPr>
        <w:tc>
          <w:tcPr>
            <w:tcW w:w="2547" w:type="dxa"/>
            <w:vAlign w:val="center"/>
            <w:hideMark/>
          </w:tcPr>
          <w:p w14:paraId="3BC51913"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Dwell Volume</w:t>
            </w:r>
          </w:p>
        </w:tc>
        <w:tc>
          <w:tcPr>
            <w:tcW w:w="7481" w:type="dxa"/>
            <w:vAlign w:val="center"/>
            <w:hideMark/>
          </w:tcPr>
          <w:p w14:paraId="135FC8B8"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 1,450 </w:t>
            </w:r>
            <w:r w:rsidRPr="00571342">
              <w:rPr>
                <w:rFonts w:cs="Calibri"/>
                <w:sz w:val="24"/>
                <w:szCs w:val="24"/>
              </w:rPr>
              <w:t>μ</w:t>
            </w:r>
            <w:r w:rsidRPr="00571342">
              <w:rPr>
                <w:rFonts w:ascii="Gill Sans MT" w:hAnsi="Gill Sans MT"/>
                <w:sz w:val="24"/>
                <w:szCs w:val="24"/>
              </w:rPr>
              <w:t xml:space="preserve">L for one fluidic path and ≤ 1,150 </w:t>
            </w:r>
            <w:r w:rsidRPr="00571342">
              <w:rPr>
                <w:rFonts w:cs="Calibri"/>
                <w:sz w:val="24"/>
                <w:szCs w:val="24"/>
              </w:rPr>
              <w:t>μ</w:t>
            </w:r>
            <w:r w:rsidRPr="00571342">
              <w:rPr>
                <w:rFonts w:ascii="Gill Sans MT" w:hAnsi="Gill Sans MT"/>
                <w:sz w:val="24"/>
                <w:szCs w:val="24"/>
              </w:rPr>
              <w:t>L for a second fluidic path</w:t>
            </w:r>
          </w:p>
        </w:tc>
      </w:tr>
      <w:tr w:rsidR="00571342" w:rsidRPr="00571342" w14:paraId="77CEC29C" w14:textId="77777777" w:rsidTr="007B2502">
        <w:trPr>
          <w:trHeight w:val="20"/>
        </w:trPr>
        <w:tc>
          <w:tcPr>
            <w:tcW w:w="2547" w:type="dxa"/>
            <w:vAlign w:val="center"/>
            <w:hideMark/>
          </w:tcPr>
          <w:p w14:paraId="18D507A3"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Delay Volume</w:t>
            </w:r>
          </w:p>
        </w:tc>
        <w:tc>
          <w:tcPr>
            <w:tcW w:w="7481" w:type="dxa"/>
            <w:vAlign w:val="center"/>
            <w:hideMark/>
          </w:tcPr>
          <w:p w14:paraId="3F92A4F3"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 1,050 </w:t>
            </w:r>
            <w:r w:rsidRPr="00571342">
              <w:rPr>
                <w:rFonts w:cs="Calibri"/>
                <w:sz w:val="24"/>
                <w:szCs w:val="24"/>
              </w:rPr>
              <w:t>μ</w:t>
            </w:r>
            <w:r w:rsidRPr="00571342">
              <w:rPr>
                <w:rFonts w:ascii="Gill Sans MT" w:hAnsi="Gill Sans MT"/>
                <w:sz w:val="24"/>
                <w:szCs w:val="24"/>
              </w:rPr>
              <w:t xml:space="preserve">L for one fluidic path and ≤ 750 </w:t>
            </w:r>
            <w:r w:rsidRPr="00571342">
              <w:rPr>
                <w:rFonts w:cs="Calibri"/>
                <w:sz w:val="24"/>
                <w:szCs w:val="24"/>
              </w:rPr>
              <w:t>μ</w:t>
            </w:r>
            <w:r w:rsidRPr="00571342">
              <w:rPr>
                <w:rFonts w:ascii="Gill Sans MT" w:hAnsi="Gill Sans MT"/>
                <w:sz w:val="24"/>
                <w:szCs w:val="24"/>
              </w:rPr>
              <w:t>L for the second fluidic path</w:t>
            </w:r>
          </w:p>
        </w:tc>
      </w:tr>
      <w:tr w:rsidR="00571342" w:rsidRPr="00571342" w14:paraId="1C3DD9DE" w14:textId="77777777" w:rsidTr="007B2502">
        <w:trPr>
          <w:trHeight w:val="20"/>
        </w:trPr>
        <w:tc>
          <w:tcPr>
            <w:tcW w:w="2547" w:type="dxa"/>
            <w:vAlign w:val="center"/>
            <w:hideMark/>
          </w:tcPr>
          <w:p w14:paraId="520CCDB0"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Gradient Delay Volume (3</w:t>
            </w:r>
            <w:r w:rsidRPr="00571342">
              <w:rPr>
                <w:rFonts w:cs="Calibri"/>
                <w:sz w:val="24"/>
                <w:szCs w:val="24"/>
              </w:rPr>
              <w:t>σ</w:t>
            </w:r>
            <w:r w:rsidRPr="00571342">
              <w:rPr>
                <w:rFonts w:ascii="Gill Sans MT" w:hAnsi="Gill Sans MT"/>
                <w:sz w:val="24"/>
                <w:szCs w:val="24"/>
              </w:rPr>
              <w:t>)</w:t>
            </w:r>
          </w:p>
        </w:tc>
        <w:tc>
          <w:tcPr>
            <w:tcW w:w="7481" w:type="dxa"/>
            <w:vAlign w:val="center"/>
            <w:hideMark/>
          </w:tcPr>
          <w:p w14:paraId="503BABE2"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 835 </w:t>
            </w:r>
            <w:r w:rsidRPr="00571342">
              <w:rPr>
                <w:rFonts w:cs="Calibri"/>
                <w:sz w:val="24"/>
                <w:szCs w:val="24"/>
              </w:rPr>
              <w:t>μ</w:t>
            </w:r>
            <w:r w:rsidRPr="00571342">
              <w:rPr>
                <w:rFonts w:ascii="Gill Sans MT" w:hAnsi="Gill Sans MT"/>
                <w:sz w:val="24"/>
                <w:szCs w:val="24"/>
              </w:rPr>
              <w:t xml:space="preserve">L for one fluidic path and ≤ 435 </w:t>
            </w:r>
            <w:r w:rsidRPr="00571342">
              <w:rPr>
                <w:rFonts w:cs="Calibri"/>
                <w:sz w:val="24"/>
                <w:szCs w:val="24"/>
              </w:rPr>
              <w:t>μ</w:t>
            </w:r>
            <w:r w:rsidRPr="00571342">
              <w:rPr>
                <w:rFonts w:ascii="Gill Sans MT" w:hAnsi="Gill Sans MT"/>
                <w:sz w:val="24"/>
                <w:szCs w:val="24"/>
              </w:rPr>
              <w:t>L for the second fluidic path</w:t>
            </w:r>
          </w:p>
        </w:tc>
      </w:tr>
      <w:tr w:rsidR="00571342" w:rsidRPr="00571342" w14:paraId="2891EE38" w14:textId="77777777" w:rsidTr="007B2502">
        <w:trPr>
          <w:trHeight w:val="20"/>
        </w:trPr>
        <w:tc>
          <w:tcPr>
            <w:tcW w:w="2547" w:type="dxa"/>
            <w:vAlign w:val="center"/>
            <w:hideMark/>
          </w:tcPr>
          <w:p w14:paraId="0BDBC82F"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lastRenderedPageBreak/>
              <w:t>Real-Time Monitoring</w:t>
            </w:r>
          </w:p>
        </w:tc>
        <w:tc>
          <w:tcPr>
            <w:tcW w:w="7481" w:type="dxa"/>
            <w:vAlign w:val="center"/>
            <w:hideMark/>
          </w:tcPr>
          <w:p w14:paraId="099B5ED6"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Software for real-time monitoring of instrument performance and diagnostics</w:t>
            </w:r>
          </w:p>
        </w:tc>
      </w:tr>
      <w:tr w:rsidR="00571342" w:rsidRPr="00571342" w14:paraId="23DF1BCF" w14:textId="77777777" w:rsidTr="007B2502">
        <w:trPr>
          <w:trHeight w:val="20"/>
        </w:trPr>
        <w:tc>
          <w:tcPr>
            <w:tcW w:w="2547" w:type="dxa"/>
            <w:vAlign w:val="center"/>
            <w:hideMark/>
          </w:tcPr>
          <w:p w14:paraId="016C8FD9"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Fluidic Paths</w:t>
            </w:r>
          </w:p>
        </w:tc>
        <w:tc>
          <w:tcPr>
            <w:tcW w:w="7481" w:type="dxa"/>
            <w:vAlign w:val="center"/>
            <w:hideMark/>
          </w:tcPr>
          <w:p w14:paraId="3CD71F78"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Minimum of two fluidic paths with dwell volumes differing by at least 200 </w:t>
            </w:r>
            <w:r w:rsidRPr="00571342">
              <w:rPr>
                <w:rFonts w:cs="Calibri"/>
                <w:sz w:val="24"/>
                <w:szCs w:val="24"/>
              </w:rPr>
              <w:t>μ</w:t>
            </w:r>
            <w:r w:rsidRPr="00571342">
              <w:rPr>
                <w:rFonts w:ascii="Gill Sans MT" w:hAnsi="Gill Sans MT"/>
                <w:sz w:val="24"/>
                <w:szCs w:val="24"/>
              </w:rPr>
              <w:t>L</w:t>
            </w:r>
          </w:p>
        </w:tc>
      </w:tr>
      <w:tr w:rsidR="00571342" w:rsidRPr="00571342" w14:paraId="7EF21851" w14:textId="77777777" w:rsidTr="007B2502">
        <w:trPr>
          <w:trHeight w:val="20"/>
        </w:trPr>
        <w:tc>
          <w:tcPr>
            <w:tcW w:w="10028" w:type="dxa"/>
            <w:gridSpan w:val="2"/>
            <w:vAlign w:val="center"/>
            <w:hideMark/>
          </w:tcPr>
          <w:p w14:paraId="413A91A4" w14:textId="392C73A4" w:rsidR="00571342" w:rsidRPr="00571342" w:rsidRDefault="00571342" w:rsidP="007B2502">
            <w:pPr>
              <w:spacing w:after="0"/>
              <w:jc w:val="center"/>
              <w:rPr>
                <w:rFonts w:ascii="Gill Sans MT" w:hAnsi="Gill Sans MT"/>
                <w:b/>
                <w:bCs/>
                <w:sz w:val="24"/>
                <w:szCs w:val="24"/>
              </w:rPr>
            </w:pPr>
            <w:r w:rsidRPr="00571342">
              <w:rPr>
                <w:rFonts w:ascii="Gill Sans MT" w:hAnsi="Gill Sans MT"/>
                <w:b/>
                <w:bCs/>
                <w:sz w:val="24"/>
                <w:szCs w:val="24"/>
              </w:rPr>
              <w:t xml:space="preserve">Mass </w:t>
            </w:r>
            <w:r w:rsidR="003B4377" w:rsidRPr="00571342">
              <w:rPr>
                <w:rFonts w:ascii="Gill Sans MT" w:hAnsi="Gill Sans MT"/>
                <w:b/>
                <w:bCs/>
                <w:sz w:val="24"/>
                <w:szCs w:val="24"/>
              </w:rPr>
              <w:t>Spectrometry</w:t>
            </w:r>
            <w:r w:rsidRPr="00571342">
              <w:rPr>
                <w:rFonts w:ascii="Gill Sans MT" w:hAnsi="Gill Sans MT"/>
                <w:b/>
                <w:bCs/>
                <w:sz w:val="24"/>
                <w:szCs w:val="24"/>
              </w:rPr>
              <w:t xml:space="preserve"> (MS) System</w:t>
            </w:r>
          </w:p>
        </w:tc>
      </w:tr>
      <w:tr w:rsidR="00571342" w:rsidRPr="00571342" w14:paraId="636951C1" w14:textId="77777777" w:rsidTr="007B2502">
        <w:trPr>
          <w:trHeight w:val="20"/>
        </w:trPr>
        <w:tc>
          <w:tcPr>
            <w:tcW w:w="2547" w:type="dxa"/>
            <w:vAlign w:val="center"/>
            <w:hideMark/>
          </w:tcPr>
          <w:p w14:paraId="289BD02A"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MS Type</w:t>
            </w:r>
          </w:p>
        </w:tc>
        <w:tc>
          <w:tcPr>
            <w:tcW w:w="7481" w:type="dxa"/>
            <w:vAlign w:val="center"/>
            <w:hideMark/>
          </w:tcPr>
          <w:p w14:paraId="7C8DB518"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Triple quadrupole (</w:t>
            </w:r>
            <w:proofErr w:type="spellStart"/>
            <w:r w:rsidRPr="00571342">
              <w:rPr>
                <w:rFonts w:ascii="Gill Sans MT" w:hAnsi="Gill Sans MT"/>
                <w:sz w:val="24"/>
                <w:szCs w:val="24"/>
              </w:rPr>
              <w:t>QqQ</w:t>
            </w:r>
            <w:proofErr w:type="spellEnd"/>
            <w:r w:rsidRPr="00571342">
              <w:rPr>
                <w:rFonts w:ascii="Gill Sans MT" w:hAnsi="Gill Sans MT"/>
                <w:sz w:val="24"/>
                <w:szCs w:val="24"/>
              </w:rPr>
              <w:t>) or Quadrupole Time-of-Flight (Q-TOF), or Orbitrap-based system</w:t>
            </w:r>
          </w:p>
        </w:tc>
      </w:tr>
      <w:tr w:rsidR="00571342" w:rsidRPr="00571342" w14:paraId="380F0AE4" w14:textId="77777777" w:rsidTr="007B2502">
        <w:trPr>
          <w:trHeight w:val="20"/>
        </w:trPr>
        <w:tc>
          <w:tcPr>
            <w:tcW w:w="2547" w:type="dxa"/>
            <w:vAlign w:val="center"/>
            <w:hideMark/>
          </w:tcPr>
          <w:p w14:paraId="5A7232A7"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Ion Source</w:t>
            </w:r>
          </w:p>
        </w:tc>
        <w:tc>
          <w:tcPr>
            <w:tcW w:w="7481" w:type="dxa"/>
            <w:vAlign w:val="center"/>
            <w:hideMark/>
          </w:tcPr>
          <w:p w14:paraId="6A0E0CD4"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Simultaneous ESI and APCI with heated probes</w:t>
            </w:r>
          </w:p>
        </w:tc>
      </w:tr>
      <w:tr w:rsidR="00571342" w:rsidRPr="00571342" w14:paraId="6ABF4544" w14:textId="77777777" w:rsidTr="007B2502">
        <w:trPr>
          <w:trHeight w:val="20"/>
        </w:trPr>
        <w:tc>
          <w:tcPr>
            <w:tcW w:w="2547" w:type="dxa"/>
            <w:vAlign w:val="center"/>
            <w:hideMark/>
          </w:tcPr>
          <w:p w14:paraId="3421998E"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Mass Range</w:t>
            </w:r>
          </w:p>
        </w:tc>
        <w:tc>
          <w:tcPr>
            <w:tcW w:w="7481" w:type="dxa"/>
            <w:vAlign w:val="center"/>
            <w:hideMark/>
          </w:tcPr>
          <w:p w14:paraId="080CB66E"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5 to 2000 m/z or wider</w:t>
            </w:r>
          </w:p>
        </w:tc>
      </w:tr>
      <w:tr w:rsidR="00571342" w:rsidRPr="00571342" w14:paraId="0C3B18B1" w14:textId="77777777" w:rsidTr="007B2502">
        <w:trPr>
          <w:trHeight w:val="20"/>
        </w:trPr>
        <w:tc>
          <w:tcPr>
            <w:tcW w:w="2547" w:type="dxa"/>
            <w:vAlign w:val="center"/>
            <w:hideMark/>
          </w:tcPr>
          <w:p w14:paraId="46D14175"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Scan Speed</w:t>
            </w:r>
          </w:p>
        </w:tc>
        <w:tc>
          <w:tcPr>
            <w:tcW w:w="7481" w:type="dxa"/>
            <w:vAlign w:val="center"/>
            <w:hideMark/>
          </w:tcPr>
          <w:p w14:paraId="64C8F3BA" w14:textId="725349D6" w:rsidR="00571342" w:rsidRPr="00571342" w:rsidRDefault="00B10A82" w:rsidP="007B2502">
            <w:pPr>
              <w:spacing w:after="0"/>
              <w:rPr>
                <w:rFonts w:ascii="Gill Sans MT" w:hAnsi="Gill Sans MT"/>
                <w:sz w:val="24"/>
                <w:szCs w:val="24"/>
              </w:rPr>
            </w:pPr>
            <w:r>
              <w:rPr>
                <w:rFonts w:ascii="Gill Sans MT" w:hAnsi="Gill Sans MT"/>
                <w:sz w:val="24"/>
                <w:szCs w:val="24"/>
              </w:rPr>
              <w:t>15</w:t>
            </w:r>
            <w:r w:rsidR="00571342" w:rsidRPr="00571342">
              <w:rPr>
                <w:rFonts w:ascii="Gill Sans MT" w:hAnsi="Gill Sans MT"/>
                <w:sz w:val="24"/>
                <w:szCs w:val="24"/>
              </w:rPr>
              <w:t>,000 AMU/sec or better</w:t>
            </w:r>
          </w:p>
        </w:tc>
      </w:tr>
      <w:tr w:rsidR="00571342" w:rsidRPr="00571342" w14:paraId="1AC6C75A" w14:textId="77777777" w:rsidTr="007B2502">
        <w:trPr>
          <w:trHeight w:val="20"/>
        </w:trPr>
        <w:tc>
          <w:tcPr>
            <w:tcW w:w="2547" w:type="dxa"/>
            <w:vAlign w:val="center"/>
            <w:hideMark/>
          </w:tcPr>
          <w:p w14:paraId="522EE3EA"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MRM Dwell Time</w:t>
            </w:r>
          </w:p>
        </w:tc>
        <w:tc>
          <w:tcPr>
            <w:tcW w:w="7481" w:type="dxa"/>
            <w:vAlign w:val="center"/>
            <w:hideMark/>
          </w:tcPr>
          <w:p w14:paraId="6BEA68E3"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Minimum dwell time of 0.8 </w:t>
            </w:r>
            <w:proofErr w:type="spellStart"/>
            <w:r w:rsidRPr="00571342">
              <w:rPr>
                <w:rFonts w:ascii="Gill Sans MT" w:hAnsi="Gill Sans MT"/>
                <w:sz w:val="24"/>
                <w:szCs w:val="24"/>
              </w:rPr>
              <w:t>ms</w:t>
            </w:r>
            <w:proofErr w:type="spellEnd"/>
            <w:r w:rsidRPr="00571342">
              <w:rPr>
                <w:rFonts w:ascii="Gill Sans MT" w:hAnsi="Gill Sans MT"/>
                <w:sz w:val="24"/>
                <w:szCs w:val="24"/>
              </w:rPr>
              <w:t xml:space="preserve"> per channel</w:t>
            </w:r>
          </w:p>
        </w:tc>
      </w:tr>
      <w:tr w:rsidR="00571342" w:rsidRPr="00571342" w14:paraId="76BB948A" w14:textId="77777777" w:rsidTr="007B2502">
        <w:trPr>
          <w:trHeight w:val="20"/>
        </w:trPr>
        <w:tc>
          <w:tcPr>
            <w:tcW w:w="2547" w:type="dxa"/>
            <w:vAlign w:val="center"/>
            <w:hideMark/>
          </w:tcPr>
          <w:p w14:paraId="56DA76F9"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Polarity Switching Time</w:t>
            </w:r>
          </w:p>
        </w:tc>
        <w:tc>
          <w:tcPr>
            <w:tcW w:w="7481" w:type="dxa"/>
            <w:vAlign w:val="center"/>
            <w:hideMark/>
          </w:tcPr>
          <w:p w14:paraId="16131FE7"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 15 </w:t>
            </w:r>
            <w:proofErr w:type="spellStart"/>
            <w:r w:rsidRPr="00571342">
              <w:rPr>
                <w:rFonts w:ascii="Gill Sans MT" w:hAnsi="Gill Sans MT"/>
                <w:sz w:val="24"/>
                <w:szCs w:val="24"/>
              </w:rPr>
              <w:t>ms</w:t>
            </w:r>
            <w:proofErr w:type="spellEnd"/>
          </w:p>
        </w:tc>
      </w:tr>
      <w:tr w:rsidR="00571342" w:rsidRPr="00571342" w14:paraId="459DA9FA" w14:textId="77777777" w:rsidTr="007B2502">
        <w:trPr>
          <w:trHeight w:val="20"/>
        </w:trPr>
        <w:tc>
          <w:tcPr>
            <w:tcW w:w="2547" w:type="dxa"/>
            <w:vAlign w:val="center"/>
            <w:hideMark/>
          </w:tcPr>
          <w:p w14:paraId="153E781C"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Dynamic Range</w:t>
            </w:r>
          </w:p>
        </w:tc>
        <w:tc>
          <w:tcPr>
            <w:tcW w:w="7481" w:type="dxa"/>
            <w:vAlign w:val="center"/>
            <w:hideMark/>
          </w:tcPr>
          <w:p w14:paraId="189274F5"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6 orders of magnitude or greater</w:t>
            </w:r>
          </w:p>
        </w:tc>
      </w:tr>
      <w:tr w:rsidR="00571342" w:rsidRPr="00571342" w14:paraId="3759166B" w14:textId="77777777" w:rsidTr="007B2502">
        <w:trPr>
          <w:trHeight w:val="20"/>
        </w:trPr>
        <w:tc>
          <w:tcPr>
            <w:tcW w:w="2547" w:type="dxa"/>
            <w:vAlign w:val="center"/>
            <w:hideMark/>
          </w:tcPr>
          <w:p w14:paraId="4C8EC6E4"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Sensitivity (ESI+)</w:t>
            </w:r>
          </w:p>
        </w:tc>
        <w:tc>
          <w:tcPr>
            <w:tcW w:w="7481" w:type="dxa"/>
            <w:vAlign w:val="center"/>
            <w:hideMark/>
          </w:tcPr>
          <w:p w14:paraId="1C710853"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S/N ≥ 300,000:1 for 1 </w:t>
            </w:r>
            <w:proofErr w:type="spellStart"/>
            <w:r w:rsidRPr="00571342">
              <w:rPr>
                <w:rFonts w:ascii="Gill Sans MT" w:hAnsi="Gill Sans MT"/>
                <w:sz w:val="24"/>
                <w:szCs w:val="24"/>
              </w:rPr>
              <w:t>pg</w:t>
            </w:r>
            <w:proofErr w:type="spellEnd"/>
            <w:r w:rsidRPr="00571342">
              <w:rPr>
                <w:rFonts w:ascii="Gill Sans MT" w:hAnsi="Gill Sans MT"/>
                <w:sz w:val="24"/>
                <w:szCs w:val="24"/>
              </w:rPr>
              <w:t xml:space="preserve"> reserpine</w:t>
            </w:r>
          </w:p>
        </w:tc>
      </w:tr>
      <w:tr w:rsidR="00571342" w:rsidRPr="00571342" w14:paraId="78A05B04" w14:textId="77777777" w:rsidTr="007B2502">
        <w:trPr>
          <w:trHeight w:val="20"/>
        </w:trPr>
        <w:tc>
          <w:tcPr>
            <w:tcW w:w="2547" w:type="dxa"/>
            <w:vAlign w:val="center"/>
            <w:hideMark/>
          </w:tcPr>
          <w:p w14:paraId="6FBDDE89"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Sensitivity (ESI-)</w:t>
            </w:r>
          </w:p>
        </w:tc>
        <w:tc>
          <w:tcPr>
            <w:tcW w:w="7481" w:type="dxa"/>
            <w:vAlign w:val="center"/>
            <w:hideMark/>
          </w:tcPr>
          <w:p w14:paraId="620F1B8A"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S/N ≥ 100,000:1 for 1 </w:t>
            </w:r>
            <w:proofErr w:type="spellStart"/>
            <w:r w:rsidRPr="00571342">
              <w:rPr>
                <w:rFonts w:ascii="Gill Sans MT" w:hAnsi="Gill Sans MT"/>
                <w:sz w:val="24"/>
                <w:szCs w:val="24"/>
              </w:rPr>
              <w:t>pg</w:t>
            </w:r>
            <w:proofErr w:type="spellEnd"/>
            <w:r w:rsidRPr="00571342">
              <w:rPr>
                <w:rFonts w:ascii="Gill Sans MT" w:hAnsi="Gill Sans MT"/>
                <w:sz w:val="24"/>
                <w:szCs w:val="24"/>
              </w:rPr>
              <w:t xml:space="preserve"> chloramphenicol</w:t>
            </w:r>
          </w:p>
        </w:tc>
      </w:tr>
      <w:tr w:rsidR="00571342" w:rsidRPr="00571342" w14:paraId="0295616B" w14:textId="77777777" w:rsidTr="007B2502">
        <w:trPr>
          <w:trHeight w:val="20"/>
        </w:trPr>
        <w:tc>
          <w:tcPr>
            <w:tcW w:w="2547" w:type="dxa"/>
            <w:vAlign w:val="center"/>
            <w:hideMark/>
          </w:tcPr>
          <w:p w14:paraId="3AD09925"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Sensitivity (APCI+)</w:t>
            </w:r>
          </w:p>
        </w:tc>
        <w:tc>
          <w:tcPr>
            <w:tcW w:w="7481" w:type="dxa"/>
            <w:vAlign w:val="center"/>
            <w:hideMark/>
          </w:tcPr>
          <w:p w14:paraId="6F900179"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S/N ≥ 50:1 for 1 </w:t>
            </w:r>
            <w:proofErr w:type="spellStart"/>
            <w:r w:rsidRPr="00571342">
              <w:rPr>
                <w:rFonts w:ascii="Gill Sans MT" w:hAnsi="Gill Sans MT"/>
                <w:sz w:val="24"/>
                <w:szCs w:val="24"/>
              </w:rPr>
              <w:t>pg</w:t>
            </w:r>
            <w:proofErr w:type="spellEnd"/>
            <w:r w:rsidRPr="00571342">
              <w:rPr>
                <w:rFonts w:ascii="Gill Sans MT" w:hAnsi="Gill Sans MT"/>
                <w:sz w:val="24"/>
                <w:szCs w:val="24"/>
              </w:rPr>
              <w:t xml:space="preserve"> 17-</w:t>
            </w:r>
            <w:r w:rsidRPr="00571342">
              <w:rPr>
                <w:rFonts w:cs="Calibri"/>
                <w:sz w:val="24"/>
                <w:szCs w:val="24"/>
              </w:rPr>
              <w:t>α</w:t>
            </w:r>
            <w:r w:rsidRPr="00571342">
              <w:rPr>
                <w:rFonts w:ascii="Gill Sans MT" w:hAnsi="Gill Sans MT"/>
                <w:sz w:val="24"/>
                <w:szCs w:val="24"/>
              </w:rPr>
              <w:t>-hydroxyprogesterone</w:t>
            </w:r>
          </w:p>
        </w:tc>
      </w:tr>
      <w:tr w:rsidR="00571342" w:rsidRPr="00571342" w14:paraId="287049B0" w14:textId="77777777" w:rsidTr="007B2502">
        <w:trPr>
          <w:trHeight w:val="20"/>
        </w:trPr>
        <w:tc>
          <w:tcPr>
            <w:tcW w:w="2547" w:type="dxa"/>
            <w:vAlign w:val="center"/>
            <w:hideMark/>
          </w:tcPr>
          <w:p w14:paraId="37C6ED0F"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Scanning Functions</w:t>
            </w:r>
          </w:p>
        </w:tc>
        <w:tc>
          <w:tcPr>
            <w:tcW w:w="7481" w:type="dxa"/>
            <w:vAlign w:val="center"/>
            <w:hideMark/>
          </w:tcPr>
          <w:p w14:paraId="65813237"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Full scan, SIM, product ion scan, precursor ion scan, neutral loss scan, MRM, positive/negative ion switching</w:t>
            </w:r>
          </w:p>
        </w:tc>
      </w:tr>
      <w:tr w:rsidR="00571342" w:rsidRPr="00571342" w14:paraId="462D7A24" w14:textId="77777777" w:rsidTr="007B2502">
        <w:trPr>
          <w:trHeight w:val="20"/>
        </w:trPr>
        <w:tc>
          <w:tcPr>
            <w:tcW w:w="2547" w:type="dxa"/>
            <w:vAlign w:val="center"/>
            <w:hideMark/>
          </w:tcPr>
          <w:p w14:paraId="76C7B961"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Detector</w:t>
            </w:r>
          </w:p>
        </w:tc>
        <w:tc>
          <w:tcPr>
            <w:tcW w:w="7481" w:type="dxa"/>
            <w:vAlign w:val="center"/>
            <w:hideMark/>
          </w:tcPr>
          <w:p w14:paraId="671FB346"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Photomultiplier tube detector with 10-year guaranteed lifetime</w:t>
            </w:r>
          </w:p>
        </w:tc>
      </w:tr>
      <w:tr w:rsidR="00571342" w:rsidRPr="00571342" w14:paraId="60798660" w14:textId="77777777" w:rsidTr="007B2502">
        <w:trPr>
          <w:trHeight w:val="20"/>
        </w:trPr>
        <w:tc>
          <w:tcPr>
            <w:tcW w:w="2547" w:type="dxa"/>
            <w:vAlign w:val="center"/>
            <w:hideMark/>
          </w:tcPr>
          <w:p w14:paraId="59B39EA1"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Vacuum System</w:t>
            </w:r>
          </w:p>
        </w:tc>
        <w:tc>
          <w:tcPr>
            <w:tcW w:w="7481" w:type="dxa"/>
            <w:vAlign w:val="center"/>
            <w:hideMark/>
          </w:tcPr>
          <w:p w14:paraId="5AD96160"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Mechanical pump and turbo molecular pump with differential pumping system</w:t>
            </w:r>
          </w:p>
        </w:tc>
      </w:tr>
      <w:tr w:rsidR="00571342" w:rsidRPr="00571342" w14:paraId="73162014" w14:textId="77777777" w:rsidTr="007B2502">
        <w:trPr>
          <w:trHeight w:val="20"/>
        </w:trPr>
        <w:tc>
          <w:tcPr>
            <w:tcW w:w="10028" w:type="dxa"/>
            <w:gridSpan w:val="2"/>
            <w:vAlign w:val="center"/>
            <w:hideMark/>
          </w:tcPr>
          <w:p w14:paraId="3124FD4C" w14:textId="77777777" w:rsidR="00571342" w:rsidRPr="00571342" w:rsidRDefault="00571342" w:rsidP="007B2502">
            <w:pPr>
              <w:spacing w:after="0"/>
              <w:jc w:val="center"/>
              <w:rPr>
                <w:rFonts w:ascii="Gill Sans MT" w:hAnsi="Gill Sans MT"/>
                <w:b/>
                <w:bCs/>
                <w:sz w:val="24"/>
                <w:szCs w:val="24"/>
              </w:rPr>
            </w:pPr>
            <w:r w:rsidRPr="00571342">
              <w:rPr>
                <w:rFonts w:ascii="Gill Sans MT" w:hAnsi="Gill Sans MT"/>
                <w:b/>
                <w:bCs/>
                <w:sz w:val="24"/>
                <w:szCs w:val="24"/>
              </w:rPr>
              <w:t>Software and Data Analysis</w:t>
            </w:r>
          </w:p>
        </w:tc>
      </w:tr>
      <w:tr w:rsidR="00571342" w:rsidRPr="00571342" w14:paraId="601B127B" w14:textId="77777777" w:rsidTr="007B2502">
        <w:trPr>
          <w:trHeight w:val="20"/>
        </w:trPr>
        <w:tc>
          <w:tcPr>
            <w:tcW w:w="2547" w:type="dxa"/>
            <w:vAlign w:val="center"/>
            <w:hideMark/>
          </w:tcPr>
          <w:p w14:paraId="32D98671"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Instrument Control &amp; Data Analysis</w:t>
            </w:r>
          </w:p>
        </w:tc>
        <w:tc>
          <w:tcPr>
            <w:tcW w:w="7481" w:type="dxa"/>
            <w:vAlign w:val="center"/>
            <w:hideMark/>
          </w:tcPr>
          <w:p w14:paraId="5E077B89"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Software for instrument control, method development, data acquisition, processing, analysis, and reporting</w:t>
            </w:r>
          </w:p>
        </w:tc>
      </w:tr>
      <w:tr w:rsidR="00571342" w:rsidRPr="00571342" w14:paraId="2EB643B8" w14:textId="77777777" w:rsidTr="007B2502">
        <w:trPr>
          <w:trHeight w:val="20"/>
        </w:trPr>
        <w:tc>
          <w:tcPr>
            <w:tcW w:w="2547" w:type="dxa"/>
            <w:vAlign w:val="center"/>
            <w:hideMark/>
          </w:tcPr>
          <w:p w14:paraId="09A0DF1D"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Compound Identification</w:t>
            </w:r>
          </w:p>
        </w:tc>
        <w:tc>
          <w:tcPr>
            <w:tcW w:w="7481" w:type="dxa"/>
            <w:vAlign w:val="center"/>
            <w:hideMark/>
          </w:tcPr>
          <w:p w14:paraId="7B9C1A9F"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Library searching capabilities</w:t>
            </w:r>
          </w:p>
        </w:tc>
      </w:tr>
      <w:tr w:rsidR="00571342" w:rsidRPr="00571342" w14:paraId="704F953B" w14:textId="77777777" w:rsidTr="007B2502">
        <w:trPr>
          <w:trHeight w:val="20"/>
        </w:trPr>
        <w:tc>
          <w:tcPr>
            <w:tcW w:w="2547" w:type="dxa"/>
            <w:vAlign w:val="center"/>
            <w:hideMark/>
          </w:tcPr>
          <w:p w14:paraId="2150AA5C"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Quantitation</w:t>
            </w:r>
          </w:p>
        </w:tc>
        <w:tc>
          <w:tcPr>
            <w:tcW w:w="7481" w:type="dxa"/>
            <w:vAlign w:val="center"/>
            <w:hideMark/>
          </w:tcPr>
          <w:p w14:paraId="2EA44DF6"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Software must be able to do quantitation of data.</w:t>
            </w:r>
          </w:p>
        </w:tc>
      </w:tr>
      <w:tr w:rsidR="00571342" w:rsidRPr="00571342" w14:paraId="5DC90B61" w14:textId="77777777" w:rsidTr="007B2502">
        <w:trPr>
          <w:trHeight w:val="20"/>
        </w:trPr>
        <w:tc>
          <w:tcPr>
            <w:tcW w:w="2547" w:type="dxa"/>
            <w:vAlign w:val="center"/>
            <w:hideMark/>
          </w:tcPr>
          <w:p w14:paraId="381CE17C"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Data Security &amp; Traceability</w:t>
            </w:r>
          </w:p>
        </w:tc>
        <w:tc>
          <w:tcPr>
            <w:tcW w:w="7481" w:type="dxa"/>
            <w:vAlign w:val="center"/>
            <w:hideMark/>
          </w:tcPr>
          <w:p w14:paraId="47031F00"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Features for data security, audit trails, and compliance with regulatory requirements</w:t>
            </w:r>
          </w:p>
        </w:tc>
      </w:tr>
      <w:tr w:rsidR="00571342" w:rsidRPr="00571342" w14:paraId="4C598C28" w14:textId="77777777" w:rsidTr="007B2502">
        <w:trPr>
          <w:trHeight w:val="20"/>
        </w:trPr>
        <w:tc>
          <w:tcPr>
            <w:tcW w:w="10028" w:type="dxa"/>
            <w:gridSpan w:val="2"/>
            <w:vAlign w:val="center"/>
            <w:hideMark/>
          </w:tcPr>
          <w:p w14:paraId="04C673EA" w14:textId="77777777" w:rsidR="00571342" w:rsidRPr="00571342" w:rsidRDefault="00571342" w:rsidP="007B2502">
            <w:pPr>
              <w:spacing w:after="0"/>
              <w:jc w:val="center"/>
              <w:rPr>
                <w:rFonts w:ascii="Gill Sans MT" w:hAnsi="Gill Sans MT"/>
                <w:b/>
                <w:bCs/>
                <w:sz w:val="24"/>
                <w:szCs w:val="24"/>
              </w:rPr>
            </w:pPr>
            <w:r w:rsidRPr="00571342">
              <w:rPr>
                <w:rFonts w:ascii="Gill Sans MT" w:hAnsi="Gill Sans MT"/>
                <w:b/>
                <w:bCs/>
                <w:sz w:val="24"/>
                <w:szCs w:val="24"/>
              </w:rPr>
              <w:t>Additional Requirements</w:t>
            </w:r>
          </w:p>
        </w:tc>
      </w:tr>
      <w:tr w:rsidR="00571342" w:rsidRPr="00571342" w14:paraId="2DC8A6D9" w14:textId="77777777" w:rsidTr="007B2502">
        <w:trPr>
          <w:trHeight w:val="20"/>
        </w:trPr>
        <w:tc>
          <w:tcPr>
            <w:tcW w:w="2547" w:type="dxa"/>
            <w:vAlign w:val="center"/>
            <w:hideMark/>
          </w:tcPr>
          <w:p w14:paraId="2262C48F"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Additional Ion Source (Optional)</w:t>
            </w:r>
          </w:p>
        </w:tc>
        <w:tc>
          <w:tcPr>
            <w:tcW w:w="7481" w:type="dxa"/>
            <w:vAlign w:val="center"/>
            <w:hideMark/>
          </w:tcPr>
          <w:p w14:paraId="421B5640"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APGC source compatible with LC-MS/MS software, with rapid switching capability. APGC Source must have </w:t>
            </w:r>
            <w:r w:rsidRPr="00571342">
              <w:rPr>
                <w:rFonts w:ascii="Gill Sans MT" w:hAnsi="Gill Sans MT"/>
                <w:b/>
                <w:bCs/>
                <w:sz w:val="24"/>
                <w:szCs w:val="24"/>
              </w:rPr>
              <w:t>GCMSMS</w:t>
            </w:r>
            <w:r w:rsidRPr="00571342">
              <w:rPr>
                <w:rFonts w:ascii="Gill Sans MT" w:hAnsi="Gill Sans MT"/>
                <w:sz w:val="24"/>
                <w:szCs w:val="24"/>
              </w:rPr>
              <w:t xml:space="preserve"> capability</w:t>
            </w:r>
          </w:p>
        </w:tc>
      </w:tr>
      <w:tr w:rsidR="00571342" w:rsidRPr="00571342" w14:paraId="7D0D28BE" w14:textId="77777777" w:rsidTr="007B2502">
        <w:trPr>
          <w:trHeight w:val="20"/>
        </w:trPr>
        <w:tc>
          <w:tcPr>
            <w:tcW w:w="2547" w:type="dxa"/>
            <w:vAlign w:val="center"/>
            <w:hideMark/>
          </w:tcPr>
          <w:p w14:paraId="05B5A542"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LC Multiresidue Pesticide Standards Kit</w:t>
            </w:r>
          </w:p>
        </w:tc>
        <w:tc>
          <w:tcPr>
            <w:tcW w:w="7481" w:type="dxa"/>
            <w:vAlign w:val="center"/>
            <w:hideMark/>
          </w:tcPr>
          <w:p w14:paraId="249180F6"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Kit with 204 compounds, grouped for stability, quantitatively tested</w:t>
            </w:r>
          </w:p>
        </w:tc>
      </w:tr>
      <w:tr w:rsidR="00571342" w:rsidRPr="00571342" w14:paraId="1ABA2073" w14:textId="77777777" w:rsidTr="007B2502">
        <w:trPr>
          <w:trHeight w:val="20"/>
        </w:trPr>
        <w:tc>
          <w:tcPr>
            <w:tcW w:w="2547" w:type="dxa"/>
            <w:vAlign w:val="center"/>
            <w:hideMark/>
          </w:tcPr>
          <w:p w14:paraId="7CE0F6E2" w14:textId="6215AB31" w:rsidR="00571342" w:rsidRPr="00571342" w:rsidRDefault="00571342" w:rsidP="007B2502">
            <w:pPr>
              <w:spacing w:after="0"/>
              <w:rPr>
                <w:rFonts w:ascii="Gill Sans MT" w:hAnsi="Gill Sans MT"/>
                <w:sz w:val="24"/>
                <w:szCs w:val="24"/>
              </w:rPr>
            </w:pPr>
            <w:r w:rsidRPr="00571342">
              <w:rPr>
                <w:rFonts w:ascii="Gill Sans MT" w:hAnsi="Gill Sans MT"/>
                <w:sz w:val="24"/>
                <w:szCs w:val="24"/>
              </w:rPr>
              <w:t>Automatic System for Sample Preparation</w:t>
            </w:r>
          </w:p>
        </w:tc>
        <w:tc>
          <w:tcPr>
            <w:tcW w:w="7481" w:type="dxa"/>
            <w:vAlign w:val="center"/>
            <w:hideMark/>
          </w:tcPr>
          <w:p w14:paraId="5D6C31AA" w14:textId="4BCFEE79" w:rsidR="00571342" w:rsidRPr="00571342" w:rsidRDefault="00A20509" w:rsidP="007B2502">
            <w:pPr>
              <w:spacing w:after="0"/>
              <w:rPr>
                <w:rFonts w:ascii="Gill Sans MT" w:hAnsi="Gill Sans MT"/>
                <w:sz w:val="24"/>
                <w:szCs w:val="24"/>
              </w:rPr>
            </w:pPr>
            <w:r>
              <w:rPr>
                <w:rFonts w:ascii="Gill Sans MT" w:hAnsi="Gill Sans MT"/>
                <w:sz w:val="24"/>
                <w:szCs w:val="24"/>
              </w:rPr>
              <w:t xml:space="preserve">Automated </w:t>
            </w:r>
            <w:r w:rsidR="00571342" w:rsidRPr="00571342">
              <w:rPr>
                <w:rFonts w:ascii="Gill Sans MT" w:hAnsi="Gill Sans MT"/>
                <w:sz w:val="24"/>
                <w:szCs w:val="24"/>
              </w:rPr>
              <w:t>Liquid handling with software for automated workflows, including pipetting, SPE, heating/shaking</w:t>
            </w:r>
          </w:p>
        </w:tc>
      </w:tr>
      <w:tr w:rsidR="00571342" w:rsidRPr="00571342" w14:paraId="48C9C642" w14:textId="77777777" w:rsidTr="007B2502">
        <w:trPr>
          <w:trHeight w:val="20"/>
        </w:trPr>
        <w:tc>
          <w:tcPr>
            <w:tcW w:w="2547" w:type="dxa"/>
            <w:vAlign w:val="center"/>
            <w:hideMark/>
          </w:tcPr>
          <w:p w14:paraId="717B9F83"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Columns</w:t>
            </w:r>
          </w:p>
        </w:tc>
        <w:tc>
          <w:tcPr>
            <w:tcW w:w="7481" w:type="dxa"/>
            <w:vAlign w:val="center"/>
            <w:hideMark/>
          </w:tcPr>
          <w:p w14:paraId="2EA34639" w14:textId="74D5E429"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UPLC HSS T3 2.1x100mm (2 </w:t>
            </w:r>
            <w:r w:rsidR="007B2502">
              <w:rPr>
                <w:rFonts w:ascii="Gill Sans MT" w:hAnsi="Gill Sans MT"/>
                <w:sz w:val="24"/>
                <w:szCs w:val="24"/>
              </w:rPr>
              <w:t xml:space="preserve">Nos.), C18 2.1x50mm (2 Nos.) or </w:t>
            </w:r>
            <w:r w:rsidRPr="00571342">
              <w:rPr>
                <w:rFonts w:ascii="Gill Sans MT" w:hAnsi="Gill Sans MT"/>
                <w:sz w:val="24"/>
                <w:szCs w:val="24"/>
              </w:rPr>
              <w:t>equivalent</w:t>
            </w:r>
          </w:p>
        </w:tc>
      </w:tr>
      <w:tr w:rsidR="00571342" w:rsidRPr="00571342" w14:paraId="6B1C5727" w14:textId="77777777" w:rsidTr="007B2502">
        <w:trPr>
          <w:trHeight w:val="20"/>
        </w:trPr>
        <w:tc>
          <w:tcPr>
            <w:tcW w:w="2547" w:type="dxa"/>
            <w:vAlign w:val="center"/>
            <w:hideMark/>
          </w:tcPr>
          <w:p w14:paraId="7FC7ABBD"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Computer System</w:t>
            </w:r>
          </w:p>
        </w:tc>
        <w:tc>
          <w:tcPr>
            <w:tcW w:w="7481" w:type="dxa"/>
            <w:vAlign w:val="center"/>
            <w:hideMark/>
          </w:tcPr>
          <w:p w14:paraId="2A1462BB" w14:textId="50916A0E" w:rsidR="00571342" w:rsidRPr="00571342" w:rsidRDefault="00A20509" w:rsidP="007B2502">
            <w:pPr>
              <w:spacing w:after="0"/>
              <w:rPr>
                <w:rFonts w:ascii="Gill Sans MT" w:hAnsi="Gill Sans MT"/>
                <w:sz w:val="24"/>
                <w:szCs w:val="24"/>
              </w:rPr>
            </w:pPr>
            <w:r>
              <w:rPr>
                <w:rFonts w:ascii="Gill Sans MT" w:hAnsi="Gill Sans MT"/>
                <w:sz w:val="24"/>
                <w:szCs w:val="24"/>
              </w:rPr>
              <w:t xml:space="preserve">Compatible </w:t>
            </w:r>
            <w:r w:rsidR="00571342" w:rsidRPr="00571342">
              <w:rPr>
                <w:rFonts w:ascii="Gill Sans MT" w:hAnsi="Gill Sans MT"/>
                <w:sz w:val="24"/>
                <w:szCs w:val="24"/>
              </w:rPr>
              <w:t>Brand</w:t>
            </w:r>
            <w:r>
              <w:rPr>
                <w:rFonts w:ascii="Gill Sans MT" w:hAnsi="Gill Sans MT"/>
                <w:sz w:val="24"/>
                <w:szCs w:val="24"/>
              </w:rPr>
              <w:t>ed</w:t>
            </w:r>
            <w:r w:rsidR="00571342" w:rsidRPr="00571342">
              <w:rPr>
                <w:rFonts w:ascii="Gill Sans MT" w:hAnsi="Gill Sans MT"/>
                <w:sz w:val="24"/>
                <w:szCs w:val="24"/>
              </w:rPr>
              <w:t xml:space="preserve"> computer </w:t>
            </w:r>
            <w:r>
              <w:rPr>
                <w:rFonts w:ascii="Gill Sans MT" w:hAnsi="Gill Sans MT"/>
                <w:sz w:val="24"/>
                <w:szCs w:val="24"/>
              </w:rPr>
              <w:t>system</w:t>
            </w:r>
          </w:p>
        </w:tc>
      </w:tr>
      <w:tr w:rsidR="00571342" w:rsidRPr="00571342" w14:paraId="30F70539" w14:textId="77777777" w:rsidTr="007B2502">
        <w:trPr>
          <w:trHeight w:val="20"/>
        </w:trPr>
        <w:tc>
          <w:tcPr>
            <w:tcW w:w="2547" w:type="dxa"/>
            <w:vAlign w:val="center"/>
            <w:hideMark/>
          </w:tcPr>
          <w:p w14:paraId="3D0DB6DF"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Nitrogen Generator</w:t>
            </w:r>
          </w:p>
        </w:tc>
        <w:tc>
          <w:tcPr>
            <w:tcW w:w="7481" w:type="dxa"/>
            <w:vAlign w:val="center"/>
            <w:hideMark/>
          </w:tcPr>
          <w:p w14:paraId="522D5A88"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Flow rate 24 L/min or greater</w:t>
            </w:r>
          </w:p>
        </w:tc>
      </w:tr>
      <w:tr w:rsidR="00571342" w:rsidRPr="00571342" w14:paraId="52AA56B7" w14:textId="77777777" w:rsidTr="007B2502">
        <w:trPr>
          <w:trHeight w:val="20"/>
        </w:trPr>
        <w:tc>
          <w:tcPr>
            <w:tcW w:w="2547" w:type="dxa"/>
            <w:vAlign w:val="center"/>
            <w:hideMark/>
          </w:tcPr>
          <w:p w14:paraId="0F90322D"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lastRenderedPageBreak/>
              <w:t>Mechanical Pump</w:t>
            </w:r>
          </w:p>
        </w:tc>
        <w:tc>
          <w:tcPr>
            <w:tcW w:w="7481" w:type="dxa"/>
            <w:vAlign w:val="center"/>
            <w:hideMark/>
          </w:tcPr>
          <w:p w14:paraId="29E1B35A"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Pumping speed 65 m³/h or greater</w:t>
            </w:r>
          </w:p>
        </w:tc>
      </w:tr>
      <w:tr w:rsidR="00571342" w:rsidRPr="00571342" w14:paraId="645E94F9" w14:textId="77777777" w:rsidTr="007B2502">
        <w:trPr>
          <w:trHeight w:val="20"/>
        </w:trPr>
        <w:tc>
          <w:tcPr>
            <w:tcW w:w="2547" w:type="dxa"/>
            <w:vAlign w:val="center"/>
            <w:hideMark/>
          </w:tcPr>
          <w:p w14:paraId="6BCD8E35"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Training</w:t>
            </w:r>
          </w:p>
        </w:tc>
        <w:tc>
          <w:tcPr>
            <w:tcW w:w="7481" w:type="dxa"/>
            <w:vAlign w:val="center"/>
            <w:hideMark/>
          </w:tcPr>
          <w:p w14:paraId="47D57E64"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On-site training for all personnel</w:t>
            </w:r>
          </w:p>
        </w:tc>
      </w:tr>
      <w:tr w:rsidR="00571342" w:rsidRPr="00571342" w14:paraId="34DACCFA" w14:textId="77777777" w:rsidTr="007B2502">
        <w:trPr>
          <w:trHeight w:val="20"/>
        </w:trPr>
        <w:tc>
          <w:tcPr>
            <w:tcW w:w="2547" w:type="dxa"/>
            <w:vAlign w:val="center"/>
            <w:hideMark/>
          </w:tcPr>
          <w:p w14:paraId="1B85FBB6"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Consumables &amp; Maintenance</w:t>
            </w:r>
          </w:p>
        </w:tc>
        <w:tc>
          <w:tcPr>
            <w:tcW w:w="7481" w:type="dxa"/>
            <w:vAlign w:val="center"/>
            <w:hideMark/>
          </w:tcPr>
          <w:p w14:paraId="7E163421"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List of consumables and maintenance requirements for 2 years</w:t>
            </w:r>
          </w:p>
        </w:tc>
      </w:tr>
      <w:tr w:rsidR="00571342" w:rsidRPr="00571342" w14:paraId="1682299F" w14:textId="77777777" w:rsidTr="007B2502">
        <w:trPr>
          <w:trHeight w:val="20"/>
        </w:trPr>
        <w:tc>
          <w:tcPr>
            <w:tcW w:w="2547" w:type="dxa"/>
            <w:vAlign w:val="center"/>
            <w:hideMark/>
          </w:tcPr>
          <w:p w14:paraId="48F65761"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Facility Requirements</w:t>
            </w:r>
          </w:p>
        </w:tc>
        <w:tc>
          <w:tcPr>
            <w:tcW w:w="7481" w:type="dxa"/>
            <w:vAlign w:val="center"/>
            <w:hideMark/>
          </w:tcPr>
          <w:p w14:paraId="2D8305CC"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Vendor to provide and assist with facility requirements</w:t>
            </w:r>
          </w:p>
        </w:tc>
      </w:tr>
      <w:tr w:rsidR="00571342" w:rsidRPr="00571342" w14:paraId="53B67008" w14:textId="77777777" w:rsidTr="007B2502">
        <w:trPr>
          <w:trHeight w:val="20"/>
        </w:trPr>
        <w:tc>
          <w:tcPr>
            <w:tcW w:w="2547" w:type="dxa"/>
            <w:vAlign w:val="center"/>
            <w:hideMark/>
          </w:tcPr>
          <w:p w14:paraId="1A836951"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Software Updates</w:t>
            </w:r>
          </w:p>
        </w:tc>
        <w:tc>
          <w:tcPr>
            <w:tcW w:w="7481" w:type="dxa"/>
            <w:vAlign w:val="center"/>
            <w:hideMark/>
          </w:tcPr>
          <w:p w14:paraId="3E6C16E0"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Software updates for 5 years</w:t>
            </w:r>
          </w:p>
        </w:tc>
      </w:tr>
      <w:tr w:rsidR="00571342" w:rsidRPr="00571342" w14:paraId="7365C420" w14:textId="77777777" w:rsidTr="007B2502">
        <w:trPr>
          <w:trHeight w:val="20"/>
        </w:trPr>
        <w:tc>
          <w:tcPr>
            <w:tcW w:w="2547" w:type="dxa"/>
            <w:vAlign w:val="center"/>
            <w:hideMark/>
          </w:tcPr>
          <w:p w14:paraId="18F4C8E3"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Accessories </w:t>
            </w:r>
          </w:p>
        </w:tc>
        <w:tc>
          <w:tcPr>
            <w:tcW w:w="7481" w:type="dxa"/>
            <w:vAlign w:val="center"/>
            <w:hideMark/>
          </w:tcPr>
          <w:p w14:paraId="01CB681D" w14:textId="77777777" w:rsidR="00571342" w:rsidRPr="00571342" w:rsidRDefault="00571342" w:rsidP="007B2502">
            <w:pPr>
              <w:spacing w:after="0"/>
              <w:rPr>
                <w:rFonts w:ascii="Gill Sans MT" w:hAnsi="Gill Sans MT"/>
                <w:sz w:val="24"/>
                <w:szCs w:val="24"/>
              </w:rPr>
            </w:pPr>
            <w:r w:rsidRPr="00571342">
              <w:rPr>
                <w:rFonts w:ascii="Gill Sans MT" w:hAnsi="Gill Sans MT"/>
                <w:sz w:val="24"/>
                <w:szCs w:val="24"/>
              </w:rPr>
              <w:t xml:space="preserve">Must have relevant accessories in pesticide analysis (e.g., </w:t>
            </w:r>
            <w:proofErr w:type="spellStart"/>
            <w:r w:rsidRPr="00571342">
              <w:rPr>
                <w:rFonts w:ascii="Gill Sans MT" w:hAnsi="Gill Sans MT"/>
                <w:sz w:val="24"/>
                <w:szCs w:val="24"/>
              </w:rPr>
              <w:t>QuEChERS</w:t>
            </w:r>
            <w:proofErr w:type="spellEnd"/>
            <w:r w:rsidRPr="00571342">
              <w:rPr>
                <w:rFonts w:ascii="Gill Sans MT" w:hAnsi="Gill Sans MT"/>
                <w:sz w:val="24"/>
                <w:szCs w:val="24"/>
              </w:rPr>
              <w:t>). etc.</w:t>
            </w:r>
          </w:p>
        </w:tc>
      </w:tr>
    </w:tbl>
    <w:p w14:paraId="33F4E1D0" w14:textId="25C153C2" w:rsidR="002C1124" w:rsidRDefault="002C1124" w:rsidP="002C1124">
      <w:pPr>
        <w:rPr>
          <w:rFonts w:ascii="Gill Sans MT" w:hAnsi="Gill Sans MT"/>
          <w:sz w:val="24"/>
          <w:szCs w:val="24"/>
        </w:rPr>
      </w:pPr>
    </w:p>
    <w:tbl>
      <w:tblPr>
        <w:tblStyle w:val="TableGrid"/>
        <w:tblW w:w="10060" w:type="dxa"/>
        <w:jc w:val="center"/>
        <w:tblLook w:val="04A0" w:firstRow="1" w:lastRow="0" w:firstColumn="1" w:lastColumn="0" w:noHBand="0" w:noVBand="1"/>
      </w:tblPr>
      <w:tblGrid>
        <w:gridCol w:w="3340"/>
        <w:gridCol w:w="6720"/>
      </w:tblGrid>
      <w:tr w:rsidR="008C60C9" w:rsidRPr="00F870CE" w14:paraId="79AB3822" w14:textId="77777777" w:rsidTr="00E6451F">
        <w:trPr>
          <w:trHeight w:val="20"/>
          <w:tblHeader/>
          <w:jc w:val="center"/>
        </w:trPr>
        <w:tc>
          <w:tcPr>
            <w:tcW w:w="10060" w:type="dxa"/>
            <w:gridSpan w:val="2"/>
            <w:noWrap/>
            <w:vAlign w:val="center"/>
          </w:tcPr>
          <w:p w14:paraId="23FB45A3" w14:textId="0B2F2000" w:rsidR="008C60C9" w:rsidRPr="00F870CE" w:rsidRDefault="00F870CE" w:rsidP="00E6451F">
            <w:pPr>
              <w:spacing w:after="0"/>
              <w:jc w:val="center"/>
              <w:rPr>
                <w:rFonts w:ascii="Gill Sans MT" w:hAnsi="Gill Sans MT"/>
                <w:b/>
                <w:bCs/>
                <w:sz w:val="24"/>
                <w:szCs w:val="24"/>
              </w:rPr>
            </w:pPr>
            <w:r w:rsidRPr="00F870CE">
              <w:rPr>
                <w:rFonts w:ascii="Gill Sans MT" w:hAnsi="Gill Sans MT"/>
                <w:b/>
                <w:bCs/>
                <w:sz w:val="24"/>
                <w:szCs w:val="24"/>
              </w:rPr>
              <w:t>Enzyme Linked Immunosorbent Assay (ELISA) Reader</w:t>
            </w:r>
          </w:p>
        </w:tc>
      </w:tr>
      <w:tr w:rsidR="008C60C9" w:rsidRPr="00F870CE" w14:paraId="31B5A9E8" w14:textId="77777777" w:rsidTr="00E6451F">
        <w:trPr>
          <w:trHeight w:val="20"/>
          <w:tblHeader/>
          <w:jc w:val="center"/>
        </w:trPr>
        <w:tc>
          <w:tcPr>
            <w:tcW w:w="3340" w:type="dxa"/>
            <w:noWrap/>
            <w:vAlign w:val="center"/>
            <w:hideMark/>
          </w:tcPr>
          <w:p w14:paraId="1DA54331" w14:textId="77777777" w:rsidR="008C60C9" w:rsidRPr="00F870CE" w:rsidRDefault="008C60C9" w:rsidP="00E6451F">
            <w:pPr>
              <w:spacing w:after="0"/>
              <w:jc w:val="center"/>
              <w:rPr>
                <w:rFonts w:ascii="Gill Sans MT" w:hAnsi="Gill Sans MT"/>
                <w:b/>
                <w:bCs/>
                <w:sz w:val="24"/>
                <w:szCs w:val="24"/>
              </w:rPr>
            </w:pPr>
            <w:r w:rsidRPr="00F870CE">
              <w:rPr>
                <w:rFonts w:ascii="Gill Sans MT" w:hAnsi="Gill Sans MT"/>
                <w:b/>
                <w:bCs/>
                <w:sz w:val="24"/>
                <w:szCs w:val="24"/>
              </w:rPr>
              <w:t>Specifications</w:t>
            </w:r>
          </w:p>
        </w:tc>
        <w:tc>
          <w:tcPr>
            <w:tcW w:w="6720" w:type="dxa"/>
            <w:noWrap/>
            <w:vAlign w:val="center"/>
            <w:hideMark/>
          </w:tcPr>
          <w:p w14:paraId="680F657F" w14:textId="77777777" w:rsidR="008C60C9" w:rsidRPr="00F870CE" w:rsidRDefault="008C60C9" w:rsidP="00E6451F">
            <w:pPr>
              <w:spacing w:after="0"/>
              <w:jc w:val="center"/>
              <w:rPr>
                <w:rFonts w:ascii="Gill Sans MT" w:hAnsi="Gill Sans MT"/>
                <w:b/>
                <w:bCs/>
                <w:sz w:val="24"/>
                <w:szCs w:val="24"/>
              </w:rPr>
            </w:pPr>
            <w:r w:rsidRPr="00F870CE">
              <w:rPr>
                <w:rFonts w:ascii="Gill Sans MT" w:hAnsi="Gill Sans MT"/>
                <w:b/>
                <w:bCs/>
                <w:sz w:val="24"/>
                <w:szCs w:val="24"/>
              </w:rPr>
              <w:t>Requirements</w:t>
            </w:r>
          </w:p>
        </w:tc>
      </w:tr>
      <w:tr w:rsidR="008C60C9" w:rsidRPr="00F870CE" w14:paraId="76D24887" w14:textId="77777777" w:rsidTr="00E6451F">
        <w:trPr>
          <w:trHeight w:val="20"/>
          <w:jc w:val="center"/>
        </w:trPr>
        <w:tc>
          <w:tcPr>
            <w:tcW w:w="3340" w:type="dxa"/>
            <w:noWrap/>
            <w:vAlign w:val="center"/>
            <w:hideMark/>
          </w:tcPr>
          <w:p w14:paraId="2143EAEC"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Applications</w:t>
            </w:r>
          </w:p>
        </w:tc>
        <w:tc>
          <w:tcPr>
            <w:tcW w:w="6720" w:type="dxa"/>
            <w:vAlign w:val="center"/>
            <w:hideMark/>
          </w:tcPr>
          <w:p w14:paraId="459817B5"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Identify food allergens in samples</w:t>
            </w:r>
            <w:r w:rsidRPr="00F870CE">
              <w:rPr>
                <w:rFonts w:ascii="Gill Sans MT" w:hAnsi="Gill Sans MT"/>
                <w:sz w:val="24"/>
                <w:szCs w:val="24"/>
              </w:rPr>
              <w:br/>
              <w:t xml:space="preserve">Identify harmful microbes like salmonella in food </w:t>
            </w:r>
            <w:proofErr w:type="spellStart"/>
            <w:r w:rsidRPr="00F870CE">
              <w:rPr>
                <w:rFonts w:ascii="Gill Sans MT" w:hAnsi="Gill Sans MT"/>
                <w:sz w:val="24"/>
                <w:szCs w:val="24"/>
              </w:rPr>
              <w:t>etc</w:t>
            </w:r>
            <w:proofErr w:type="spellEnd"/>
            <w:r w:rsidRPr="00F870CE">
              <w:rPr>
                <w:rFonts w:ascii="Gill Sans MT" w:hAnsi="Gill Sans MT"/>
                <w:sz w:val="24"/>
                <w:szCs w:val="24"/>
              </w:rPr>
              <w:br/>
              <w:t>Identify residues of pesticides and veterinary drugs in food</w:t>
            </w:r>
          </w:p>
        </w:tc>
      </w:tr>
      <w:tr w:rsidR="00F870CE" w:rsidRPr="00F870CE" w14:paraId="40AC11DF" w14:textId="77777777" w:rsidTr="00E6451F">
        <w:trPr>
          <w:trHeight w:val="20"/>
          <w:jc w:val="center"/>
        </w:trPr>
        <w:tc>
          <w:tcPr>
            <w:tcW w:w="10060" w:type="dxa"/>
            <w:gridSpan w:val="2"/>
            <w:vAlign w:val="center"/>
            <w:hideMark/>
          </w:tcPr>
          <w:p w14:paraId="248C97E6" w14:textId="6A7CEA00" w:rsidR="00F870CE" w:rsidRPr="00F870CE" w:rsidRDefault="00F870CE" w:rsidP="00E6451F">
            <w:pPr>
              <w:spacing w:after="0"/>
              <w:rPr>
                <w:rFonts w:ascii="Gill Sans MT" w:hAnsi="Gill Sans MT"/>
                <w:b/>
                <w:bCs/>
                <w:sz w:val="24"/>
                <w:szCs w:val="24"/>
              </w:rPr>
            </w:pPr>
            <w:r w:rsidRPr="00F870CE">
              <w:rPr>
                <w:rFonts w:ascii="Gill Sans MT" w:hAnsi="Gill Sans MT"/>
                <w:b/>
                <w:bCs/>
                <w:sz w:val="24"/>
                <w:szCs w:val="24"/>
                <w:lang w:val="en-PK"/>
              </w:rPr>
              <w:t>TECHNICAL SPECIFICATIONS</w:t>
            </w:r>
          </w:p>
        </w:tc>
      </w:tr>
      <w:tr w:rsidR="008C60C9" w:rsidRPr="00F870CE" w14:paraId="5FF119CB" w14:textId="77777777" w:rsidTr="00E6451F">
        <w:trPr>
          <w:trHeight w:val="20"/>
          <w:jc w:val="center"/>
        </w:trPr>
        <w:tc>
          <w:tcPr>
            <w:tcW w:w="3340" w:type="dxa"/>
            <w:noWrap/>
            <w:vAlign w:val="center"/>
            <w:hideMark/>
          </w:tcPr>
          <w:p w14:paraId="24365E26"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Plate Type</w:t>
            </w:r>
          </w:p>
        </w:tc>
        <w:tc>
          <w:tcPr>
            <w:tcW w:w="6720" w:type="dxa"/>
            <w:vAlign w:val="center"/>
            <w:hideMark/>
          </w:tcPr>
          <w:p w14:paraId="54C68BE1"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96-well plates</w:t>
            </w:r>
          </w:p>
        </w:tc>
      </w:tr>
      <w:tr w:rsidR="008C60C9" w:rsidRPr="00F870CE" w14:paraId="3A7CB76F" w14:textId="77777777" w:rsidTr="00E6451F">
        <w:trPr>
          <w:trHeight w:val="20"/>
          <w:jc w:val="center"/>
        </w:trPr>
        <w:tc>
          <w:tcPr>
            <w:tcW w:w="3340" w:type="dxa"/>
            <w:noWrap/>
            <w:vAlign w:val="center"/>
            <w:hideMark/>
          </w:tcPr>
          <w:p w14:paraId="3F775F88"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Light Source</w:t>
            </w:r>
          </w:p>
        </w:tc>
        <w:tc>
          <w:tcPr>
            <w:tcW w:w="6720" w:type="dxa"/>
            <w:vAlign w:val="center"/>
            <w:hideMark/>
          </w:tcPr>
          <w:p w14:paraId="6198B5A0"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Quartz-halogen lamp</w:t>
            </w:r>
          </w:p>
        </w:tc>
      </w:tr>
      <w:tr w:rsidR="008C60C9" w:rsidRPr="00F870CE" w14:paraId="17B239B3" w14:textId="77777777" w:rsidTr="00E6451F">
        <w:trPr>
          <w:trHeight w:val="20"/>
          <w:jc w:val="center"/>
        </w:trPr>
        <w:tc>
          <w:tcPr>
            <w:tcW w:w="3340" w:type="dxa"/>
            <w:noWrap/>
            <w:vAlign w:val="center"/>
            <w:hideMark/>
          </w:tcPr>
          <w:p w14:paraId="5D95DDE9"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Detector Type</w:t>
            </w:r>
          </w:p>
        </w:tc>
        <w:tc>
          <w:tcPr>
            <w:tcW w:w="6720" w:type="dxa"/>
            <w:vAlign w:val="center"/>
            <w:hideMark/>
          </w:tcPr>
          <w:p w14:paraId="596F2383"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Photodetector</w:t>
            </w:r>
          </w:p>
        </w:tc>
      </w:tr>
      <w:tr w:rsidR="008C60C9" w:rsidRPr="00F870CE" w14:paraId="7CA28B6A" w14:textId="77777777" w:rsidTr="00E6451F">
        <w:trPr>
          <w:trHeight w:val="20"/>
          <w:jc w:val="center"/>
        </w:trPr>
        <w:tc>
          <w:tcPr>
            <w:tcW w:w="3340" w:type="dxa"/>
            <w:noWrap/>
            <w:vAlign w:val="center"/>
            <w:hideMark/>
          </w:tcPr>
          <w:p w14:paraId="2B5C4B17"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Wavelength Selection</w:t>
            </w:r>
          </w:p>
        </w:tc>
        <w:tc>
          <w:tcPr>
            <w:tcW w:w="6720" w:type="dxa"/>
            <w:vAlign w:val="center"/>
            <w:hideMark/>
          </w:tcPr>
          <w:p w14:paraId="0EB97AA4"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Filters</w:t>
            </w:r>
          </w:p>
        </w:tc>
      </w:tr>
      <w:tr w:rsidR="008C60C9" w:rsidRPr="00F870CE" w14:paraId="433623F9" w14:textId="77777777" w:rsidTr="00E6451F">
        <w:trPr>
          <w:trHeight w:val="20"/>
          <w:jc w:val="center"/>
        </w:trPr>
        <w:tc>
          <w:tcPr>
            <w:tcW w:w="3340" w:type="dxa"/>
            <w:noWrap/>
            <w:vAlign w:val="center"/>
            <w:hideMark/>
          </w:tcPr>
          <w:p w14:paraId="02CB574D"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Wavelength Range</w:t>
            </w:r>
          </w:p>
        </w:tc>
        <w:tc>
          <w:tcPr>
            <w:tcW w:w="6720" w:type="dxa"/>
            <w:vAlign w:val="center"/>
            <w:hideMark/>
          </w:tcPr>
          <w:p w14:paraId="4DE0C6C4"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340 to 850nm or better</w:t>
            </w:r>
          </w:p>
        </w:tc>
      </w:tr>
      <w:tr w:rsidR="008C60C9" w:rsidRPr="00F870CE" w14:paraId="5E05BAEF" w14:textId="77777777" w:rsidTr="00E6451F">
        <w:trPr>
          <w:trHeight w:val="20"/>
          <w:jc w:val="center"/>
        </w:trPr>
        <w:tc>
          <w:tcPr>
            <w:tcW w:w="3340" w:type="dxa"/>
            <w:noWrap/>
            <w:vAlign w:val="center"/>
            <w:hideMark/>
          </w:tcPr>
          <w:p w14:paraId="0F0EDEFA"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Filters</w:t>
            </w:r>
          </w:p>
        </w:tc>
        <w:tc>
          <w:tcPr>
            <w:tcW w:w="6720" w:type="dxa"/>
            <w:vAlign w:val="center"/>
            <w:hideMark/>
          </w:tcPr>
          <w:p w14:paraId="488CD64A"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8-position filter wheel; filters installed: 405nm, 450nm, and 620nm</w:t>
            </w:r>
          </w:p>
        </w:tc>
      </w:tr>
      <w:tr w:rsidR="008C60C9" w:rsidRPr="00F870CE" w14:paraId="64DC3E43" w14:textId="77777777" w:rsidTr="00E6451F">
        <w:trPr>
          <w:trHeight w:val="20"/>
          <w:jc w:val="center"/>
        </w:trPr>
        <w:tc>
          <w:tcPr>
            <w:tcW w:w="3340" w:type="dxa"/>
            <w:noWrap/>
            <w:vAlign w:val="center"/>
            <w:hideMark/>
          </w:tcPr>
          <w:p w14:paraId="1CE14BCD"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Linearity</w:t>
            </w:r>
          </w:p>
        </w:tc>
        <w:tc>
          <w:tcPr>
            <w:tcW w:w="6720" w:type="dxa"/>
            <w:vAlign w:val="center"/>
            <w:hideMark/>
          </w:tcPr>
          <w:p w14:paraId="0A25BD4F"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0-3 Abs, ± 2% at 405nm, 96-well plate</w:t>
            </w:r>
          </w:p>
        </w:tc>
      </w:tr>
      <w:tr w:rsidR="008C60C9" w:rsidRPr="00F870CE" w14:paraId="08AAC191" w14:textId="77777777" w:rsidTr="00E6451F">
        <w:trPr>
          <w:trHeight w:val="20"/>
          <w:jc w:val="center"/>
        </w:trPr>
        <w:tc>
          <w:tcPr>
            <w:tcW w:w="3340" w:type="dxa"/>
            <w:noWrap/>
            <w:vAlign w:val="center"/>
            <w:hideMark/>
          </w:tcPr>
          <w:p w14:paraId="704D83E0"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Read-out Range</w:t>
            </w:r>
          </w:p>
        </w:tc>
        <w:tc>
          <w:tcPr>
            <w:tcW w:w="6720" w:type="dxa"/>
            <w:vAlign w:val="center"/>
            <w:hideMark/>
          </w:tcPr>
          <w:p w14:paraId="68C92C06"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0 to 6 Abs</w:t>
            </w:r>
          </w:p>
        </w:tc>
      </w:tr>
      <w:tr w:rsidR="008C60C9" w:rsidRPr="00F870CE" w14:paraId="0C94FEB5" w14:textId="77777777" w:rsidTr="00E6451F">
        <w:trPr>
          <w:trHeight w:val="20"/>
          <w:jc w:val="center"/>
        </w:trPr>
        <w:tc>
          <w:tcPr>
            <w:tcW w:w="3340" w:type="dxa"/>
            <w:noWrap/>
            <w:vAlign w:val="center"/>
            <w:hideMark/>
          </w:tcPr>
          <w:p w14:paraId="19D093EC"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Resolution</w:t>
            </w:r>
          </w:p>
        </w:tc>
        <w:tc>
          <w:tcPr>
            <w:tcW w:w="6720" w:type="dxa"/>
            <w:vAlign w:val="center"/>
            <w:hideMark/>
          </w:tcPr>
          <w:p w14:paraId="71C779B5"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0.001 Abs</w:t>
            </w:r>
          </w:p>
        </w:tc>
      </w:tr>
      <w:tr w:rsidR="008C60C9" w:rsidRPr="00F870CE" w14:paraId="5868D3F2" w14:textId="77777777" w:rsidTr="00E6451F">
        <w:trPr>
          <w:trHeight w:val="20"/>
          <w:jc w:val="center"/>
        </w:trPr>
        <w:tc>
          <w:tcPr>
            <w:tcW w:w="3340" w:type="dxa"/>
            <w:noWrap/>
            <w:vAlign w:val="center"/>
            <w:hideMark/>
          </w:tcPr>
          <w:p w14:paraId="4AFC133C"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Accuracy</w:t>
            </w:r>
          </w:p>
        </w:tc>
        <w:tc>
          <w:tcPr>
            <w:tcW w:w="6720" w:type="dxa"/>
            <w:vAlign w:val="center"/>
            <w:hideMark/>
          </w:tcPr>
          <w:p w14:paraId="437AC874"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±1% (0–3 Abs) or ± 0.003 Abs, whichever is greater at 405nm</w:t>
            </w:r>
          </w:p>
        </w:tc>
      </w:tr>
      <w:tr w:rsidR="008C60C9" w:rsidRPr="00F870CE" w14:paraId="6C6BBC1C" w14:textId="77777777" w:rsidTr="00E6451F">
        <w:trPr>
          <w:trHeight w:val="20"/>
          <w:jc w:val="center"/>
        </w:trPr>
        <w:tc>
          <w:tcPr>
            <w:tcW w:w="3340" w:type="dxa"/>
            <w:noWrap/>
            <w:vAlign w:val="center"/>
            <w:hideMark/>
          </w:tcPr>
          <w:p w14:paraId="4897C188"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Precision</w:t>
            </w:r>
          </w:p>
        </w:tc>
        <w:tc>
          <w:tcPr>
            <w:tcW w:w="6720" w:type="dxa"/>
            <w:vAlign w:val="center"/>
            <w:hideMark/>
          </w:tcPr>
          <w:p w14:paraId="00E8575A"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CV ≤ 0.2% (0.3–3 Abs) at 405nm</w:t>
            </w:r>
          </w:p>
        </w:tc>
      </w:tr>
      <w:tr w:rsidR="008C60C9" w:rsidRPr="00F870CE" w14:paraId="1B1926BC" w14:textId="77777777" w:rsidTr="00E6451F">
        <w:trPr>
          <w:trHeight w:val="20"/>
          <w:jc w:val="center"/>
        </w:trPr>
        <w:tc>
          <w:tcPr>
            <w:tcW w:w="3340" w:type="dxa"/>
            <w:noWrap/>
            <w:vAlign w:val="center"/>
            <w:hideMark/>
          </w:tcPr>
          <w:p w14:paraId="7C1C62A6"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Shaking</w:t>
            </w:r>
          </w:p>
        </w:tc>
        <w:tc>
          <w:tcPr>
            <w:tcW w:w="6720" w:type="dxa"/>
            <w:vAlign w:val="center"/>
            <w:hideMark/>
          </w:tcPr>
          <w:p w14:paraId="68017602"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Linear</w:t>
            </w:r>
          </w:p>
        </w:tc>
      </w:tr>
      <w:tr w:rsidR="008C60C9" w:rsidRPr="00F870CE" w14:paraId="58AD76E4" w14:textId="77777777" w:rsidTr="00E6451F">
        <w:trPr>
          <w:trHeight w:val="20"/>
          <w:jc w:val="center"/>
        </w:trPr>
        <w:tc>
          <w:tcPr>
            <w:tcW w:w="3340" w:type="dxa"/>
            <w:noWrap/>
            <w:vAlign w:val="center"/>
            <w:hideMark/>
          </w:tcPr>
          <w:p w14:paraId="2EEFC560"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Measurement Speed</w:t>
            </w:r>
          </w:p>
        </w:tc>
        <w:tc>
          <w:tcPr>
            <w:tcW w:w="6720" w:type="dxa"/>
            <w:vAlign w:val="center"/>
            <w:hideMark/>
          </w:tcPr>
          <w:p w14:paraId="3F73CDDD"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7 seconds, 96-well plate, fast mode; 13 seconds, 96-well plate, normal mode or better</w:t>
            </w:r>
          </w:p>
        </w:tc>
      </w:tr>
      <w:tr w:rsidR="008C60C9" w:rsidRPr="00F870CE" w14:paraId="4D4590D6" w14:textId="77777777" w:rsidTr="00E6451F">
        <w:trPr>
          <w:trHeight w:val="20"/>
          <w:jc w:val="center"/>
        </w:trPr>
        <w:tc>
          <w:tcPr>
            <w:tcW w:w="3340" w:type="dxa"/>
            <w:noWrap/>
            <w:vAlign w:val="center"/>
            <w:hideMark/>
          </w:tcPr>
          <w:p w14:paraId="11B70058"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Interface</w:t>
            </w:r>
          </w:p>
        </w:tc>
        <w:tc>
          <w:tcPr>
            <w:tcW w:w="6720" w:type="dxa"/>
            <w:vAlign w:val="center"/>
            <w:hideMark/>
          </w:tcPr>
          <w:p w14:paraId="3494D895"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User: On-board or PC control</w:t>
            </w:r>
          </w:p>
        </w:tc>
      </w:tr>
      <w:tr w:rsidR="008C60C9" w:rsidRPr="00F870CE" w14:paraId="0B8AE045" w14:textId="77777777" w:rsidTr="00E6451F">
        <w:trPr>
          <w:trHeight w:val="20"/>
          <w:jc w:val="center"/>
        </w:trPr>
        <w:tc>
          <w:tcPr>
            <w:tcW w:w="3340" w:type="dxa"/>
            <w:vAlign w:val="center"/>
            <w:hideMark/>
          </w:tcPr>
          <w:p w14:paraId="00D2513D" w14:textId="77777777" w:rsidR="008C60C9" w:rsidRPr="00F870CE" w:rsidRDefault="008C60C9" w:rsidP="00E6451F">
            <w:pPr>
              <w:spacing w:after="0"/>
              <w:rPr>
                <w:rFonts w:ascii="Gill Sans MT" w:hAnsi="Gill Sans MT"/>
                <w:b/>
                <w:bCs/>
                <w:sz w:val="24"/>
                <w:szCs w:val="24"/>
                <w:u w:val="single"/>
              </w:rPr>
            </w:pPr>
            <w:r w:rsidRPr="00F870CE">
              <w:rPr>
                <w:rFonts w:ascii="Gill Sans MT" w:hAnsi="Gill Sans MT"/>
                <w:b/>
                <w:bCs/>
                <w:sz w:val="24"/>
                <w:szCs w:val="24"/>
                <w:u w:val="single"/>
                <w:lang w:val="en-PK"/>
              </w:rPr>
              <w:t>ACCESSORIES INCLUDES</w:t>
            </w:r>
          </w:p>
        </w:tc>
        <w:tc>
          <w:tcPr>
            <w:tcW w:w="6720" w:type="dxa"/>
            <w:vAlign w:val="center"/>
            <w:hideMark/>
          </w:tcPr>
          <w:p w14:paraId="1F834F6E" w14:textId="77777777" w:rsidR="008C60C9" w:rsidRPr="00F870CE" w:rsidRDefault="008C60C9" w:rsidP="00E6451F">
            <w:pPr>
              <w:spacing w:after="0"/>
              <w:rPr>
                <w:rFonts w:ascii="Gill Sans MT" w:hAnsi="Gill Sans MT"/>
                <w:b/>
                <w:sz w:val="24"/>
                <w:szCs w:val="24"/>
              </w:rPr>
            </w:pPr>
            <w:r w:rsidRPr="00F870CE">
              <w:rPr>
                <w:rFonts w:ascii="Gill Sans MT" w:hAnsi="Gill Sans MT"/>
                <w:b/>
                <w:sz w:val="24"/>
                <w:szCs w:val="24"/>
                <w:lang w:val="en-GB"/>
              </w:rPr>
              <w:t>Horizontal Electrophoresis System</w:t>
            </w:r>
          </w:p>
        </w:tc>
      </w:tr>
      <w:tr w:rsidR="008C60C9" w:rsidRPr="00F870CE" w14:paraId="32AE9016" w14:textId="77777777" w:rsidTr="00E6451F">
        <w:trPr>
          <w:trHeight w:val="20"/>
          <w:jc w:val="center"/>
        </w:trPr>
        <w:tc>
          <w:tcPr>
            <w:tcW w:w="3340" w:type="dxa"/>
            <w:noWrap/>
            <w:vAlign w:val="center"/>
            <w:hideMark/>
          </w:tcPr>
          <w:p w14:paraId="69CA639C"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Maximum Sample Capacity</w:t>
            </w:r>
          </w:p>
        </w:tc>
        <w:tc>
          <w:tcPr>
            <w:tcW w:w="6720" w:type="dxa"/>
            <w:vAlign w:val="center"/>
            <w:hideMark/>
          </w:tcPr>
          <w:p w14:paraId="145C4422"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210 or better</w:t>
            </w:r>
          </w:p>
        </w:tc>
      </w:tr>
      <w:tr w:rsidR="008C60C9" w:rsidRPr="00F870CE" w14:paraId="3EDF56E4" w14:textId="77777777" w:rsidTr="00E6451F">
        <w:trPr>
          <w:trHeight w:val="20"/>
          <w:jc w:val="center"/>
        </w:trPr>
        <w:tc>
          <w:tcPr>
            <w:tcW w:w="3340" w:type="dxa"/>
            <w:noWrap/>
            <w:vAlign w:val="center"/>
            <w:hideMark/>
          </w:tcPr>
          <w:p w14:paraId="6DDA7D9F"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Base Buffer Volume</w:t>
            </w:r>
          </w:p>
        </w:tc>
        <w:tc>
          <w:tcPr>
            <w:tcW w:w="6720" w:type="dxa"/>
            <w:vAlign w:val="center"/>
            <w:hideMark/>
          </w:tcPr>
          <w:p w14:paraId="72123099"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500 mL</w:t>
            </w:r>
          </w:p>
        </w:tc>
      </w:tr>
      <w:tr w:rsidR="008C60C9" w:rsidRPr="00F870CE" w14:paraId="0953AFC4" w14:textId="77777777" w:rsidTr="00E6451F">
        <w:trPr>
          <w:trHeight w:val="20"/>
          <w:jc w:val="center"/>
        </w:trPr>
        <w:tc>
          <w:tcPr>
            <w:tcW w:w="3340" w:type="dxa"/>
            <w:noWrap/>
            <w:vAlign w:val="center"/>
            <w:hideMark/>
          </w:tcPr>
          <w:p w14:paraId="191545AB"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Buffer Recirculation</w:t>
            </w:r>
          </w:p>
        </w:tc>
        <w:tc>
          <w:tcPr>
            <w:tcW w:w="6720" w:type="dxa"/>
            <w:vAlign w:val="center"/>
            <w:hideMark/>
          </w:tcPr>
          <w:p w14:paraId="601E669E"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Compatible with system</w:t>
            </w:r>
          </w:p>
        </w:tc>
      </w:tr>
      <w:tr w:rsidR="008C60C9" w:rsidRPr="00F870CE" w14:paraId="3E34B592" w14:textId="77777777" w:rsidTr="00E6451F">
        <w:trPr>
          <w:trHeight w:val="20"/>
          <w:jc w:val="center"/>
        </w:trPr>
        <w:tc>
          <w:tcPr>
            <w:tcW w:w="3340" w:type="dxa"/>
            <w:noWrap/>
            <w:vAlign w:val="center"/>
            <w:hideMark/>
          </w:tcPr>
          <w:p w14:paraId="6A8AA90C" w14:textId="77777777" w:rsidR="008C60C9" w:rsidRPr="00F870CE" w:rsidRDefault="008C60C9" w:rsidP="00E6451F">
            <w:pPr>
              <w:spacing w:after="0"/>
              <w:rPr>
                <w:rFonts w:ascii="Gill Sans MT" w:hAnsi="Gill Sans MT"/>
                <w:sz w:val="24"/>
                <w:szCs w:val="24"/>
              </w:rPr>
            </w:pPr>
            <w:proofErr w:type="spellStart"/>
            <w:r w:rsidRPr="00F870CE">
              <w:rPr>
                <w:rFonts w:ascii="Gill Sans MT" w:hAnsi="Gill Sans MT"/>
                <w:sz w:val="24"/>
                <w:szCs w:val="24"/>
              </w:rPr>
              <w:t>Flexicaster</w:t>
            </w:r>
            <w:proofErr w:type="spellEnd"/>
            <w:r w:rsidRPr="00F870CE">
              <w:rPr>
                <w:rFonts w:ascii="Gill Sans MT" w:hAnsi="Gill Sans MT"/>
                <w:sz w:val="24"/>
                <w:szCs w:val="24"/>
              </w:rPr>
              <w:t xml:space="preserve"> Options</w:t>
            </w:r>
          </w:p>
        </w:tc>
        <w:tc>
          <w:tcPr>
            <w:tcW w:w="6720" w:type="dxa"/>
            <w:vAlign w:val="center"/>
            <w:hideMark/>
          </w:tcPr>
          <w:p w14:paraId="64843010"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yes</w:t>
            </w:r>
          </w:p>
        </w:tc>
      </w:tr>
      <w:tr w:rsidR="008C60C9" w:rsidRPr="00F870CE" w14:paraId="55A0E1E1" w14:textId="77777777" w:rsidTr="00E6451F">
        <w:trPr>
          <w:trHeight w:val="20"/>
          <w:jc w:val="center"/>
        </w:trPr>
        <w:tc>
          <w:tcPr>
            <w:tcW w:w="3340" w:type="dxa"/>
            <w:noWrap/>
            <w:vAlign w:val="center"/>
            <w:hideMark/>
          </w:tcPr>
          <w:p w14:paraId="07268120"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Typical Running Conditions</w:t>
            </w:r>
          </w:p>
        </w:tc>
        <w:tc>
          <w:tcPr>
            <w:tcW w:w="6720" w:type="dxa"/>
            <w:vAlign w:val="center"/>
            <w:hideMark/>
          </w:tcPr>
          <w:p w14:paraId="6B346F5B"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90-150V, 60-90 minutes</w:t>
            </w:r>
          </w:p>
        </w:tc>
      </w:tr>
      <w:tr w:rsidR="008C60C9" w:rsidRPr="00F870CE" w14:paraId="4D2095A5" w14:textId="77777777" w:rsidTr="00E6451F">
        <w:trPr>
          <w:trHeight w:val="20"/>
          <w:jc w:val="center"/>
        </w:trPr>
        <w:tc>
          <w:tcPr>
            <w:tcW w:w="3340" w:type="dxa"/>
            <w:noWrap/>
            <w:vAlign w:val="center"/>
            <w:hideMark/>
          </w:tcPr>
          <w:p w14:paraId="18065D44"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Bromophenol Blue Migration Rate</w:t>
            </w:r>
          </w:p>
        </w:tc>
        <w:tc>
          <w:tcPr>
            <w:tcW w:w="6720" w:type="dxa"/>
            <w:vAlign w:val="center"/>
            <w:hideMark/>
          </w:tcPr>
          <w:p w14:paraId="4734BC17"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4-7cm/h at 90-150V or better</w:t>
            </w:r>
          </w:p>
        </w:tc>
      </w:tr>
      <w:tr w:rsidR="008C60C9" w:rsidRPr="00F870CE" w14:paraId="27CA9DC2" w14:textId="77777777" w:rsidTr="00E6451F">
        <w:trPr>
          <w:trHeight w:val="20"/>
          <w:jc w:val="center"/>
        </w:trPr>
        <w:tc>
          <w:tcPr>
            <w:tcW w:w="3340" w:type="dxa"/>
            <w:noWrap/>
            <w:vAlign w:val="center"/>
            <w:hideMark/>
          </w:tcPr>
          <w:p w14:paraId="7619CC3B" w14:textId="464C208D" w:rsidR="008C60C9" w:rsidRPr="00F870CE" w:rsidRDefault="008C60C9" w:rsidP="00E6451F">
            <w:pPr>
              <w:spacing w:after="0"/>
              <w:rPr>
                <w:rFonts w:ascii="Gill Sans MT" w:hAnsi="Gill Sans MT"/>
                <w:sz w:val="24"/>
                <w:szCs w:val="24"/>
              </w:rPr>
            </w:pPr>
            <w:r w:rsidRPr="00F870CE">
              <w:rPr>
                <w:rFonts w:ascii="Gill Sans MT" w:hAnsi="Gill Sans MT"/>
                <w:sz w:val="24"/>
                <w:szCs w:val="24"/>
              </w:rPr>
              <w:t>Timer</w:t>
            </w:r>
            <w:r w:rsidR="00F870CE" w:rsidRPr="00F870CE">
              <w:rPr>
                <w:rFonts w:ascii="Gill Sans MT" w:hAnsi="Gill Sans MT"/>
                <w:sz w:val="24"/>
                <w:szCs w:val="24"/>
              </w:rPr>
              <w:t>s</w:t>
            </w:r>
          </w:p>
        </w:tc>
        <w:tc>
          <w:tcPr>
            <w:tcW w:w="6720" w:type="dxa"/>
            <w:vAlign w:val="center"/>
            <w:hideMark/>
          </w:tcPr>
          <w:p w14:paraId="56BCE5D9"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Up to 999 min per step</w:t>
            </w:r>
          </w:p>
        </w:tc>
      </w:tr>
      <w:tr w:rsidR="008C60C9" w:rsidRPr="00F870CE" w14:paraId="442F5014" w14:textId="77777777" w:rsidTr="00E6451F">
        <w:trPr>
          <w:trHeight w:val="20"/>
          <w:jc w:val="center"/>
        </w:trPr>
        <w:tc>
          <w:tcPr>
            <w:tcW w:w="3340" w:type="dxa"/>
            <w:noWrap/>
            <w:vAlign w:val="center"/>
            <w:hideMark/>
          </w:tcPr>
          <w:p w14:paraId="2312F2D8"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Crossover</w:t>
            </w:r>
          </w:p>
        </w:tc>
        <w:tc>
          <w:tcPr>
            <w:tcW w:w="6720" w:type="dxa"/>
            <w:vAlign w:val="center"/>
            <w:hideMark/>
          </w:tcPr>
          <w:p w14:paraId="28FB1A5E"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Automatic</w:t>
            </w:r>
          </w:p>
        </w:tc>
      </w:tr>
      <w:tr w:rsidR="008C60C9" w:rsidRPr="00F870CE" w14:paraId="3AEFED15" w14:textId="77777777" w:rsidTr="00E6451F">
        <w:trPr>
          <w:trHeight w:val="20"/>
          <w:jc w:val="center"/>
        </w:trPr>
        <w:tc>
          <w:tcPr>
            <w:tcW w:w="3340" w:type="dxa"/>
            <w:noWrap/>
            <w:vAlign w:val="center"/>
            <w:hideMark/>
          </w:tcPr>
          <w:p w14:paraId="661FF77D"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Display type</w:t>
            </w:r>
          </w:p>
        </w:tc>
        <w:tc>
          <w:tcPr>
            <w:tcW w:w="6720" w:type="dxa"/>
            <w:vAlign w:val="center"/>
            <w:hideMark/>
          </w:tcPr>
          <w:p w14:paraId="736669A6"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Backlit TFT-LCD Graphic type</w:t>
            </w:r>
          </w:p>
        </w:tc>
      </w:tr>
      <w:tr w:rsidR="008C60C9" w:rsidRPr="00F870CE" w14:paraId="5E692EED" w14:textId="77777777" w:rsidTr="00E6451F">
        <w:trPr>
          <w:trHeight w:val="20"/>
          <w:jc w:val="center"/>
        </w:trPr>
        <w:tc>
          <w:tcPr>
            <w:tcW w:w="3340" w:type="dxa"/>
            <w:noWrap/>
            <w:vAlign w:val="center"/>
            <w:hideMark/>
          </w:tcPr>
          <w:p w14:paraId="21670823"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lastRenderedPageBreak/>
              <w:t>Pause function</w:t>
            </w:r>
          </w:p>
        </w:tc>
        <w:tc>
          <w:tcPr>
            <w:tcW w:w="6720" w:type="dxa"/>
            <w:vAlign w:val="center"/>
            <w:hideMark/>
          </w:tcPr>
          <w:p w14:paraId="08AFE176" w14:textId="77777777" w:rsidR="008C60C9" w:rsidRPr="00F870CE" w:rsidRDefault="008C60C9" w:rsidP="00E6451F">
            <w:pPr>
              <w:spacing w:after="0"/>
              <w:rPr>
                <w:rFonts w:ascii="Gill Sans MT" w:hAnsi="Gill Sans MT"/>
                <w:sz w:val="24"/>
                <w:szCs w:val="24"/>
              </w:rPr>
            </w:pPr>
            <w:r w:rsidRPr="00F870CE">
              <w:rPr>
                <w:rFonts w:ascii="Gill Sans MT" w:hAnsi="Gill Sans MT"/>
                <w:sz w:val="24"/>
                <w:szCs w:val="24"/>
              </w:rPr>
              <w:t>Yes</w:t>
            </w:r>
          </w:p>
        </w:tc>
      </w:tr>
      <w:tr w:rsidR="00F870CE" w:rsidRPr="00F870CE" w14:paraId="7240C27E" w14:textId="77777777" w:rsidTr="00E6451F">
        <w:trPr>
          <w:trHeight w:val="20"/>
          <w:jc w:val="center"/>
        </w:trPr>
        <w:tc>
          <w:tcPr>
            <w:tcW w:w="3340" w:type="dxa"/>
            <w:vMerge w:val="restart"/>
            <w:noWrap/>
            <w:vAlign w:val="center"/>
            <w:hideMark/>
          </w:tcPr>
          <w:p w14:paraId="043A29BF" w14:textId="77777777" w:rsidR="00F870CE" w:rsidRPr="00F870CE" w:rsidRDefault="00F870CE" w:rsidP="00E6451F">
            <w:pPr>
              <w:spacing w:after="0"/>
              <w:rPr>
                <w:rFonts w:ascii="Gill Sans MT" w:hAnsi="Gill Sans MT"/>
                <w:sz w:val="24"/>
                <w:szCs w:val="24"/>
              </w:rPr>
            </w:pPr>
            <w:r w:rsidRPr="00F870CE">
              <w:rPr>
                <w:rFonts w:ascii="Gill Sans MT" w:hAnsi="Gill Sans MT"/>
                <w:sz w:val="24"/>
                <w:szCs w:val="24"/>
              </w:rPr>
              <w:t>Safety features</w:t>
            </w:r>
          </w:p>
        </w:tc>
        <w:tc>
          <w:tcPr>
            <w:tcW w:w="6720" w:type="dxa"/>
            <w:vAlign w:val="center"/>
            <w:hideMark/>
          </w:tcPr>
          <w:p w14:paraId="46602A3A" w14:textId="77777777" w:rsidR="00F870CE" w:rsidRPr="00F870CE" w:rsidRDefault="00F870CE" w:rsidP="00E6451F">
            <w:pPr>
              <w:spacing w:after="0"/>
              <w:rPr>
                <w:rFonts w:ascii="Gill Sans MT" w:hAnsi="Gill Sans MT"/>
                <w:sz w:val="24"/>
                <w:szCs w:val="24"/>
              </w:rPr>
            </w:pPr>
            <w:r w:rsidRPr="00F870CE">
              <w:rPr>
                <w:rFonts w:ascii="Gill Sans MT" w:hAnsi="Gill Sans MT"/>
                <w:sz w:val="24"/>
                <w:szCs w:val="24"/>
              </w:rPr>
              <w:t>No Load Detection</w:t>
            </w:r>
          </w:p>
        </w:tc>
      </w:tr>
      <w:tr w:rsidR="00F870CE" w:rsidRPr="00F870CE" w14:paraId="5A1B46FB" w14:textId="77777777" w:rsidTr="00E6451F">
        <w:tblPrEx>
          <w:jc w:val="left"/>
        </w:tblPrEx>
        <w:trPr>
          <w:trHeight w:val="20"/>
        </w:trPr>
        <w:tc>
          <w:tcPr>
            <w:tcW w:w="3340" w:type="dxa"/>
            <w:vMerge/>
            <w:noWrap/>
            <w:vAlign w:val="center"/>
            <w:hideMark/>
          </w:tcPr>
          <w:p w14:paraId="7C65EF64" w14:textId="77777777" w:rsidR="00F870CE" w:rsidRPr="00F870CE" w:rsidRDefault="00F870CE" w:rsidP="00E6451F">
            <w:pPr>
              <w:rPr>
                <w:rFonts w:ascii="Gill Sans MT" w:hAnsi="Gill Sans MT"/>
                <w:sz w:val="24"/>
                <w:szCs w:val="24"/>
              </w:rPr>
            </w:pPr>
          </w:p>
        </w:tc>
        <w:tc>
          <w:tcPr>
            <w:tcW w:w="6720" w:type="dxa"/>
            <w:vAlign w:val="center"/>
            <w:hideMark/>
          </w:tcPr>
          <w:p w14:paraId="6D9DCF01" w14:textId="77777777" w:rsidR="00F870CE" w:rsidRPr="00F870CE" w:rsidRDefault="00F870CE" w:rsidP="00E6451F">
            <w:pPr>
              <w:rPr>
                <w:rFonts w:ascii="Gill Sans MT" w:hAnsi="Gill Sans MT"/>
                <w:sz w:val="24"/>
                <w:szCs w:val="24"/>
              </w:rPr>
            </w:pPr>
            <w:r w:rsidRPr="00F870CE">
              <w:rPr>
                <w:rFonts w:ascii="Gill Sans MT" w:hAnsi="Gill Sans MT"/>
                <w:sz w:val="24"/>
                <w:szCs w:val="24"/>
                <w:lang w:val="en-PK"/>
              </w:rPr>
              <w:t>Load Change Detection</w:t>
            </w:r>
          </w:p>
        </w:tc>
      </w:tr>
      <w:tr w:rsidR="00F870CE" w:rsidRPr="00F870CE" w14:paraId="518AFB09" w14:textId="77777777" w:rsidTr="00E6451F">
        <w:tblPrEx>
          <w:jc w:val="left"/>
        </w:tblPrEx>
        <w:trPr>
          <w:trHeight w:val="20"/>
        </w:trPr>
        <w:tc>
          <w:tcPr>
            <w:tcW w:w="3340" w:type="dxa"/>
            <w:vMerge/>
            <w:noWrap/>
            <w:vAlign w:val="center"/>
            <w:hideMark/>
          </w:tcPr>
          <w:p w14:paraId="637F017E" w14:textId="77777777" w:rsidR="00F870CE" w:rsidRPr="00F870CE" w:rsidRDefault="00F870CE" w:rsidP="00E6451F">
            <w:pPr>
              <w:rPr>
                <w:rFonts w:ascii="Gill Sans MT" w:hAnsi="Gill Sans MT"/>
                <w:sz w:val="24"/>
                <w:szCs w:val="24"/>
              </w:rPr>
            </w:pPr>
          </w:p>
        </w:tc>
        <w:tc>
          <w:tcPr>
            <w:tcW w:w="6720" w:type="dxa"/>
            <w:vAlign w:val="center"/>
            <w:hideMark/>
          </w:tcPr>
          <w:p w14:paraId="1A6937B6" w14:textId="77777777" w:rsidR="00F870CE" w:rsidRPr="00F870CE" w:rsidRDefault="00F870CE" w:rsidP="00E6451F">
            <w:pPr>
              <w:rPr>
                <w:rFonts w:ascii="Gill Sans MT" w:hAnsi="Gill Sans MT"/>
                <w:sz w:val="24"/>
                <w:szCs w:val="24"/>
              </w:rPr>
            </w:pPr>
            <w:r w:rsidRPr="00F870CE">
              <w:rPr>
                <w:rFonts w:ascii="Gill Sans MT" w:hAnsi="Gill Sans MT"/>
                <w:sz w:val="24"/>
                <w:szCs w:val="24"/>
                <w:lang w:val="en-PK"/>
              </w:rPr>
              <w:t>Overload Detection</w:t>
            </w:r>
          </w:p>
        </w:tc>
      </w:tr>
      <w:tr w:rsidR="00F870CE" w:rsidRPr="00F870CE" w14:paraId="51E5B402" w14:textId="77777777" w:rsidTr="00E6451F">
        <w:tblPrEx>
          <w:jc w:val="left"/>
        </w:tblPrEx>
        <w:trPr>
          <w:trHeight w:val="20"/>
        </w:trPr>
        <w:tc>
          <w:tcPr>
            <w:tcW w:w="3340" w:type="dxa"/>
            <w:vMerge/>
            <w:noWrap/>
            <w:vAlign w:val="center"/>
            <w:hideMark/>
          </w:tcPr>
          <w:p w14:paraId="5BCD71C4" w14:textId="77777777" w:rsidR="00F870CE" w:rsidRPr="00F870CE" w:rsidRDefault="00F870CE" w:rsidP="00E6451F">
            <w:pPr>
              <w:rPr>
                <w:rFonts w:ascii="Gill Sans MT" w:hAnsi="Gill Sans MT"/>
                <w:sz w:val="24"/>
                <w:szCs w:val="24"/>
              </w:rPr>
            </w:pPr>
          </w:p>
        </w:tc>
        <w:tc>
          <w:tcPr>
            <w:tcW w:w="6720" w:type="dxa"/>
            <w:vAlign w:val="center"/>
            <w:hideMark/>
          </w:tcPr>
          <w:p w14:paraId="739262D0" w14:textId="77777777" w:rsidR="00F870CE" w:rsidRPr="00F870CE" w:rsidRDefault="00F870CE" w:rsidP="00E6451F">
            <w:pPr>
              <w:rPr>
                <w:rFonts w:ascii="Gill Sans MT" w:hAnsi="Gill Sans MT"/>
                <w:sz w:val="24"/>
                <w:szCs w:val="24"/>
              </w:rPr>
            </w:pPr>
            <w:r w:rsidRPr="00F870CE">
              <w:rPr>
                <w:rFonts w:ascii="Gill Sans MT" w:hAnsi="Gill Sans MT"/>
                <w:sz w:val="24"/>
                <w:szCs w:val="24"/>
                <w:lang w:val="en-PK"/>
              </w:rPr>
              <w:t>Ground Leak Detection</w:t>
            </w:r>
          </w:p>
        </w:tc>
      </w:tr>
      <w:tr w:rsidR="00F870CE" w:rsidRPr="00F870CE" w14:paraId="719DCC4D" w14:textId="77777777" w:rsidTr="00E6451F">
        <w:tblPrEx>
          <w:jc w:val="left"/>
        </w:tblPrEx>
        <w:trPr>
          <w:trHeight w:val="20"/>
        </w:trPr>
        <w:tc>
          <w:tcPr>
            <w:tcW w:w="3340" w:type="dxa"/>
            <w:vMerge w:val="restart"/>
            <w:noWrap/>
            <w:vAlign w:val="center"/>
            <w:hideMark/>
          </w:tcPr>
          <w:p w14:paraId="743780AC" w14:textId="77777777" w:rsidR="00F870CE" w:rsidRPr="00F870CE" w:rsidRDefault="00F870CE" w:rsidP="00E6451F">
            <w:pPr>
              <w:rPr>
                <w:rFonts w:ascii="Gill Sans MT" w:hAnsi="Gill Sans MT"/>
                <w:sz w:val="24"/>
                <w:szCs w:val="24"/>
              </w:rPr>
            </w:pPr>
            <w:r w:rsidRPr="00F870CE">
              <w:rPr>
                <w:rFonts w:ascii="Gill Sans MT" w:hAnsi="Gill Sans MT"/>
                <w:sz w:val="24"/>
                <w:szCs w:val="24"/>
              </w:rPr>
              <w:t>Programmable</w:t>
            </w:r>
          </w:p>
        </w:tc>
        <w:tc>
          <w:tcPr>
            <w:tcW w:w="6720" w:type="dxa"/>
            <w:vAlign w:val="center"/>
            <w:hideMark/>
          </w:tcPr>
          <w:p w14:paraId="10503F6C" w14:textId="77777777" w:rsidR="00F870CE" w:rsidRPr="00F870CE" w:rsidRDefault="00F870CE" w:rsidP="00E6451F">
            <w:pPr>
              <w:rPr>
                <w:rFonts w:ascii="Gill Sans MT" w:hAnsi="Gill Sans MT"/>
                <w:sz w:val="24"/>
                <w:szCs w:val="24"/>
              </w:rPr>
            </w:pPr>
            <w:r w:rsidRPr="00F870CE">
              <w:rPr>
                <w:rFonts w:ascii="Gill Sans MT" w:hAnsi="Gill Sans MT"/>
                <w:sz w:val="24"/>
                <w:szCs w:val="24"/>
              </w:rPr>
              <w:t>Yes</w:t>
            </w:r>
          </w:p>
        </w:tc>
      </w:tr>
      <w:tr w:rsidR="00F870CE" w:rsidRPr="00F870CE" w14:paraId="6FFB99BD" w14:textId="77777777" w:rsidTr="00E6451F">
        <w:tblPrEx>
          <w:jc w:val="left"/>
        </w:tblPrEx>
        <w:trPr>
          <w:trHeight w:val="20"/>
        </w:trPr>
        <w:tc>
          <w:tcPr>
            <w:tcW w:w="3340" w:type="dxa"/>
            <w:vMerge/>
            <w:noWrap/>
            <w:vAlign w:val="center"/>
            <w:hideMark/>
          </w:tcPr>
          <w:p w14:paraId="4DB39D68" w14:textId="77777777" w:rsidR="00F870CE" w:rsidRPr="00F870CE" w:rsidRDefault="00F870CE" w:rsidP="00E6451F">
            <w:pPr>
              <w:rPr>
                <w:rFonts w:ascii="Gill Sans MT" w:hAnsi="Gill Sans MT"/>
                <w:sz w:val="24"/>
                <w:szCs w:val="24"/>
              </w:rPr>
            </w:pPr>
          </w:p>
        </w:tc>
        <w:tc>
          <w:tcPr>
            <w:tcW w:w="6720" w:type="dxa"/>
            <w:vAlign w:val="center"/>
            <w:hideMark/>
          </w:tcPr>
          <w:p w14:paraId="7EAA8D4C" w14:textId="77777777" w:rsidR="00F870CE" w:rsidRPr="00F870CE" w:rsidRDefault="00F870CE" w:rsidP="00E6451F">
            <w:pPr>
              <w:rPr>
                <w:rFonts w:ascii="Gill Sans MT" w:hAnsi="Gill Sans MT"/>
                <w:sz w:val="24"/>
                <w:szCs w:val="24"/>
              </w:rPr>
            </w:pPr>
            <w:r w:rsidRPr="00F870CE">
              <w:rPr>
                <w:rFonts w:ascii="Gill Sans MT" w:hAnsi="Gill Sans MT"/>
                <w:sz w:val="24"/>
                <w:szCs w:val="24"/>
                <w:lang w:val="en-GB"/>
              </w:rPr>
              <w:t>Store up to 100 run methods</w:t>
            </w:r>
          </w:p>
        </w:tc>
      </w:tr>
      <w:tr w:rsidR="00F870CE" w:rsidRPr="00F870CE" w14:paraId="6D60A700" w14:textId="77777777" w:rsidTr="00E6451F">
        <w:tblPrEx>
          <w:jc w:val="left"/>
        </w:tblPrEx>
        <w:trPr>
          <w:trHeight w:val="20"/>
        </w:trPr>
        <w:tc>
          <w:tcPr>
            <w:tcW w:w="3340" w:type="dxa"/>
            <w:vMerge/>
            <w:noWrap/>
            <w:vAlign w:val="center"/>
            <w:hideMark/>
          </w:tcPr>
          <w:p w14:paraId="2245CEB0" w14:textId="77777777" w:rsidR="00F870CE" w:rsidRPr="00F870CE" w:rsidRDefault="00F870CE" w:rsidP="00E6451F">
            <w:pPr>
              <w:rPr>
                <w:rFonts w:ascii="Gill Sans MT" w:hAnsi="Gill Sans MT"/>
                <w:sz w:val="24"/>
                <w:szCs w:val="24"/>
              </w:rPr>
            </w:pPr>
          </w:p>
        </w:tc>
        <w:tc>
          <w:tcPr>
            <w:tcW w:w="6720" w:type="dxa"/>
            <w:vAlign w:val="center"/>
            <w:hideMark/>
          </w:tcPr>
          <w:p w14:paraId="6B17067C" w14:textId="77777777" w:rsidR="00F870CE" w:rsidRPr="00F870CE" w:rsidRDefault="00F870CE" w:rsidP="00E6451F">
            <w:pPr>
              <w:rPr>
                <w:rFonts w:ascii="Gill Sans MT" w:hAnsi="Gill Sans MT"/>
                <w:sz w:val="24"/>
                <w:szCs w:val="24"/>
              </w:rPr>
            </w:pPr>
            <w:r w:rsidRPr="00F870CE">
              <w:rPr>
                <w:rFonts w:ascii="Gill Sans MT" w:hAnsi="Gill Sans MT"/>
                <w:sz w:val="24"/>
                <w:szCs w:val="24"/>
                <w:lang w:val="en-GB"/>
              </w:rPr>
              <w:t>Program up to 20 steps per method</w:t>
            </w:r>
          </w:p>
        </w:tc>
      </w:tr>
      <w:tr w:rsidR="00F870CE" w:rsidRPr="00F870CE" w14:paraId="0088A310" w14:textId="77777777" w:rsidTr="00E6451F">
        <w:tblPrEx>
          <w:jc w:val="left"/>
        </w:tblPrEx>
        <w:trPr>
          <w:trHeight w:val="20"/>
        </w:trPr>
        <w:tc>
          <w:tcPr>
            <w:tcW w:w="3340" w:type="dxa"/>
            <w:noWrap/>
            <w:vAlign w:val="center"/>
            <w:hideMark/>
          </w:tcPr>
          <w:p w14:paraId="2FF390D4" w14:textId="77777777" w:rsidR="00F870CE" w:rsidRPr="00F870CE" w:rsidRDefault="00F870CE" w:rsidP="00E6451F">
            <w:pPr>
              <w:rPr>
                <w:rFonts w:ascii="Gill Sans MT" w:hAnsi="Gill Sans MT"/>
                <w:sz w:val="24"/>
                <w:szCs w:val="24"/>
              </w:rPr>
            </w:pPr>
            <w:r w:rsidRPr="00F870CE">
              <w:rPr>
                <w:rFonts w:ascii="Gill Sans MT" w:hAnsi="Gill Sans MT"/>
                <w:sz w:val="24"/>
                <w:szCs w:val="24"/>
              </w:rPr>
              <w:t>Stackable</w:t>
            </w:r>
          </w:p>
        </w:tc>
        <w:tc>
          <w:tcPr>
            <w:tcW w:w="6720" w:type="dxa"/>
            <w:vAlign w:val="center"/>
            <w:hideMark/>
          </w:tcPr>
          <w:p w14:paraId="2E07E929" w14:textId="77777777" w:rsidR="00F870CE" w:rsidRPr="00F870CE" w:rsidRDefault="00F870CE" w:rsidP="00E6451F">
            <w:pPr>
              <w:rPr>
                <w:rFonts w:ascii="Gill Sans MT" w:hAnsi="Gill Sans MT"/>
                <w:sz w:val="24"/>
                <w:szCs w:val="24"/>
              </w:rPr>
            </w:pPr>
            <w:r w:rsidRPr="00F870CE">
              <w:rPr>
                <w:rFonts w:ascii="Gill Sans MT" w:hAnsi="Gill Sans MT"/>
                <w:sz w:val="24"/>
                <w:szCs w:val="24"/>
              </w:rPr>
              <w:t>Yes</w:t>
            </w:r>
          </w:p>
        </w:tc>
      </w:tr>
      <w:tr w:rsidR="00F870CE" w:rsidRPr="00F870CE" w14:paraId="3F0887F3" w14:textId="77777777" w:rsidTr="00E6451F">
        <w:tblPrEx>
          <w:jc w:val="left"/>
        </w:tblPrEx>
        <w:trPr>
          <w:trHeight w:val="20"/>
        </w:trPr>
        <w:tc>
          <w:tcPr>
            <w:tcW w:w="3340" w:type="dxa"/>
            <w:noWrap/>
            <w:vAlign w:val="center"/>
            <w:hideMark/>
          </w:tcPr>
          <w:p w14:paraId="14E45623" w14:textId="77777777" w:rsidR="00F870CE" w:rsidRPr="00F870CE" w:rsidRDefault="00F870CE" w:rsidP="00E6451F">
            <w:pPr>
              <w:rPr>
                <w:rFonts w:ascii="Gill Sans MT" w:hAnsi="Gill Sans MT"/>
                <w:sz w:val="24"/>
                <w:szCs w:val="24"/>
              </w:rPr>
            </w:pPr>
            <w:r w:rsidRPr="00F870CE">
              <w:rPr>
                <w:rFonts w:ascii="Gill Sans MT" w:hAnsi="Gill Sans MT"/>
                <w:sz w:val="24"/>
                <w:szCs w:val="24"/>
              </w:rPr>
              <w:t>Housing material</w:t>
            </w:r>
          </w:p>
        </w:tc>
        <w:tc>
          <w:tcPr>
            <w:tcW w:w="6720" w:type="dxa"/>
            <w:vAlign w:val="center"/>
            <w:hideMark/>
          </w:tcPr>
          <w:p w14:paraId="16C92E79" w14:textId="77777777" w:rsidR="00F870CE" w:rsidRPr="00F870CE" w:rsidRDefault="00F870CE" w:rsidP="00E6451F">
            <w:pPr>
              <w:rPr>
                <w:rFonts w:ascii="Gill Sans MT" w:hAnsi="Gill Sans MT"/>
                <w:sz w:val="24"/>
                <w:szCs w:val="24"/>
              </w:rPr>
            </w:pPr>
            <w:r w:rsidRPr="00F870CE">
              <w:rPr>
                <w:rFonts w:ascii="Gill Sans MT" w:hAnsi="Gill Sans MT"/>
                <w:sz w:val="24"/>
                <w:szCs w:val="24"/>
              </w:rPr>
              <w:t>Polycarbonate</w:t>
            </w:r>
          </w:p>
        </w:tc>
      </w:tr>
      <w:tr w:rsidR="00F870CE" w:rsidRPr="00F870CE" w14:paraId="0565AB68" w14:textId="77777777" w:rsidTr="00E6451F">
        <w:tblPrEx>
          <w:jc w:val="left"/>
        </w:tblPrEx>
        <w:trPr>
          <w:trHeight w:val="20"/>
        </w:trPr>
        <w:tc>
          <w:tcPr>
            <w:tcW w:w="3340" w:type="dxa"/>
            <w:noWrap/>
            <w:vAlign w:val="center"/>
            <w:hideMark/>
          </w:tcPr>
          <w:p w14:paraId="45544902" w14:textId="77777777" w:rsidR="00F870CE" w:rsidRPr="00F870CE" w:rsidRDefault="00F870CE" w:rsidP="00E6451F">
            <w:pPr>
              <w:rPr>
                <w:rFonts w:ascii="Gill Sans MT" w:hAnsi="Gill Sans MT"/>
                <w:sz w:val="24"/>
                <w:szCs w:val="24"/>
              </w:rPr>
            </w:pPr>
            <w:r w:rsidRPr="00F870CE">
              <w:rPr>
                <w:rFonts w:ascii="Gill Sans MT" w:hAnsi="Gill Sans MT"/>
                <w:sz w:val="24"/>
                <w:szCs w:val="24"/>
              </w:rPr>
              <w:t>Operating temperature</w:t>
            </w:r>
          </w:p>
        </w:tc>
        <w:tc>
          <w:tcPr>
            <w:tcW w:w="6720" w:type="dxa"/>
            <w:vAlign w:val="center"/>
            <w:hideMark/>
          </w:tcPr>
          <w:p w14:paraId="4D81BE13" w14:textId="77777777" w:rsidR="00F870CE" w:rsidRPr="00F870CE" w:rsidRDefault="00F870CE" w:rsidP="00E6451F">
            <w:pPr>
              <w:rPr>
                <w:rFonts w:ascii="Gill Sans MT" w:hAnsi="Gill Sans MT"/>
                <w:sz w:val="24"/>
                <w:szCs w:val="24"/>
              </w:rPr>
            </w:pPr>
            <w:r w:rsidRPr="00F870CE">
              <w:rPr>
                <w:rFonts w:ascii="Gill Sans MT" w:hAnsi="Gill Sans MT"/>
                <w:sz w:val="24"/>
                <w:szCs w:val="24"/>
              </w:rPr>
              <w:t>0°C–40°C or better</w:t>
            </w:r>
          </w:p>
        </w:tc>
      </w:tr>
      <w:tr w:rsidR="00F870CE" w:rsidRPr="00F870CE" w14:paraId="4B088338" w14:textId="77777777" w:rsidTr="00E6451F">
        <w:tblPrEx>
          <w:jc w:val="left"/>
        </w:tblPrEx>
        <w:trPr>
          <w:trHeight w:val="20"/>
        </w:trPr>
        <w:tc>
          <w:tcPr>
            <w:tcW w:w="3340" w:type="dxa"/>
            <w:noWrap/>
            <w:vAlign w:val="center"/>
            <w:hideMark/>
          </w:tcPr>
          <w:p w14:paraId="286D79B8" w14:textId="77777777" w:rsidR="00F870CE" w:rsidRPr="00F870CE" w:rsidRDefault="00F870CE" w:rsidP="00E6451F">
            <w:pPr>
              <w:rPr>
                <w:rFonts w:ascii="Gill Sans MT" w:hAnsi="Gill Sans MT"/>
                <w:sz w:val="24"/>
                <w:szCs w:val="24"/>
              </w:rPr>
            </w:pPr>
            <w:r w:rsidRPr="00F870CE">
              <w:rPr>
                <w:rFonts w:ascii="Gill Sans MT" w:hAnsi="Gill Sans MT"/>
                <w:sz w:val="24"/>
                <w:szCs w:val="24"/>
              </w:rPr>
              <w:t>Reagents, Consumables</w:t>
            </w:r>
          </w:p>
        </w:tc>
        <w:tc>
          <w:tcPr>
            <w:tcW w:w="6720" w:type="dxa"/>
            <w:vAlign w:val="center"/>
            <w:hideMark/>
          </w:tcPr>
          <w:p w14:paraId="0AE33F85" w14:textId="77777777" w:rsidR="00F870CE" w:rsidRPr="00F870CE" w:rsidRDefault="00F870CE" w:rsidP="00E6451F">
            <w:pPr>
              <w:rPr>
                <w:rFonts w:ascii="Gill Sans MT" w:hAnsi="Gill Sans MT"/>
                <w:sz w:val="24"/>
                <w:szCs w:val="24"/>
              </w:rPr>
            </w:pPr>
            <w:r w:rsidRPr="00F870CE">
              <w:rPr>
                <w:rFonts w:ascii="Gill Sans MT" w:hAnsi="Gill Sans MT"/>
                <w:sz w:val="24"/>
                <w:szCs w:val="24"/>
                <w:lang w:val="en-PK"/>
              </w:rPr>
              <w:t>All the reagents and consumables required for the application run will be provided at least for 2 years.</w:t>
            </w:r>
          </w:p>
        </w:tc>
      </w:tr>
    </w:tbl>
    <w:p w14:paraId="75D69DE0" w14:textId="7DD01156" w:rsidR="002C1124" w:rsidRDefault="002C1124" w:rsidP="002C1124">
      <w:pPr>
        <w:rPr>
          <w:rFonts w:ascii="Gill Sans MT" w:hAnsi="Gill Sans MT"/>
          <w:sz w:val="24"/>
          <w:szCs w:val="24"/>
        </w:rPr>
      </w:pPr>
    </w:p>
    <w:tbl>
      <w:tblPr>
        <w:tblStyle w:val="TableGrid"/>
        <w:tblW w:w="10060" w:type="dxa"/>
        <w:jc w:val="center"/>
        <w:tblLook w:val="04A0" w:firstRow="1" w:lastRow="0" w:firstColumn="1" w:lastColumn="0" w:noHBand="0" w:noVBand="1"/>
      </w:tblPr>
      <w:tblGrid>
        <w:gridCol w:w="2972"/>
        <w:gridCol w:w="7088"/>
      </w:tblGrid>
      <w:tr w:rsidR="009A5071" w:rsidRPr="009A5071" w14:paraId="43C2B9FB" w14:textId="77777777" w:rsidTr="009D169C">
        <w:trPr>
          <w:trHeight w:val="20"/>
          <w:tblHeader/>
          <w:jc w:val="center"/>
        </w:trPr>
        <w:tc>
          <w:tcPr>
            <w:tcW w:w="10060" w:type="dxa"/>
            <w:gridSpan w:val="2"/>
            <w:vAlign w:val="center"/>
            <w:hideMark/>
          </w:tcPr>
          <w:p w14:paraId="49E3D081" w14:textId="77777777" w:rsidR="009A5071" w:rsidRPr="009A5071" w:rsidRDefault="009A5071" w:rsidP="009D169C">
            <w:pPr>
              <w:spacing w:after="0"/>
              <w:jc w:val="center"/>
              <w:rPr>
                <w:rFonts w:ascii="Gill Sans MT" w:hAnsi="Gill Sans MT"/>
                <w:b/>
                <w:bCs/>
                <w:sz w:val="24"/>
                <w:szCs w:val="24"/>
              </w:rPr>
            </w:pPr>
            <w:r w:rsidRPr="009A5071">
              <w:rPr>
                <w:rFonts w:ascii="Gill Sans MT" w:hAnsi="Gill Sans MT"/>
                <w:b/>
                <w:bCs/>
                <w:sz w:val="24"/>
                <w:szCs w:val="24"/>
              </w:rPr>
              <w:t>Atomic Absorption Spectrophotometer Specifications</w:t>
            </w:r>
          </w:p>
        </w:tc>
      </w:tr>
      <w:tr w:rsidR="009A5071" w:rsidRPr="009A5071" w14:paraId="4B1DC77C" w14:textId="77777777" w:rsidTr="009D169C">
        <w:trPr>
          <w:trHeight w:val="20"/>
          <w:tblHeader/>
          <w:jc w:val="center"/>
        </w:trPr>
        <w:tc>
          <w:tcPr>
            <w:tcW w:w="2972" w:type="dxa"/>
            <w:noWrap/>
            <w:vAlign w:val="center"/>
          </w:tcPr>
          <w:p w14:paraId="05FC1D17" w14:textId="6939F382" w:rsidR="009A5071" w:rsidRPr="009A5071" w:rsidRDefault="009A5071" w:rsidP="009D169C">
            <w:pPr>
              <w:spacing w:after="0"/>
              <w:jc w:val="center"/>
              <w:rPr>
                <w:rFonts w:ascii="Gill Sans MT" w:hAnsi="Gill Sans MT"/>
                <w:b/>
                <w:bCs/>
                <w:sz w:val="24"/>
                <w:szCs w:val="24"/>
              </w:rPr>
            </w:pPr>
            <w:r w:rsidRPr="009A5071">
              <w:rPr>
                <w:rFonts w:ascii="Gill Sans MT" w:hAnsi="Gill Sans MT"/>
                <w:b/>
                <w:bCs/>
                <w:sz w:val="24"/>
                <w:szCs w:val="24"/>
              </w:rPr>
              <w:t>Specifications</w:t>
            </w:r>
          </w:p>
        </w:tc>
        <w:tc>
          <w:tcPr>
            <w:tcW w:w="7088" w:type="dxa"/>
            <w:vAlign w:val="center"/>
          </w:tcPr>
          <w:p w14:paraId="33F4A2FE" w14:textId="32234390" w:rsidR="009A5071" w:rsidRPr="009A5071" w:rsidRDefault="009A5071" w:rsidP="009D169C">
            <w:pPr>
              <w:spacing w:after="0"/>
              <w:jc w:val="center"/>
              <w:rPr>
                <w:rFonts w:ascii="Gill Sans MT" w:hAnsi="Gill Sans MT"/>
                <w:b/>
                <w:bCs/>
                <w:sz w:val="24"/>
                <w:szCs w:val="24"/>
              </w:rPr>
            </w:pPr>
            <w:r w:rsidRPr="009A5071">
              <w:rPr>
                <w:rFonts w:ascii="Gill Sans MT" w:hAnsi="Gill Sans MT"/>
                <w:b/>
                <w:bCs/>
                <w:sz w:val="24"/>
                <w:szCs w:val="24"/>
              </w:rPr>
              <w:t>Requirements</w:t>
            </w:r>
          </w:p>
        </w:tc>
      </w:tr>
      <w:tr w:rsidR="009A5071" w:rsidRPr="009A5071" w14:paraId="1DE31A6A" w14:textId="77777777" w:rsidTr="009D169C">
        <w:trPr>
          <w:trHeight w:val="20"/>
          <w:jc w:val="center"/>
        </w:trPr>
        <w:tc>
          <w:tcPr>
            <w:tcW w:w="10060" w:type="dxa"/>
            <w:gridSpan w:val="2"/>
            <w:noWrap/>
            <w:vAlign w:val="center"/>
          </w:tcPr>
          <w:p w14:paraId="3BF76B7B" w14:textId="4DBA403B" w:rsidR="009A5071" w:rsidRPr="009A5071" w:rsidRDefault="009A5071" w:rsidP="009D169C">
            <w:pPr>
              <w:spacing w:after="0"/>
              <w:rPr>
                <w:rFonts w:ascii="Gill Sans MT" w:hAnsi="Gill Sans MT"/>
                <w:b/>
                <w:bCs/>
                <w:sz w:val="24"/>
                <w:szCs w:val="24"/>
              </w:rPr>
            </w:pPr>
            <w:r w:rsidRPr="009A5071">
              <w:rPr>
                <w:rFonts w:ascii="Gill Sans MT" w:hAnsi="Gill Sans MT"/>
                <w:b/>
                <w:bCs/>
                <w:sz w:val="24"/>
                <w:szCs w:val="24"/>
              </w:rPr>
              <w:t>General Requirement</w:t>
            </w:r>
          </w:p>
        </w:tc>
      </w:tr>
      <w:tr w:rsidR="009A5071" w:rsidRPr="009A5071" w14:paraId="7CC4DDBB" w14:textId="77777777" w:rsidTr="009D169C">
        <w:trPr>
          <w:trHeight w:val="20"/>
          <w:jc w:val="center"/>
        </w:trPr>
        <w:tc>
          <w:tcPr>
            <w:tcW w:w="2972" w:type="dxa"/>
            <w:noWrap/>
            <w:vAlign w:val="center"/>
            <w:hideMark/>
          </w:tcPr>
          <w:p w14:paraId="2C7907FC"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Application</w:t>
            </w:r>
          </w:p>
        </w:tc>
        <w:tc>
          <w:tcPr>
            <w:tcW w:w="7088" w:type="dxa"/>
            <w:vAlign w:val="center"/>
            <w:hideMark/>
          </w:tcPr>
          <w:p w14:paraId="3A342038"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 xml:space="preserve">To detect following elements such as Antimony (Sb), Arsenic (As), Barium (Ba), Borate (B), Cadmium (Cd), Chromium (Cr), Copper (Cu), Cyanide (CN), Fluoride (F), Lead (Pb), </w:t>
            </w:r>
            <w:proofErr w:type="spellStart"/>
            <w:r w:rsidRPr="009A5071">
              <w:rPr>
                <w:rFonts w:ascii="Gill Sans MT" w:hAnsi="Gill Sans MT"/>
                <w:sz w:val="24"/>
                <w:szCs w:val="24"/>
              </w:rPr>
              <w:t>Manganses</w:t>
            </w:r>
            <w:proofErr w:type="spellEnd"/>
            <w:r w:rsidRPr="009A5071">
              <w:rPr>
                <w:rFonts w:ascii="Gill Sans MT" w:hAnsi="Gill Sans MT"/>
                <w:sz w:val="24"/>
                <w:szCs w:val="24"/>
              </w:rPr>
              <w:t xml:space="preserve"> (Mn), Mercury (Hg), Nickel (Ni), Nitrate (NO</w:t>
            </w:r>
            <w:r w:rsidRPr="009A5071">
              <w:rPr>
                <w:rFonts w:ascii="Gill Sans MT" w:hAnsi="Gill Sans MT"/>
                <w:sz w:val="24"/>
                <w:szCs w:val="24"/>
                <w:vertAlign w:val="subscript"/>
              </w:rPr>
              <w:t>3</w:t>
            </w:r>
            <w:r w:rsidRPr="009A5071">
              <w:rPr>
                <w:rFonts w:ascii="Gill Sans MT" w:hAnsi="Gill Sans MT"/>
                <w:sz w:val="24"/>
                <w:szCs w:val="24"/>
              </w:rPr>
              <w:t>), Nitrite, Selenium (Se), Boron (B) etc.</w:t>
            </w:r>
          </w:p>
        </w:tc>
      </w:tr>
      <w:tr w:rsidR="009A5071" w:rsidRPr="009A5071" w14:paraId="548D694D" w14:textId="77777777" w:rsidTr="009D169C">
        <w:trPr>
          <w:trHeight w:val="20"/>
          <w:jc w:val="center"/>
        </w:trPr>
        <w:tc>
          <w:tcPr>
            <w:tcW w:w="2972" w:type="dxa"/>
            <w:noWrap/>
            <w:vAlign w:val="center"/>
            <w:hideMark/>
          </w:tcPr>
          <w:p w14:paraId="277B4386"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System Type</w:t>
            </w:r>
          </w:p>
        </w:tc>
        <w:tc>
          <w:tcPr>
            <w:tcW w:w="7088" w:type="dxa"/>
            <w:vAlign w:val="center"/>
            <w:hideMark/>
          </w:tcPr>
          <w:p w14:paraId="3EDA376F" w14:textId="5E0C1655" w:rsidR="009A5071" w:rsidRPr="009A5071" w:rsidRDefault="009A5071" w:rsidP="009D169C">
            <w:pPr>
              <w:spacing w:after="0"/>
              <w:rPr>
                <w:rFonts w:ascii="Gill Sans MT" w:hAnsi="Gill Sans MT"/>
                <w:sz w:val="24"/>
                <w:szCs w:val="24"/>
              </w:rPr>
            </w:pPr>
            <w:r w:rsidRPr="009A5071">
              <w:rPr>
                <w:rFonts w:ascii="Gill Sans MT" w:hAnsi="Gill Sans MT"/>
                <w:sz w:val="24"/>
                <w:szCs w:val="24"/>
              </w:rPr>
              <w:t>Fully automated, computer-controlled Flame</w:t>
            </w:r>
          </w:p>
        </w:tc>
      </w:tr>
      <w:tr w:rsidR="009A5071" w:rsidRPr="009A5071" w14:paraId="4F8169E8" w14:textId="77777777" w:rsidTr="009D169C">
        <w:trPr>
          <w:trHeight w:val="20"/>
          <w:jc w:val="center"/>
        </w:trPr>
        <w:tc>
          <w:tcPr>
            <w:tcW w:w="2972" w:type="dxa"/>
            <w:noWrap/>
            <w:vAlign w:val="center"/>
            <w:hideMark/>
          </w:tcPr>
          <w:p w14:paraId="500D8FDB"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Software Control</w:t>
            </w:r>
          </w:p>
        </w:tc>
        <w:tc>
          <w:tcPr>
            <w:tcW w:w="7088" w:type="dxa"/>
            <w:vAlign w:val="center"/>
            <w:hideMark/>
          </w:tcPr>
          <w:p w14:paraId="33549914"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Integrated software for instrument control, data acquisition, advanced data processing, AI-driven analysis, and comprehensive reporting.</w:t>
            </w:r>
          </w:p>
        </w:tc>
      </w:tr>
      <w:tr w:rsidR="009A5071" w:rsidRPr="009A5071" w14:paraId="4D48EEC6" w14:textId="77777777" w:rsidTr="009D169C">
        <w:trPr>
          <w:trHeight w:val="20"/>
          <w:jc w:val="center"/>
        </w:trPr>
        <w:tc>
          <w:tcPr>
            <w:tcW w:w="2972" w:type="dxa"/>
            <w:noWrap/>
            <w:vAlign w:val="center"/>
            <w:hideMark/>
          </w:tcPr>
          <w:p w14:paraId="32C8DAB9"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Safety Features</w:t>
            </w:r>
          </w:p>
        </w:tc>
        <w:tc>
          <w:tcPr>
            <w:tcW w:w="7088" w:type="dxa"/>
            <w:vAlign w:val="center"/>
            <w:hideMark/>
          </w:tcPr>
          <w:p w14:paraId="5E7BC532"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Advanced, multi-layered safety features for flame, furnace, and hydride operation, including real-time monitoring and remote diagnostics.</w:t>
            </w:r>
          </w:p>
        </w:tc>
      </w:tr>
      <w:tr w:rsidR="009A5071" w:rsidRPr="009A5071" w14:paraId="6469B03C" w14:textId="77777777" w:rsidTr="009D169C">
        <w:trPr>
          <w:trHeight w:val="20"/>
          <w:jc w:val="center"/>
        </w:trPr>
        <w:tc>
          <w:tcPr>
            <w:tcW w:w="2972" w:type="dxa"/>
            <w:noWrap/>
            <w:vAlign w:val="center"/>
            <w:hideMark/>
          </w:tcPr>
          <w:p w14:paraId="01FCF315"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Installation and Training</w:t>
            </w:r>
          </w:p>
        </w:tc>
        <w:tc>
          <w:tcPr>
            <w:tcW w:w="7088" w:type="dxa"/>
            <w:vAlign w:val="center"/>
            <w:hideMark/>
          </w:tcPr>
          <w:p w14:paraId="6006153D"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On-site installation, commissioning, advanced application training, and ongoing technical support.</w:t>
            </w:r>
          </w:p>
        </w:tc>
      </w:tr>
      <w:tr w:rsidR="009A5071" w:rsidRPr="009A5071" w14:paraId="127661AC" w14:textId="77777777" w:rsidTr="009D169C">
        <w:trPr>
          <w:trHeight w:val="20"/>
          <w:jc w:val="center"/>
        </w:trPr>
        <w:tc>
          <w:tcPr>
            <w:tcW w:w="2972" w:type="dxa"/>
            <w:noWrap/>
            <w:vAlign w:val="center"/>
            <w:hideMark/>
          </w:tcPr>
          <w:p w14:paraId="459ACDEE"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Consumables &amp; Maintenance</w:t>
            </w:r>
          </w:p>
        </w:tc>
        <w:tc>
          <w:tcPr>
            <w:tcW w:w="7088" w:type="dxa"/>
            <w:vAlign w:val="center"/>
            <w:hideMark/>
          </w:tcPr>
          <w:p w14:paraId="5EDAFF06"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Full inventory of required consumables and predictive maintenance software included.</w:t>
            </w:r>
          </w:p>
        </w:tc>
      </w:tr>
      <w:tr w:rsidR="009A5071" w:rsidRPr="009A5071" w14:paraId="60E8580F" w14:textId="77777777" w:rsidTr="009D169C">
        <w:trPr>
          <w:trHeight w:val="20"/>
          <w:jc w:val="center"/>
        </w:trPr>
        <w:tc>
          <w:tcPr>
            <w:tcW w:w="10060" w:type="dxa"/>
            <w:gridSpan w:val="2"/>
            <w:noWrap/>
            <w:vAlign w:val="center"/>
            <w:hideMark/>
          </w:tcPr>
          <w:p w14:paraId="38A3044A" w14:textId="77777777" w:rsidR="009A5071" w:rsidRPr="009A5071" w:rsidRDefault="009A5071" w:rsidP="009D169C">
            <w:pPr>
              <w:spacing w:after="0"/>
              <w:jc w:val="center"/>
              <w:rPr>
                <w:rFonts w:ascii="Gill Sans MT" w:hAnsi="Gill Sans MT"/>
                <w:b/>
                <w:bCs/>
                <w:sz w:val="24"/>
                <w:szCs w:val="24"/>
              </w:rPr>
            </w:pPr>
            <w:r w:rsidRPr="009A5071">
              <w:rPr>
                <w:rFonts w:ascii="Gill Sans MT" w:hAnsi="Gill Sans MT"/>
                <w:b/>
                <w:bCs/>
                <w:sz w:val="24"/>
                <w:szCs w:val="24"/>
              </w:rPr>
              <w:t>Spectrometer</w:t>
            </w:r>
          </w:p>
        </w:tc>
      </w:tr>
      <w:tr w:rsidR="009A5071" w:rsidRPr="009A5071" w14:paraId="620BBE19" w14:textId="77777777" w:rsidTr="009D169C">
        <w:trPr>
          <w:trHeight w:val="20"/>
          <w:jc w:val="center"/>
        </w:trPr>
        <w:tc>
          <w:tcPr>
            <w:tcW w:w="2972" w:type="dxa"/>
            <w:vAlign w:val="center"/>
            <w:hideMark/>
          </w:tcPr>
          <w:p w14:paraId="2A06CB73"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Optics</w:t>
            </w:r>
          </w:p>
        </w:tc>
        <w:tc>
          <w:tcPr>
            <w:tcW w:w="7088" w:type="dxa"/>
            <w:vAlign w:val="center"/>
            <w:hideMark/>
          </w:tcPr>
          <w:p w14:paraId="61B7C4F4"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Real-time double-beam optics with advanced aberration correction.</w:t>
            </w:r>
          </w:p>
        </w:tc>
      </w:tr>
      <w:tr w:rsidR="009A5071" w:rsidRPr="009A5071" w14:paraId="2764A1A6" w14:textId="77777777" w:rsidTr="009D169C">
        <w:trPr>
          <w:trHeight w:val="20"/>
          <w:jc w:val="center"/>
        </w:trPr>
        <w:tc>
          <w:tcPr>
            <w:tcW w:w="2972" w:type="dxa"/>
            <w:vAlign w:val="center"/>
            <w:hideMark/>
          </w:tcPr>
          <w:p w14:paraId="7788AFC7"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lastRenderedPageBreak/>
              <w:t>Background Correction</w:t>
            </w:r>
          </w:p>
        </w:tc>
        <w:tc>
          <w:tcPr>
            <w:tcW w:w="7088" w:type="dxa"/>
            <w:vAlign w:val="center"/>
            <w:hideMark/>
          </w:tcPr>
          <w:p w14:paraId="51CC584F"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High-intensity deuterium background correction with adaptive optimization.</w:t>
            </w:r>
          </w:p>
        </w:tc>
      </w:tr>
      <w:tr w:rsidR="009A5071" w:rsidRPr="009A5071" w14:paraId="712183A3" w14:textId="77777777" w:rsidTr="009D169C">
        <w:trPr>
          <w:trHeight w:val="20"/>
          <w:jc w:val="center"/>
        </w:trPr>
        <w:tc>
          <w:tcPr>
            <w:tcW w:w="2972" w:type="dxa"/>
            <w:vAlign w:val="center"/>
            <w:hideMark/>
          </w:tcPr>
          <w:p w14:paraId="5A9A13B4"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Monochromator</w:t>
            </w:r>
          </w:p>
        </w:tc>
        <w:tc>
          <w:tcPr>
            <w:tcW w:w="7088" w:type="dxa"/>
            <w:vAlign w:val="center"/>
            <w:hideMark/>
          </w:tcPr>
          <w:p w14:paraId="63F2B548"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High-resolution double monochromator with motorized drive and automatic wavelength calibration. Wavelength range: 185-900 nm.</w:t>
            </w:r>
          </w:p>
        </w:tc>
      </w:tr>
      <w:tr w:rsidR="009A5071" w:rsidRPr="009A5071" w14:paraId="19D76F63" w14:textId="77777777" w:rsidTr="009D169C">
        <w:trPr>
          <w:trHeight w:val="20"/>
          <w:jc w:val="center"/>
        </w:trPr>
        <w:tc>
          <w:tcPr>
            <w:tcW w:w="2972" w:type="dxa"/>
            <w:vAlign w:val="center"/>
            <w:hideMark/>
          </w:tcPr>
          <w:p w14:paraId="2DC4076A"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Bandwidth Slits</w:t>
            </w:r>
          </w:p>
        </w:tc>
        <w:tc>
          <w:tcPr>
            <w:tcW w:w="7088" w:type="dxa"/>
            <w:vAlign w:val="center"/>
            <w:hideMark/>
          </w:tcPr>
          <w:p w14:paraId="545D4972"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Automated slit selection. Settings: 0.1, 0.2, 0.5 and 1.0 nm or better</w:t>
            </w:r>
          </w:p>
        </w:tc>
      </w:tr>
      <w:tr w:rsidR="009A5071" w:rsidRPr="009A5071" w14:paraId="3167EBB1" w14:textId="77777777" w:rsidTr="009D169C">
        <w:trPr>
          <w:trHeight w:val="20"/>
          <w:jc w:val="center"/>
        </w:trPr>
        <w:tc>
          <w:tcPr>
            <w:tcW w:w="2972" w:type="dxa"/>
            <w:vAlign w:val="center"/>
            <w:hideMark/>
          </w:tcPr>
          <w:p w14:paraId="78D8DBB0"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Detector</w:t>
            </w:r>
          </w:p>
        </w:tc>
        <w:tc>
          <w:tcPr>
            <w:tcW w:w="7088" w:type="dxa"/>
            <w:vAlign w:val="center"/>
            <w:hideMark/>
          </w:tcPr>
          <w:p w14:paraId="3270EE04"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Advanced, wide-range segmented solid-state detector with ultra-low noise CCD/ CMOS or better charge amplifier array and real-time temperature stabilization.</w:t>
            </w:r>
          </w:p>
        </w:tc>
      </w:tr>
      <w:tr w:rsidR="009A5071" w:rsidRPr="009A5071" w14:paraId="31D268A1" w14:textId="77777777" w:rsidTr="009D169C">
        <w:trPr>
          <w:trHeight w:val="20"/>
          <w:jc w:val="center"/>
        </w:trPr>
        <w:tc>
          <w:tcPr>
            <w:tcW w:w="2972" w:type="dxa"/>
            <w:vAlign w:val="center"/>
            <w:hideMark/>
          </w:tcPr>
          <w:p w14:paraId="7AC9AFC7"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Lamp Turret</w:t>
            </w:r>
          </w:p>
        </w:tc>
        <w:tc>
          <w:tcPr>
            <w:tcW w:w="7088" w:type="dxa"/>
            <w:vAlign w:val="center"/>
            <w:hideMark/>
          </w:tcPr>
          <w:p w14:paraId="26695443"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Motorized, computer-controlled, eight-lamp turret with automatic lamp alignment and individual lamp diagnostics.</w:t>
            </w:r>
          </w:p>
        </w:tc>
      </w:tr>
      <w:tr w:rsidR="009A5071" w:rsidRPr="009A5071" w14:paraId="00EACA57" w14:textId="77777777" w:rsidTr="009D169C">
        <w:trPr>
          <w:trHeight w:val="20"/>
          <w:jc w:val="center"/>
        </w:trPr>
        <w:tc>
          <w:tcPr>
            <w:tcW w:w="10060" w:type="dxa"/>
            <w:gridSpan w:val="2"/>
            <w:noWrap/>
            <w:vAlign w:val="center"/>
            <w:hideMark/>
          </w:tcPr>
          <w:p w14:paraId="7004BD9B" w14:textId="77777777" w:rsidR="009A5071" w:rsidRPr="009A5071" w:rsidRDefault="009A5071" w:rsidP="009D169C">
            <w:pPr>
              <w:spacing w:after="0"/>
              <w:jc w:val="center"/>
              <w:rPr>
                <w:rFonts w:ascii="Gill Sans MT" w:hAnsi="Gill Sans MT"/>
                <w:b/>
                <w:bCs/>
                <w:sz w:val="24"/>
                <w:szCs w:val="24"/>
              </w:rPr>
            </w:pPr>
            <w:r w:rsidRPr="009A5071">
              <w:rPr>
                <w:rFonts w:ascii="Gill Sans MT" w:hAnsi="Gill Sans MT"/>
                <w:b/>
                <w:bCs/>
                <w:sz w:val="24"/>
                <w:szCs w:val="24"/>
              </w:rPr>
              <w:t>Flame Atomizer</w:t>
            </w:r>
          </w:p>
        </w:tc>
      </w:tr>
      <w:tr w:rsidR="009A5071" w:rsidRPr="009A5071" w14:paraId="6872AE12" w14:textId="77777777" w:rsidTr="009D169C">
        <w:trPr>
          <w:trHeight w:val="20"/>
          <w:jc w:val="center"/>
        </w:trPr>
        <w:tc>
          <w:tcPr>
            <w:tcW w:w="2972" w:type="dxa"/>
            <w:vAlign w:val="center"/>
            <w:hideMark/>
          </w:tcPr>
          <w:p w14:paraId="2D6B3215"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Gas Controls</w:t>
            </w:r>
          </w:p>
        </w:tc>
        <w:tc>
          <w:tcPr>
            <w:tcW w:w="7088" w:type="dxa"/>
            <w:vAlign w:val="center"/>
            <w:hideMark/>
          </w:tcPr>
          <w:p w14:paraId="046D195D"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Fully computer-controlled, mass-flow-controlled gas system with real-time leak detection.</w:t>
            </w:r>
          </w:p>
        </w:tc>
      </w:tr>
      <w:tr w:rsidR="009A5071" w:rsidRPr="009A5071" w14:paraId="430D9155" w14:textId="77777777" w:rsidTr="009D169C">
        <w:trPr>
          <w:trHeight w:val="20"/>
          <w:jc w:val="center"/>
        </w:trPr>
        <w:tc>
          <w:tcPr>
            <w:tcW w:w="2972" w:type="dxa"/>
            <w:vAlign w:val="center"/>
            <w:hideMark/>
          </w:tcPr>
          <w:p w14:paraId="128CC59A"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Safety Functions</w:t>
            </w:r>
          </w:p>
        </w:tc>
        <w:tc>
          <w:tcPr>
            <w:tcW w:w="7088" w:type="dxa"/>
            <w:vAlign w:val="center"/>
            <w:hideMark/>
          </w:tcPr>
          <w:p w14:paraId="3D856F59"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Advanced safety interlocks, remote monitoring, and automatic emergency shutdown with alerts.</w:t>
            </w:r>
          </w:p>
        </w:tc>
      </w:tr>
      <w:tr w:rsidR="009A5071" w:rsidRPr="009A5071" w14:paraId="508661EE" w14:textId="77777777" w:rsidTr="009D169C">
        <w:trPr>
          <w:trHeight w:val="20"/>
          <w:jc w:val="center"/>
        </w:trPr>
        <w:tc>
          <w:tcPr>
            <w:tcW w:w="2972" w:type="dxa"/>
            <w:vAlign w:val="center"/>
            <w:hideMark/>
          </w:tcPr>
          <w:p w14:paraId="7A8D4836"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Burner Heads</w:t>
            </w:r>
          </w:p>
        </w:tc>
        <w:tc>
          <w:tcPr>
            <w:tcW w:w="7088" w:type="dxa"/>
            <w:vAlign w:val="center"/>
            <w:hideMark/>
          </w:tcPr>
          <w:p w14:paraId="191833C2"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Titanium burner heads for air-acetylene and nitrous oxide-acetylene operation with quick-change design.</w:t>
            </w:r>
          </w:p>
        </w:tc>
      </w:tr>
      <w:tr w:rsidR="009A5071" w:rsidRPr="009A5071" w14:paraId="4D7F1524" w14:textId="77777777" w:rsidTr="009D169C">
        <w:trPr>
          <w:trHeight w:val="20"/>
          <w:jc w:val="center"/>
        </w:trPr>
        <w:tc>
          <w:tcPr>
            <w:tcW w:w="2972" w:type="dxa"/>
            <w:vAlign w:val="center"/>
            <w:hideMark/>
          </w:tcPr>
          <w:p w14:paraId="4E67DA1A"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 xml:space="preserve">Air compressor, Exhaust </w:t>
            </w:r>
          </w:p>
        </w:tc>
        <w:tc>
          <w:tcPr>
            <w:tcW w:w="7088" w:type="dxa"/>
            <w:vAlign w:val="center"/>
            <w:hideMark/>
          </w:tcPr>
          <w:p w14:paraId="0126EDD7"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Required</w:t>
            </w:r>
          </w:p>
        </w:tc>
      </w:tr>
      <w:tr w:rsidR="009A5071" w:rsidRPr="009A5071" w14:paraId="32A4C389" w14:textId="77777777" w:rsidTr="009D169C">
        <w:trPr>
          <w:trHeight w:val="20"/>
          <w:jc w:val="center"/>
        </w:trPr>
        <w:tc>
          <w:tcPr>
            <w:tcW w:w="2972" w:type="dxa"/>
            <w:vAlign w:val="center"/>
            <w:hideMark/>
          </w:tcPr>
          <w:p w14:paraId="1F5ADD39"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Software &amp; System</w:t>
            </w:r>
          </w:p>
        </w:tc>
        <w:tc>
          <w:tcPr>
            <w:tcW w:w="7088" w:type="dxa"/>
            <w:vAlign w:val="center"/>
            <w:hideMark/>
          </w:tcPr>
          <w:p w14:paraId="7BE59C29"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Fully computer control operational software, Computer, Printer</w:t>
            </w:r>
          </w:p>
        </w:tc>
      </w:tr>
      <w:tr w:rsidR="009A5071" w:rsidRPr="009A5071" w14:paraId="21F3F852" w14:textId="77777777" w:rsidTr="009D169C">
        <w:trPr>
          <w:trHeight w:val="20"/>
          <w:jc w:val="center"/>
        </w:trPr>
        <w:tc>
          <w:tcPr>
            <w:tcW w:w="2972" w:type="dxa"/>
            <w:vMerge w:val="restart"/>
            <w:vAlign w:val="center"/>
            <w:hideMark/>
          </w:tcPr>
          <w:p w14:paraId="75EE354F"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Lamps and Standards</w:t>
            </w:r>
          </w:p>
        </w:tc>
        <w:tc>
          <w:tcPr>
            <w:tcW w:w="7088" w:type="dxa"/>
            <w:vAlign w:val="center"/>
            <w:hideMark/>
          </w:tcPr>
          <w:p w14:paraId="4E801009"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Lamps &amp; Standards multi element will be preferred with maximum elements.</w:t>
            </w:r>
          </w:p>
        </w:tc>
      </w:tr>
      <w:tr w:rsidR="009A5071" w:rsidRPr="009A5071" w14:paraId="27860DF3" w14:textId="77777777" w:rsidTr="009D169C">
        <w:trPr>
          <w:trHeight w:val="20"/>
          <w:jc w:val="center"/>
        </w:trPr>
        <w:tc>
          <w:tcPr>
            <w:tcW w:w="2972" w:type="dxa"/>
            <w:vMerge/>
            <w:vAlign w:val="center"/>
            <w:hideMark/>
          </w:tcPr>
          <w:p w14:paraId="278A2D78" w14:textId="77777777" w:rsidR="009A5071" w:rsidRPr="009A5071" w:rsidRDefault="009A5071" w:rsidP="009D169C">
            <w:pPr>
              <w:spacing w:after="0"/>
              <w:rPr>
                <w:rFonts w:ascii="Gill Sans MT" w:hAnsi="Gill Sans MT"/>
                <w:sz w:val="24"/>
                <w:szCs w:val="24"/>
              </w:rPr>
            </w:pPr>
          </w:p>
        </w:tc>
        <w:tc>
          <w:tcPr>
            <w:tcW w:w="7088" w:type="dxa"/>
            <w:vAlign w:val="center"/>
            <w:hideMark/>
          </w:tcPr>
          <w:p w14:paraId="7AFF1999"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Silver Ag, Cadmium Cd, Iron Fe, Manganese Mn, Potassium K, Sodium Na, Calcium Ca, Chromium Cr, Cobalt CO, Copper Cu, Magnesium Mg, etc.</w:t>
            </w:r>
          </w:p>
        </w:tc>
      </w:tr>
      <w:tr w:rsidR="009A5071" w:rsidRPr="009A5071" w14:paraId="710DFFBC" w14:textId="77777777" w:rsidTr="009D169C">
        <w:trPr>
          <w:trHeight w:val="20"/>
          <w:jc w:val="center"/>
        </w:trPr>
        <w:tc>
          <w:tcPr>
            <w:tcW w:w="2972" w:type="dxa"/>
            <w:vAlign w:val="center"/>
            <w:hideMark/>
          </w:tcPr>
          <w:p w14:paraId="5CD1F76C"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UPS</w:t>
            </w:r>
          </w:p>
        </w:tc>
        <w:tc>
          <w:tcPr>
            <w:tcW w:w="7088" w:type="dxa"/>
            <w:vAlign w:val="center"/>
            <w:hideMark/>
          </w:tcPr>
          <w:p w14:paraId="7E0DC365" w14:textId="77777777" w:rsidR="009A5071" w:rsidRPr="009A5071" w:rsidRDefault="009A5071" w:rsidP="009D169C">
            <w:pPr>
              <w:spacing w:after="0"/>
              <w:rPr>
                <w:rFonts w:ascii="Gill Sans MT" w:hAnsi="Gill Sans MT"/>
                <w:sz w:val="24"/>
                <w:szCs w:val="24"/>
              </w:rPr>
            </w:pPr>
            <w:r w:rsidRPr="009A5071">
              <w:rPr>
                <w:rFonts w:ascii="Gill Sans MT" w:hAnsi="Gill Sans MT"/>
                <w:sz w:val="24"/>
                <w:szCs w:val="24"/>
              </w:rPr>
              <w:t>Required for Backup system</w:t>
            </w:r>
          </w:p>
        </w:tc>
      </w:tr>
    </w:tbl>
    <w:p w14:paraId="3DD765E0" w14:textId="156C3AC8" w:rsidR="009A5071" w:rsidRDefault="009A5071" w:rsidP="002C1124">
      <w:pPr>
        <w:rPr>
          <w:rFonts w:ascii="Gill Sans MT" w:hAnsi="Gill Sans MT"/>
          <w:sz w:val="24"/>
          <w:szCs w:val="24"/>
        </w:rPr>
      </w:pPr>
    </w:p>
    <w:tbl>
      <w:tblPr>
        <w:tblStyle w:val="TableGrid"/>
        <w:tblW w:w="10343" w:type="dxa"/>
        <w:jc w:val="center"/>
        <w:tblLayout w:type="fixed"/>
        <w:tblLook w:val="04A0" w:firstRow="1" w:lastRow="0" w:firstColumn="1" w:lastColumn="0" w:noHBand="0" w:noVBand="1"/>
      </w:tblPr>
      <w:tblGrid>
        <w:gridCol w:w="2972"/>
        <w:gridCol w:w="7371"/>
      </w:tblGrid>
      <w:tr w:rsidR="0003494D" w:rsidRPr="000D0E23" w14:paraId="5DE1C0F3" w14:textId="77777777" w:rsidTr="003E0083">
        <w:trPr>
          <w:tblHeader/>
          <w:jc w:val="center"/>
        </w:trPr>
        <w:tc>
          <w:tcPr>
            <w:tcW w:w="10343" w:type="dxa"/>
            <w:gridSpan w:val="2"/>
            <w:vAlign w:val="center"/>
          </w:tcPr>
          <w:p w14:paraId="5B04B006" w14:textId="7D5F7A84" w:rsidR="0003494D" w:rsidRPr="000D0E23" w:rsidRDefault="0003494D" w:rsidP="000D0E23">
            <w:pPr>
              <w:spacing w:after="0"/>
              <w:jc w:val="center"/>
              <w:rPr>
                <w:rFonts w:ascii="Gill Sans MT" w:hAnsi="Gill Sans MT"/>
                <w:b/>
                <w:bCs/>
                <w:sz w:val="24"/>
                <w:szCs w:val="24"/>
              </w:rPr>
            </w:pPr>
            <w:r w:rsidRPr="000D0E23">
              <w:rPr>
                <w:rFonts w:ascii="Gill Sans MT" w:hAnsi="Gill Sans MT"/>
                <w:b/>
                <w:bCs/>
                <w:sz w:val="24"/>
                <w:szCs w:val="24"/>
              </w:rPr>
              <w:t>Real-Time PCR</w:t>
            </w:r>
          </w:p>
        </w:tc>
      </w:tr>
      <w:tr w:rsidR="0003494D" w:rsidRPr="000D0E23" w14:paraId="0DBFBA4F" w14:textId="77777777" w:rsidTr="003E0083">
        <w:trPr>
          <w:tblHeader/>
          <w:jc w:val="center"/>
        </w:trPr>
        <w:tc>
          <w:tcPr>
            <w:tcW w:w="2972" w:type="dxa"/>
            <w:vAlign w:val="center"/>
          </w:tcPr>
          <w:p w14:paraId="43A75906" w14:textId="77777777" w:rsidR="0003494D" w:rsidRPr="000D0E23" w:rsidRDefault="0003494D" w:rsidP="000D0E23">
            <w:pPr>
              <w:spacing w:after="0"/>
              <w:jc w:val="center"/>
              <w:rPr>
                <w:rFonts w:ascii="Gill Sans MT" w:hAnsi="Gill Sans MT"/>
                <w:sz w:val="24"/>
                <w:szCs w:val="24"/>
              </w:rPr>
            </w:pPr>
            <w:r w:rsidRPr="000D0E23">
              <w:rPr>
                <w:rFonts w:ascii="Gill Sans MT" w:hAnsi="Gill Sans MT"/>
                <w:b/>
                <w:bCs/>
                <w:sz w:val="24"/>
                <w:szCs w:val="24"/>
              </w:rPr>
              <w:t>Specifications</w:t>
            </w:r>
          </w:p>
        </w:tc>
        <w:tc>
          <w:tcPr>
            <w:tcW w:w="7371" w:type="dxa"/>
            <w:vAlign w:val="center"/>
          </w:tcPr>
          <w:p w14:paraId="060F2309" w14:textId="77777777" w:rsidR="0003494D" w:rsidRPr="000D0E23" w:rsidRDefault="0003494D" w:rsidP="000D0E23">
            <w:pPr>
              <w:spacing w:after="0"/>
              <w:jc w:val="center"/>
              <w:rPr>
                <w:rFonts w:ascii="Gill Sans MT" w:hAnsi="Gill Sans MT"/>
                <w:sz w:val="24"/>
                <w:szCs w:val="24"/>
              </w:rPr>
            </w:pPr>
            <w:r w:rsidRPr="000D0E23">
              <w:rPr>
                <w:rFonts w:ascii="Gill Sans MT" w:hAnsi="Gill Sans MT"/>
                <w:b/>
                <w:bCs/>
                <w:sz w:val="24"/>
                <w:szCs w:val="24"/>
              </w:rPr>
              <w:t>Requirements</w:t>
            </w:r>
          </w:p>
        </w:tc>
      </w:tr>
      <w:tr w:rsidR="0003494D" w:rsidRPr="000D0E23" w14:paraId="16B6CCC9" w14:textId="77777777" w:rsidTr="003E008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0F5B185B"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Block configuration</w:t>
            </w:r>
            <w:r w:rsidRPr="000D0E23">
              <w:rPr>
                <w:rFonts w:ascii="Arial" w:hAnsi="Arial" w:cs="Arial"/>
                <w:sz w:val="24"/>
                <w:szCs w:val="24"/>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4C2229E"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96-well 0.2 ml block</w:t>
            </w:r>
          </w:p>
        </w:tc>
      </w:tr>
      <w:tr w:rsidR="0003494D" w:rsidRPr="000D0E23" w14:paraId="249CC270" w14:textId="77777777" w:rsidTr="003E008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DDAF622"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Reaction volume range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421829E"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10-100 µl or better</w:t>
            </w:r>
          </w:p>
        </w:tc>
      </w:tr>
      <w:tr w:rsidR="0003494D" w:rsidRPr="000D0E23" w14:paraId="5A40AD09" w14:textId="77777777" w:rsidTr="003E008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2CDC10C4"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Excitation range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17BED06"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450-680nm</w:t>
            </w:r>
          </w:p>
        </w:tc>
      </w:tr>
      <w:tr w:rsidR="0003494D" w:rsidRPr="000D0E23" w14:paraId="4E2079D3" w14:textId="77777777" w:rsidTr="003E008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E3B1266"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Detection range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B3DD4FB"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500-730 nm</w:t>
            </w:r>
          </w:p>
        </w:tc>
      </w:tr>
      <w:tr w:rsidR="0003494D" w:rsidRPr="000D0E23" w14:paraId="36194F79" w14:textId="77777777" w:rsidTr="003E008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4EEE68EC"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Excitation source</w:t>
            </w:r>
            <w:r w:rsidRPr="000D0E23">
              <w:rPr>
                <w:rFonts w:ascii="Arial" w:hAnsi="Arial" w:cs="Arial"/>
                <w:sz w:val="24"/>
                <w:szCs w:val="24"/>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B3BF456"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Bright white LED</w:t>
            </w:r>
            <w:r w:rsidRPr="000D0E23">
              <w:rPr>
                <w:rFonts w:ascii="Arial" w:hAnsi="Arial" w:cs="Arial"/>
                <w:sz w:val="24"/>
                <w:szCs w:val="24"/>
              </w:rPr>
              <w:t>​</w:t>
            </w:r>
          </w:p>
        </w:tc>
      </w:tr>
      <w:tr w:rsidR="0003494D" w:rsidRPr="000D0E23" w14:paraId="31C5E95D" w14:textId="77777777" w:rsidTr="003E008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040AB2B2"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Optical Detection</w:t>
            </w:r>
            <w:r w:rsidRPr="000D0E23">
              <w:rPr>
                <w:rFonts w:ascii="Arial" w:hAnsi="Arial" w:cs="Arial"/>
                <w:sz w:val="24"/>
                <w:szCs w:val="24"/>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976130F"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6 decoupled filters, provide 21 filter/color combinations for multiplexing flexibility</w:t>
            </w:r>
          </w:p>
        </w:tc>
      </w:tr>
      <w:tr w:rsidR="0003494D" w:rsidRPr="000D0E23" w14:paraId="430B2F00" w14:textId="77777777" w:rsidTr="003E008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0965022"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Multiplexing</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718CD66E"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6 targets multiplexing in a single reaction</w:t>
            </w:r>
          </w:p>
        </w:tc>
      </w:tr>
      <w:tr w:rsidR="0003494D" w:rsidRPr="000D0E23" w14:paraId="449653FD" w14:textId="77777777" w:rsidTr="003E008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1F16E25A"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 xml:space="preserve">Temperature Zone function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BF657E2"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6 zones separated by insulation layer, able to run 6 independent reactions in a single run</w:t>
            </w:r>
          </w:p>
        </w:tc>
      </w:tr>
      <w:tr w:rsidR="0003494D" w:rsidRPr="000D0E23" w14:paraId="74B88525" w14:textId="77777777" w:rsidTr="003E008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5620F769"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Temperature accuracy and Uniformity</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9C06391"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0.4</w:t>
            </w:r>
            <w:r w:rsidRPr="000D0E23">
              <w:rPr>
                <w:rFonts w:ascii="Gill Sans MT" w:hAnsi="Gill Sans MT"/>
                <w:sz w:val="24"/>
                <w:szCs w:val="24"/>
                <w:vertAlign w:val="superscript"/>
              </w:rPr>
              <w:t>0</w:t>
            </w:r>
            <w:r w:rsidRPr="000D0E23">
              <w:rPr>
                <w:rFonts w:ascii="Gill Sans MT" w:hAnsi="Gill Sans MT"/>
                <w:sz w:val="24"/>
                <w:szCs w:val="24"/>
              </w:rPr>
              <w:t>C or better &amp; 0.2</w:t>
            </w:r>
            <w:r w:rsidRPr="000D0E23">
              <w:rPr>
                <w:rFonts w:ascii="Gill Sans MT" w:hAnsi="Gill Sans MT"/>
                <w:sz w:val="24"/>
                <w:szCs w:val="24"/>
                <w:vertAlign w:val="superscript"/>
              </w:rPr>
              <w:t>0</w:t>
            </w:r>
            <w:r w:rsidRPr="000D0E23">
              <w:rPr>
                <w:rFonts w:ascii="Gill Sans MT" w:hAnsi="Gill Sans MT"/>
                <w:sz w:val="24"/>
                <w:szCs w:val="24"/>
              </w:rPr>
              <w:t>C or better</w:t>
            </w:r>
            <w:r w:rsidRPr="000D0E23">
              <w:rPr>
                <w:rFonts w:ascii="Arial" w:hAnsi="Arial" w:cs="Arial"/>
                <w:sz w:val="24"/>
                <w:szCs w:val="24"/>
              </w:rPr>
              <w:t>​</w:t>
            </w:r>
          </w:p>
        </w:tc>
      </w:tr>
      <w:tr w:rsidR="0003494D" w:rsidRPr="000D0E23" w14:paraId="603F53D0" w14:textId="77777777" w:rsidTr="003E008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65D8C39E"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lastRenderedPageBreak/>
              <w:t xml:space="preserve">Maximum Block ramp rate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7D562E2"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6.5</w:t>
            </w:r>
            <w:r w:rsidRPr="000D0E23">
              <w:rPr>
                <w:rFonts w:ascii="Gill Sans MT" w:hAnsi="Gill Sans MT"/>
                <w:sz w:val="24"/>
                <w:szCs w:val="24"/>
                <w:vertAlign w:val="superscript"/>
              </w:rPr>
              <w:t>0</w:t>
            </w:r>
            <w:r w:rsidRPr="000D0E23">
              <w:rPr>
                <w:rFonts w:ascii="Gill Sans MT" w:hAnsi="Gill Sans MT"/>
                <w:sz w:val="24"/>
                <w:szCs w:val="24"/>
              </w:rPr>
              <w:t>C</w:t>
            </w:r>
            <w:r w:rsidRPr="000D0E23">
              <w:rPr>
                <w:rFonts w:ascii="Arial" w:hAnsi="Arial" w:cs="Arial"/>
                <w:sz w:val="24"/>
                <w:szCs w:val="24"/>
              </w:rPr>
              <w:t>​</w:t>
            </w:r>
            <w:r w:rsidRPr="000D0E23">
              <w:rPr>
                <w:rFonts w:ascii="Gill Sans MT" w:hAnsi="Gill Sans MT"/>
                <w:sz w:val="24"/>
                <w:szCs w:val="24"/>
              </w:rPr>
              <w:t>/sec</w:t>
            </w:r>
          </w:p>
        </w:tc>
      </w:tr>
      <w:tr w:rsidR="0003494D" w:rsidRPr="000D0E23" w14:paraId="2258F36C" w14:textId="77777777" w:rsidTr="003E0083">
        <w:trPr>
          <w:trHeight w:val="1095"/>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87F38FD"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Detection sensitivity</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3BA275D" w14:textId="20E320AA" w:rsidR="0003494D" w:rsidRPr="000D0E23" w:rsidRDefault="0003494D" w:rsidP="000D0E23">
            <w:pPr>
              <w:spacing w:after="0"/>
              <w:rPr>
                <w:rFonts w:ascii="Gill Sans MT" w:hAnsi="Gill Sans MT"/>
                <w:sz w:val="24"/>
                <w:szCs w:val="24"/>
              </w:rPr>
            </w:pPr>
            <w:r w:rsidRPr="000D0E23">
              <w:rPr>
                <w:rFonts w:ascii="Gill Sans MT" w:hAnsi="Gill Sans MT"/>
                <w:sz w:val="24"/>
                <w:szCs w:val="24"/>
              </w:rPr>
              <w:t xml:space="preserve">Can detect changes down to </w:t>
            </w:r>
            <w:r w:rsidR="00292BF5" w:rsidRPr="000D0E23">
              <w:rPr>
                <w:rFonts w:ascii="Gill Sans MT" w:hAnsi="Gill Sans MT"/>
                <w:sz w:val="24"/>
                <w:szCs w:val="24"/>
              </w:rPr>
              <w:t>1.5-fold</w:t>
            </w:r>
            <w:r w:rsidRPr="000D0E23">
              <w:rPr>
                <w:rFonts w:ascii="Gill Sans MT" w:hAnsi="Gill Sans MT"/>
                <w:sz w:val="24"/>
                <w:szCs w:val="24"/>
              </w:rPr>
              <w:t xml:space="preserve"> between the targets.</w:t>
            </w:r>
          </w:p>
          <w:p w14:paraId="5784F286"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 xml:space="preserve">10 log dynamic range sensitivity. </w:t>
            </w:r>
          </w:p>
        </w:tc>
      </w:tr>
      <w:tr w:rsidR="0003494D" w:rsidRPr="000D0E23" w14:paraId="3CB4D6FE" w14:textId="77777777" w:rsidTr="003E008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497F298F"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21 CFR 11 Compliance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2E6A3D0D"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Yes, with no additional fee</w:t>
            </w:r>
          </w:p>
        </w:tc>
      </w:tr>
      <w:tr w:rsidR="0003494D" w:rsidRPr="000D0E23" w14:paraId="499EB4AF" w14:textId="77777777" w:rsidTr="003E008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00A89BC1"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Interface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F6BE78B"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 xml:space="preserve">Touchscreen interface with standalone system. </w:t>
            </w:r>
            <w:proofErr w:type="gramStart"/>
            <w:r w:rsidRPr="000D0E23">
              <w:rPr>
                <w:rFonts w:ascii="Gill Sans MT" w:hAnsi="Gill Sans MT"/>
                <w:sz w:val="24"/>
                <w:szCs w:val="24"/>
              </w:rPr>
              <w:t>Also</w:t>
            </w:r>
            <w:proofErr w:type="gramEnd"/>
            <w:r w:rsidRPr="000D0E23">
              <w:rPr>
                <w:rFonts w:ascii="Gill Sans MT" w:hAnsi="Gill Sans MT"/>
                <w:sz w:val="24"/>
                <w:szCs w:val="24"/>
              </w:rPr>
              <w:t xml:space="preserve"> able to connect with laptop or desktop</w:t>
            </w:r>
          </w:p>
        </w:tc>
      </w:tr>
      <w:tr w:rsidR="0003494D" w:rsidRPr="000D0E23" w14:paraId="33D70D90" w14:textId="77777777" w:rsidTr="003E008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6886862C"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System &amp; Software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0BD635B5" w14:textId="77777777" w:rsidR="0003494D" w:rsidRPr="000D0E23" w:rsidRDefault="0003494D" w:rsidP="000D0E23">
            <w:pPr>
              <w:spacing w:after="0"/>
              <w:rPr>
                <w:rFonts w:ascii="Gill Sans MT" w:hAnsi="Gill Sans MT"/>
                <w:sz w:val="24"/>
                <w:szCs w:val="24"/>
              </w:rPr>
            </w:pPr>
            <w:r w:rsidRPr="000D0E23">
              <w:rPr>
                <w:rFonts w:ascii="Gill Sans MT" w:hAnsi="Gill Sans MT"/>
                <w:sz w:val="24"/>
                <w:szCs w:val="24"/>
              </w:rPr>
              <w:t>Analysis and Design software for reaction set up and analysis &amp; Compatible computer system</w:t>
            </w:r>
          </w:p>
        </w:tc>
      </w:tr>
    </w:tbl>
    <w:p w14:paraId="42222B86" w14:textId="23088E78" w:rsidR="002C1124" w:rsidRPr="002C1124" w:rsidRDefault="002C1124" w:rsidP="002C1124">
      <w:pPr>
        <w:rPr>
          <w:rFonts w:ascii="Gill Sans MT" w:hAnsi="Gill Sans MT"/>
          <w:sz w:val="24"/>
          <w:szCs w:val="24"/>
        </w:rPr>
      </w:pPr>
    </w:p>
    <w:tbl>
      <w:tblPr>
        <w:tblStyle w:val="Style11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270"/>
        <w:gridCol w:w="7164"/>
      </w:tblGrid>
      <w:tr w:rsidR="002C1124" w:rsidRPr="002C1124" w14:paraId="74A668C0" w14:textId="77777777" w:rsidTr="00E33B20">
        <w:trPr>
          <w:trHeight w:val="552"/>
        </w:trPr>
        <w:tc>
          <w:tcPr>
            <w:tcW w:w="626" w:type="dxa"/>
            <w:shd w:val="clear" w:color="auto" w:fill="auto"/>
          </w:tcPr>
          <w:p w14:paraId="33EC9E9A"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5</w:t>
            </w:r>
          </w:p>
        </w:tc>
        <w:tc>
          <w:tcPr>
            <w:tcW w:w="2270" w:type="dxa"/>
            <w:shd w:val="clear" w:color="auto" w:fill="auto"/>
          </w:tcPr>
          <w:p w14:paraId="178D5B81"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UV-VIS Spectrophotometer</w:t>
            </w:r>
          </w:p>
        </w:tc>
        <w:tc>
          <w:tcPr>
            <w:tcW w:w="7164" w:type="dxa"/>
            <w:shd w:val="clear" w:color="auto" w:fill="auto"/>
          </w:tcPr>
          <w:p w14:paraId="24FC2A5F" w14:textId="77777777" w:rsidR="002C1124" w:rsidRPr="002C1124" w:rsidRDefault="002C1124" w:rsidP="002C1124">
            <w:pPr>
              <w:rPr>
                <w:rFonts w:ascii="Gill Sans MT" w:hAnsi="Gill Sans MT"/>
                <w:sz w:val="24"/>
                <w:szCs w:val="24"/>
              </w:rPr>
            </w:pPr>
            <w:r w:rsidRPr="002C1124">
              <w:rPr>
                <w:rFonts w:ascii="Gill Sans MT" w:hAnsi="Gill Sans MT"/>
                <w:b/>
                <w:bCs/>
                <w:sz w:val="24"/>
                <w:szCs w:val="24"/>
              </w:rPr>
              <w:t>Application:</w:t>
            </w:r>
            <w:r w:rsidRPr="002C1124">
              <w:rPr>
                <w:rFonts w:ascii="Gill Sans MT" w:hAnsi="Gill Sans MT"/>
                <w:sz w:val="24"/>
                <w:szCs w:val="24"/>
              </w:rPr>
              <w:t xml:space="preserve"> </w:t>
            </w:r>
          </w:p>
          <w:p w14:paraId="78F2556D" w14:textId="77777777" w:rsidR="002C1124" w:rsidRPr="002C1124" w:rsidRDefault="002C1124" w:rsidP="00552188">
            <w:pPr>
              <w:numPr>
                <w:ilvl w:val="0"/>
                <w:numId w:val="106"/>
              </w:numPr>
              <w:ind w:left="532"/>
              <w:rPr>
                <w:rFonts w:ascii="Gill Sans MT" w:hAnsi="Gill Sans MT"/>
                <w:sz w:val="24"/>
                <w:szCs w:val="24"/>
              </w:rPr>
            </w:pPr>
            <w:r w:rsidRPr="002C1124">
              <w:rPr>
                <w:rFonts w:ascii="Gill Sans MT" w:hAnsi="Gill Sans MT"/>
                <w:sz w:val="24"/>
                <w:szCs w:val="24"/>
              </w:rPr>
              <w:t>Detect adulterants like melamine, urea, and other contaminants in food products.</w:t>
            </w:r>
          </w:p>
          <w:p w14:paraId="03C42B6A" w14:textId="4C30F4F7" w:rsidR="002C1124" w:rsidRPr="002C1124" w:rsidRDefault="00AA361F" w:rsidP="00552188">
            <w:pPr>
              <w:numPr>
                <w:ilvl w:val="0"/>
                <w:numId w:val="106"/>
              </w:numPr>
              <w:ind w:left="532"/>
              <w:rPr>
                <w:rFonts w:ascii="Gill Sans MT" w:hAnsi="Gill Sans MT"/>
                <w:sz w:val="24"/>
                <w:szCs w:val="24"/>
              </w:rPr>
            </w:pPr>
            <w:r w:rsidRPr="002C1124">
              <w:rPr>
                <w:rFonts w:ascii="Gill Sans MT" w:hAnsi="Gill Sans MT"/>
                <w:sz w:val="24"/>
                <w:szCs w:val="24"/>
              </w:rPr>
              <w:t>Analyse</w:t>
            </w:r>
            <w:r w:rsidR="002C1124" w:rsidRPr="002C1124">
              <w:rPr>
                <w:rFonts w:ascii="Gill Sans MT" w:hAnsi="Gill Sans MT"/>
                <w:sz w:val="24"/>
                <w:szCs w:val="24"/>
              </w:rPr>
              <w:t xml:space="preserve"> the presence and concentration of food colorants, such as tartrazine, sunset yellow, and brilliant blue. </w:t>
            </w:r>
          </w:p>
          <w:p w14:paraId="17C23BE1" w14:textId="77777777" w:rsidR="002C1124" w:rsidRPr="002C1124" w:rsidRDefault="002C1124" w:rsidP="00552188">
            <w:pPr>
              <w:numPr>
                <w:ilvl w:val="0"/>
                <w:numId w:val="106"/>
              </w:numPr>
              <w:ind w:left="532"/>
              <w:rPr>
                <w:rFonts w:ascii="Gill Sans MT" w:hAnsi="Gill Sans MT"/>
                <w:sz w:val="24"/>
                <w:szCs w:val="24"/>
              </w:rPr>
            </w:pPr>
            <w:r w:rsidRPr="002C1124">
              <w:rPr>
                <w:rFonts w:ascii="Gill Sans MT" w:hAnsi="Gill Sans MT"/>
                <w:sz w:val="24"/>
                <w:szCs w:val="24"/>
              </w:rPr>
              <w:t xml:space="preserve">Detect residues of pesticides and herbicides in food products. </w:t>
            </w:r>
          </w:p>
          <w:p w14:paraId="117FED53" w14:textId="643D806A" w:rsidR="002C1124" w:rsidRPr="002C1124" w:rsidRDefault="00292BF5" w:rsidP="00552188">
            <w:pPr>
              <w:numPr>
                <w:ilvl w:val="0"/>
                <w:numId w:val="106"/>
              </w:numPr>
              <w:ind w:left="532"/>
              <w:rPr>
                <w:rFonts w:ascii="Gill Sans MT" w:hAnsi="Gill Sans MT"/>
                <w:sz w:val="24"/>
                <w:szCs w:val="24"/>
              </w:rPr>
            </w:pPr>
            <w:r w:rsidRPr="002C1124">
              <w:rPr>
                <w:rFonts w:ascii="Gill Sans MT" w:hAnsi="Gill Sans MT"/>
                <w:sz w:val="24"/>
                <w:szCs w:val="24"/>
              </w:rPr>
              <w:t>Analyse</w:t>
            </w:r>
            <w:r w:rsidR="002C1124" w:rsidRPr="002C1124">
              <w:rPr>
                <w:rFonts w:ascii="Gill Sans MT" w:hAnsi="Gill Sans MT"/>
                <w:sz w:val="24"/>
                <w:szCs w:val="24"/>
              </w:rPr>
              <w:t xml:space="preserve"> the presence and concentration of vitamins and nutrients, such as vitamin C, vitamin E, and beta-carotene. </w:t>
            </w:r>
          </w:p>
          <w:p w14:paraId="73C040AC" w14:textId="54A36F59" w:rsidR="002C1124" w:rsidRPr="002C1124" w:rsidRDefault="00292BF5" w:rsidP="00552188">
            <w:pPr>
              <w:numPr>
                <w:ilvl w:val="0"/>
                <w:numId w:val="106"/>
              </w:numPr>
              <w:ind w:left="532"/>
              <w:rPr>
                <w:rFonts w:ascii="Gill Sans MT" w:hAnsi="Gill Sans MT"/>
                <w:sz w:val="24"/>
                <w:szCs w:val="24"/>
              </w:rPr>
            </w:pPr>
            <w:r w:rsidRPr="002C1124">
              <w:rPr>
                <w:rFonts w:ascii="Gill Sans MT" w:hAnsi="Gill Sans MT"/>
                <w:sz w:val="24"/>
                <w:szCs w:val="24"/>
              </w:rPr>
              <w:t>Analyse</w:t>
            </w:r>
            <w:r w:rsidR="002C1124" w:rsidRPr="002C1124">
              <w:rPr>
                <w:rFonts w:ascii="Gill Sans MT" w:hAnsi="Gill Sans MT"/>
                <w:sz w:val="24"/>
                <w:szCs w:val="24"/>
              </w:rPr>
              <w:t xml:space="preserve"> the presence and concentration of food additives, such as preservatives and antioxidants.</w:t>
            </w:r>
          </w:p>
          <w:p w14:paraId="317DF72E" w14:textId="77777777" w:rsidR="002C1124" w:rsidRPr="002C1124" w:rsidRDefault="002C1124" w:rsidP="002C1124">
            <w:pPr>
              <w:rPr>
                <w:rFonts w:ascii="Gill Sans MT" w:hAnsi="Gill Sans MT"/>
                <w:b/>
                <w:bCs/>
                <w:sz w:val="24"/>
                <w:szCs w:val="24"/>
              </w:rPr>
            </w:pPr>
            <w:r w:rsidRPr="002C1124">
              <w:rPr>
                <w:rFonts w:ascii="Gill Sans MT" w:hAnsi="Gill Sans MT"/>
                <w:b/>
                <w:bCs/>
                <w:sz w:val="24"/>
                <w:szCs w:val="24"/>
              </w:rPr>
              <w:t>Specifications:</w:t>
            </w:r>
          </w:p>
          <w:p w14:paraId="48805A61"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Photometric system: Double beam</w:t>
            </w:r>
          </w:p>
          <w:p w14:paraId="7F181DB1"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 xml:space="preserve">Monochromator: Double out-of-plane Littrow/Czerny </w:t>
            </w:r>
          </w:p>
          <w:p w14:paraId="5B380310"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Wavelength range: 185-1100nm or better</w:t>
            </w:r>
          </w:p>
          <w:p w14:paraId="0EDA6F15"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Spectral Bandwidth: 0.5, 1, 2, 5, 20 nm or better</w:t>
            </w:r>
          </w:p>
          <w:p w14:paraId="6CE42C2D"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Detector: Si diodes, high sensitivity</w:t>
            </w:r>
          </w:p>
          <w:p w14:paraId="087FB95B"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Sample and Reference Source lamp: Tungsten / Deuterium</w:t>
            </w:r>
          </w:p>
          <w:p w14:paraId="26F6870A"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Wavelength Accuracy: ±0.1 nm at D2 peak @ 656.1 nm, +/-0.3 nm for full range.</w:t>
            </w:r>
          </w:p>
          <w:p w14:paraId="5AA76033"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 xml:space="preserve">Wavelength Reproducibility: ±0.1 nm </w:t>
            </w:r>
          </w:p>
          <w:p w14:paraId="62226F00" w14:textId="77777777" w:rsidR="002C1124" w:rsidRPr="002C1124" w:rsidRDefault="002C1124" w:rsidP="002C1124">
            <w:pPr>
              <w:rPr>
                <w:rFonts w:ascii="Gill Sans MT" w:hAnsi="Gill Sans MT"/>
                <w:sz w:val="24"/>
                <w:szCs w:val="24"/>
              </w:rPr>
            </w:pPr>
            <w:r w:rsidRPr="002C1124">
              <w:rPr>
                <w:rFonts w:ascii="Gill Sans MT" w:hAnsi="Gill Sans MT"/>
                <w:sz w:val="24"/>
                <w:szCs w:val="24"/>
              </w:rPr>
              <w:lastRenderedPageBreak/>
              <w:t>Photometric Accuracy: +/- 0.002A (0-.4 Abs) or better +/-0.004A (.5-1 Abs)</w:t>
            </w:r>
          </w:p>
          <w:p w14:paraId="5E09311C"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Photometric Reproducibility: +/-0.001 Abs</w:t>
            </w:r>
          </w:p>
          <w:p w14:paraId="21ADDE68"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Photometric Noise: &lt; 0.00005 Abs (at 700 nm, RMS)</w:t>
            </w:r>
          </w:p>
          <w:p w14:paraId="263A1074"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 xml:space="preserve">Baseline Flatness: +/- 0.0005Abs (After one-hour warm-up) </w:t>
            </w:r>
          </w:p>
          <w:p w14:paraId="1C95EF5C"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Baseline Stability: &lt; 0.0003 Abs/h (700nm, after One hour warm up)</w:t>
            </w:r>
          </w:p>
          <w:p w14:paraId="3F0C5F42"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Number of cuvettes: 4 pairs Quartz</w:t>
            </w:r>
          </w:p>
          <w:p w14:paraId="58AF41B7"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Cell changer: Multi cell holder</w:t>
            </w:r>
          </w:p>
          <w:p w14:paraId="5678E20B"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 xml:space="preserve">Computer: Core i7, 21” LED Complete system. </w:t>
            </w:r>
          </w:p>
          <w:p w14:paraId="7684B4A8"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Printer: Laser jet printer or equivalent.</w:t>
            </w:r>
          </w:p>
          <w:p w14:paraId="5C138A1D"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UPS: True Online UPS to support the system</w:t>
            </w:r>
          </w:p>
        </w:tc>
      </w:tr>
    </w:tbl>
    <w:p w14:paraId="2F0D955F" w14:textId="77777777" w:rsidR="002C1124" w:rsidRPr="002C1124" w:rsidRDefault="002C1124" w:rsidP="002C1124">
      <w:pPr>
        <w:rPr>
          <w:rFonts w:ascii="Gill Sans MT" w:hAnsi="Gill Sans MT"/>
          <w:sz w:val="24"/>
          <w:szCs w:val="24"/>
        </w:rPr>
      </w:pPr>
    </w:p>
    <w:tbl>
      <w:tblPr>
        <w:tblStyle w:val="Style11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270"/>
        <w:gridCol w:w="7164"/>
      </w:tblGrid>
      <w:tr w:rsidR="002C1124" w:rsidRPr="002C1124" w14:paraId="2FB0D2D6" w14:textId="77777777" w:rsidTr="00E33B20">
        <w:trPr>
          <w:trHeight w:val="288"/>
        </w:trPr>
        <w:tc>
          <w:tcPr>
            <w:tcW w:w="626" w:type="dxa"/>
            <w:shd w:val="clear" w:color="auto" w:fill="auto"/>
          </w:tcPr>
          <w:p w14:paraId="37282EA9"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6</w:t>
            </w:r>
          </w:p>
        </w:tc>
        <w:tc>
          <w:tcPr>
            <w:tcW w:w="2270" w:type="dxa"/>
            <w:shd w:val="clear" w:color="auto" w:fill="auto"/>
          </w:tcPr>
          <w:p w14:paraId="1B92D85F"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Automatic Karl Fischer Titrator</w:t>
            </w:r>
          </w:p>
        </w:tc>
        <w:tc>
          <w:tcPr>
            <w:tcW w:w="7164" w:type="dxa"/>
            <w:shd w:val="clear" w:color="auto" w:fill="auto"/>
          </w:tcPr>
          <w:p w14:paraId="6B837938"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Measurement Range: 30 ppm to 100%</w:t>
            </w:r>
          </w:p>
          <w:p w14:paraId="2DCE48D7"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Resolution: 0.01 ml</w:t>
            </w:r>
          </w:p>
          <w:p w14:paraId="5DCD1E5F"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 xml:space="preserve">Repeatability: </w:t>
            </w:r>
            <w:r w:rsidRPr="002C1124">
              <w:rPr>
                <w:rFonts w:ascii="Arial" w:hAnsi="Arial" w:cs="Arial"/>
                <w:sz w:val="24"/>
                <w:szCs w:val="24"/>
              </w:rPr>
              <w:t>˂</w:t>
            </w:r>
            <w:r w:rsidRPr="002C1124">
              <w:rPr>
                <w:rFonts w:ascii="Gill Sans MT" w:hAnsi="Gill Sans MT"/>
                <w:sz w:val="24"/>
                <w:szCs w:val="24"/>
              </w:rPr>
              <w:t xml:space="preserve"> 0.01</w:t>
            </w:r>
          </w:p>
          <w:p w14:paraId="2112FA2E"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Moisture display resolution: 1 ppm</w:t>
            </w:r>
          </w:p>
          <w:p w14:paraId="70147E1D"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 xml:space="preserve">Capacity of burette: </w:t>
            </w:r>
            <w:r w:rsidRPr="002C1124">
              <w:rPr>
                <w:rFonts w:ascii="Arial" w:hAnsi="Arial" w:cs="Arial"/>
                <w:sz w:val="24"/>
                <w:szCs w:val="24"/>
              </w:rPr>
              <w:t>˃</w:t>
            </w:r>
            <w:r w:rsidRPr="002C1124">
              <w:rPr>
                <w:rFonts w:ascii="Gill Sans MT" w:hAnsi="Gill Sans MT"/>
                <w:sz w:val="24"/>
                <w:szCs w:val="24"/>
              </w:rPr>
              <w:t xml:space="preserve"> 25 ml</w:t>
            </w:r>
          </w:p>
          <w:p w14:paraId="5D3722B5"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 xml:space="preserve">Capacity error: </w:t>
            </w:r>
            <w:r w:rsidRPr="002C1124">
              <w:rPr>
                <w:rFonts w:ascii="Arial" w:hAnsi="Arial" w:cs="Arial"/>
                <w:sz w:val="24"/>
                <w:szCs w:val="24"/>
              </w:rPr>
              <w:t>˂</w:t>
            </w:r>
            <w:r w:rsidRPr="002C1124">
              <w:rPr>
                <w:rFonts w:ascii="Gill Sans MT" w:hAnsi="Gill Sans MT"/>
                <w:sz w:val="24"/>
                <w:szCs w:val="24"/>
              </w:rPr>
              <w:t xml:space="preserve"> </w:t>
            </w:r>
            <w:r w:rsidRPr="002C1124">
              <w:rPr>
                <w:rFonts w:ascii="Gill Sans MT" w:hAnsi="Gill Sans MT" w:cs="Gill Sans MT"/>
                <w:sz w:val="24"/>
                <w:szCs w:val="24"/>
              </w:rPr>
              <w:t>±</w:t>
            </w:r>
            <w:r w:rsidRPr="002C1124">
              <w:rPr>
                <w:rFonts w:ascii="Gill Sans MT" w:hAnsi="Gill Sans MT"/>
                <w:sz w:val="24"/>
                <w:szCs w:val="24"/>
              </w:rPr>
              <w:t xml:space="preserve"> 0.002</w:t>
            </w:r>
          </w:p>
          <w:p w14:paraId="273B637B"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 xml:space="preserve">Linear correlation coefficient: </w:t>
            </w:r>
            <w:r w:rsidRPr="002C1124">
              <w:rPr>
                <w:rFonts w:ascii="Arial" w:hAnsi="Arial" w:cs="Arial"/>
                <w:sz w:val="24"/>
                <w:szCs w:val="24"/>
              </w:rPr>
              <w:t>˃</w:t>
            </w:r>
            <w:r w:rsidRPr="002C1124">
              <w:rPr>
                <w:rFonts w:ascii="Gill Sans MT" w:hAnsi="Gill Sans MT"/>
                <w:sz w:val="24"/>
                <w:szCs w:val="24"/>
              </w:rPr>
              <w:t xml:space="preserve"> 0.998</w:t>
            </w:r>
          </w:p>
          <w:p w14:paraId="2C64247A"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 xml:space="preserve">Sensitivity: 10 </w:t>
            </w:r>
            <w:r w:rsidRPr="002C1124">
              <w:rPr>
                <w:rFonts w:ascii="Arial" w:hAnsi="Arial" w:cs="Arial"/>
                <w:sz w:val="24"/>
                <w:szCs w:val="24"/>
              </w:rPr>
              <w:t>˗</w:t>
            </w:r>
            <w:r w:rsidRPr="002C1124">
              <w:rPr>
                <w:rFonts w:ascii="Gill Sans MT" w:hAnsi="Gill Sans MT"/>
                <w:sz w:val="24"/>
                <w:szCs w:val="24"/>
              </w:rPr>
              <w:t>6 A</w:t>
            </w:r>
          </w:p>
          <w:p w14:paraId="18D8180A"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Automatically loads and injects, titrates and removes the waste liquid</w:t>
            </w:r>
          </w:p>
          <w:p w14:paraId="351F088E"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3-way diversion valve facilitates efficient sample introduction and reagent addition</w:t>
            </w:r>
          </w:p>
          <w:p w14:paraId="1EAB60E4" w14:textId="70A383C9" w:rsidR="002C1124" w:rsidRPr="002C1124" w:rsidRDefault="002C1124" w:rsidP="002C1124">
            <w:pPr>
              <w:rPr>
                <w:rFonts w:ascii="Gill Sans MT" w:hAnsi="Gill Sans MT"/>
                <w:sz w:val="24"/>
                <w:szCs w:val="24"/>
              </w:rPr>
            </w:pPr>
            <w:r w:rsidRPr="002C1124">
              <w:rPr>
                <w:rFonts w:ascii="Gill Sans MT" w:hAnsi="Gill Sans MT"/>
                <w:sz w:val="24"/>
                <w:szCs w:val="24"/>
              </w:rPr>
              <w:t>Titrates water in liquid as well as solid state</w:t>
            </w:r>
          </w:p>
        </w:tc>
      </w:tr>
    </w:tbl>
    <w:p w14:paraId="2D953B94" w14:textId="77777777" w:rsidR="002C1124" w:rsidRPr="002C1124" w:rsidRDefault="002C1124" w:rsidP="002C1124">
      <w:pPr>
        <w:rPr>
          <w:rFonts w:ascii="Gill Sans MT" w:hAnsi="Gill Sans MT"/>
          <w:sz w:val="24"/>
          <w:szCs w:val="24"/>
        </w:rPr>
      </w:pPr>
    </w:p>
    <w:tbl>
      <w:tblPr>
        <w:tblStyle w:val="Style11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270"/>
        <w:gridCol w:w="7164"/>
      </w:tblGrid>
      <w:tr w:rsidR="002C1124" w:rsidRPr="002C1124" w14:paraId="3E688A52" w14:textId="77777777" w:rsidTr="00E33B20">
        <w:trPr>
          <w:trHeight w:val="552"/>
        </w:trPr>
        <w:tc>
          <w:tcPr>
            <w:tcW w:w="626" w:type="dxa"/>
          </w:tcPr>
          <w:p w14:paraId="511B5C74"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7</w:t>
            </w:r>
          </w:p>
        </w:tc>
        <w:tc>
          <w:tcPr>
            <w:tcW w:w="2270" w:type="dxa"/>
          </w:tcPr>
          <w:p w14:paraId="21B6B71E"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Sample Homogenizer/Lab blender</w:t>
            </w:r>
          </w:p>
        </w:tc>
        <w:tc>
          <w:tcPr>
            <w:tcW w:w="7164" w:type="dxa"/>
          </w:tcPr>
          <w:p w14:paraId="799BBFBA" w14:textId="1C591B6A" w:rsidR="002C1124" w:rsidRPr="002C1124" w:rsidRDefault="002C1124" w:rsidP="002C1124">
            <w:pPr>
              <w:rPr>
                <w:rFonts w:ascii="Gill Sans MT" w:hAnsi="Gill Sans MT"/>
                <w:sz w:val="24"/>
                <w:szCs w:val="24"/>
              </w:rPr>
            </w:pPr>
            <w:r w:rsidRPr="002C1124">
              <w:rPr>
                <w:rFonts w:ascii="Gill Sans MT" w:hAnsi="Gill Sans MT"/>
                <w:sz w:val="24"/>
                <w:szCs w:val="24"/>
              </w:rPr>
              <w:t>Application:</w:t>
            </w:r>
            <w:r w:rsidR="00CD26E1">
              <w:rPr>
                <w:rFonts w:ascii="Gill Sans MT" w:hAnsi="Gill Sans MT"/>
                <w:sz w:val="24"/>
                <w:szCs w:val="24"/>
                <w:lang w:val="en-US"/>
              </w:rPr>
              <w:t xml:space="preserve"> </w:t>
            </w:r>
            <w:r w:rsidRPr="002C1124">
              <w:rPr>
                <w:rFonts w:ascii="Gill Sans MT" w:hAnsi="Gill Sans MT"/>
                <w:sz w:val="24"/>
                <w:szCs w:val="24"/>
              </w:rPr>
              <w:t>Lab Blender should blend low setting samples. The adjustable blending power should improve the efficiency of bacterial extraction by adapting to the matrix.</w:t>
            </w:r>
          </w:p>
          <w:p w14:paraId="67174DDC" w14:textId="77777777" w:rsidR="002C1124" w:rsidRPr="002C1124" w:rsidRDefault="002C1124" w:rsidP="002C1124">
            <w:pPr>
              <w:rPr>
                <w:rFonts w:ascii="Gill Sans MT" w:hAnsi="Gill Sans MT"/>
                <w:sz w:val="24"/>
                <w:szCs w:val="24"/>
              </w:rPr>
            </w:pPr>
            <w:r w:rsidRPr="002C1124">
              <w:rPr>
                <w:rFonts w:ascii="Gill Sans MT" w:hAnsi="Gill Sans MT"/>
                <w:b/>
                <w:bCs/>
                <w:sz w:val="24"/>
                <w:szCs w:val="24"/>
              </w:rPr>
              <w:lastRenderedPageBreak/>
              <w:t>TECHNICAL SPECIFICATIONS</w:t>
            </w:r>
          </w:p>
          <w:p w14:paraId="0412E48A"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All stainless steel 304 L or better</w:t>
            </w:r>
          </w:p>
          <w:p w14:paraId="63D64006"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Multifunctional digital screen</w:t>
            </w:r>
          </w:p>
          <w:p w14:paraId="2D63015E"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Plain &amp; Fully opening door</w:t>
            </w:r>
          </w:p>
          <w:p w14:paraId="4A384F29"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Tight closing: tight closing for no more leaks from the top of the bag</w:t>
            </w:r>
          </w:p>
          <w:p w14:paraId="6D41B3D4"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Removable paddles</w:t>
            </w:r>
          </w:p>
          <w:p w14:paraId="0C9CC75A"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Side-by-side paddle stop</w:t>
            </w:r>
          </w:p>
          <w:p w14:paraId="75987A92"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Adjustable blending power</w:t>
            </w:r>
          </w:p>
          <w:p w14:paraId="75A319B0"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Useful volume: 5 - 80 mL</w:t>
            </w:r>
          </w:p>
          <w:p w14:paraId="0D1D6F73"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Variable speed (3 - 6 - 9 - 12 strokes/s)</w:t>
            </w:r>
          </w:p>
          <w:p w14:paraId="3D4941A7" w14:textId="63D41AFE" w:rsidR="002C1124" w:rsidRPr="002C1124" w:rsidRDefault="002C1124" w:rsidP="002C1124">
            <w:pPr>
              <w:rPr>
                <w:rFonts w:ascii="Gill Sans MT" w:hAnsi="Gill Sans MT"/>
                <w:b/>
                <w:bCs/>
                <w:sz w:val="24"/>
                <w:szCs w:val="24"/>
              </w:rPr>
            </w:pPr>
            <w:r w:rsidRPr="002C1124">
              <w:rPr>
                <w:rFonts w:ascii="Gill Sans MT" w:hAnsi="Gill Sans MT"/>
                <w:sz w:val="24"/>
                <w:szCs w:val="24"/>
              </w:rPr>
              <w:t xml:space="preserve">Variable blending time (1 s - 1 </w:t>
            </w:r>
            <w:r w:rsidR="00CD26E1" w:rsidRPr="002C1124">
              <w:rPr>
                <w:rFonts w:ascii="Gill Sans MT" w:hAnsi="Gill Sans MT"/>
                <w:sz w:val="24"/>
                <w:szCs w:val="24"/>
              </w:rPr>
              <w:t>h)</w:t>
            </w:r>
          </w:p>
        </w:tc>
      </w:tr>
    </w:tbl>
    <w:p w14:paraId="4B8F3FC9" w14:textId="77777777" w:rsidR="002C1124" w:rsidRPr="002C1124" w:rsidRDefault="002C1124" w:rsidP="002C1124">
      <w:pPr>
        <w:rPr>
          <w:rFonts w:ascii="Gill Sans MT" w:hAnsi="Gill Sans MT"/>
          <w:sz w:val="24"/>
          <w:szCs w:val="24"/>
        </w:rPr>
      </w:pPr>
    </w:p>
    <w:tbl>
      <w:tblPr>
        <w:tblStyle w:val="Style11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270"/>
        <w:gridCol w:w="7164"/>
      </w:tblGrid>
      <w:tr w:rsidR="002C1124" w:rsidRPr="002C1124" w14:paraId="1E4ED5C5" w14:textId="77777777" w:rsidTr="00E33B20">
        <w:trPr>
          <w:trHeight w:val="552"/>
        </w:trPr>
        <w:tc>
          <w:tcPr>
            <w:tcW w:w="626" w:type="dxa"/>
          </w:tcPr>
          <w:p w14:paraId="518ECD3F"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8</w:t>
            </w:r>
          </w:p>
        </w:tc>
        <w:tc>
          <w:tcPr>
            <w:tcW w:w="2270" w:type="dxa"/>
            <w:shd w:val="clear" w:color="auto" w:fill="auto"/>
          </w:tcPr>
          <w:p w14:paraId="6E64D1CF" w14:textId="77777777" w:rsidR="002C1124" w:rsidRPr="002C1124" w:rsidRDefault="002C1124" w:rsidP="002C1124">
            <w:pPr>
              <w:rPr>
                <w:rFonts w:ascii="Gill Sans MT" w:eastAsia="Times New Roman" w:hAnsi="Gill Sans MT"/>
                <w:b/>
                <w:sz w:val="24"/>
                <w:szCs w:val="24"/>
              </w:rPr>
            </w:pPr>
            <w:r w:rsidRPr="002C1124">
              <w:rPr>
                <w:rFonts w:ascii="Gill Sans MT" w:eastAsia="Times New Roman" w:hAnsi="Gill Sans MT"/>
                <w:b/>
                <w:sz w:val="24"/>
                <w:szCs w:val="24"/>
              </w:rPr>
              <w:t>Fiber Analyzer</w:t>
            </w:r>
          </w:p>
        </w:tc>
        <w:tc>
          <w:tcPr>
            <w:tcW w:w="7164" w:type="dxa"/>
            <w:shd w:val="clear" w:color="auto" w:fill="auto"/>
          </w:tcPr>
          <w:p w14:paraId="2CD1EFEE" w14:textId="77777777" w:rsidR="002C1124" w:rsidRPr="002C1124" w:rsidRDefault="002C1124" w:rsidP="002C1124">
            <w:pPr>
              <w:rPr>
                <w:rFonts w:ascii="Gill Sans MT" w:eastAsia="Times New Roman" w:hAnsi="Gill Sans MT"/>
                <w:b/>
                <w:bCs/>
                <w:sz w:val="24"/>
                <w:szCs w:val="24"/>
              </w:rPr>
            </w:pPr>
            <w:r w:rsidRPr="002C1124">
              <w:rPr>
                <w:rFonts w:ascii="Gill Sans MT" w:eastAsia="Times New Roman" w:hAnsi="Gill Sans MT"/>
                <w:b/>
                <w:bCs/>
                <w:sz w:val="24"/>
                <w:szCs w:val="24"/>
              </w:rPr>
              <w:t xml:space="preserve">Hot Extraction Unit is </w:t>
            </w:r>
            <w:proofErr w:type="spellStart"/>
            <w:r w:rsidRPr="002C1124">
              <w:rPr>
                <w:rFonts w:ascii="Gill Sans MT" w:eastAsia="Times New Roman" w:hAnsi="Gill Sans MT"/>
                <w:b/>
                <w:bCs/>
                <w:sz w:val="24"/>
                <w:szCs w:val="24"/>
              </w:rPr>
              <w:t>fiber</w:t>
            </w:r>
            <w:proofErr w:type="spellEnd"/>
            <w:r w:rsidRPr="002C1124">
              <w:rPr>
                <w:rFonts w:ascii="Gill Sans MT" w:eastAsia="Times New Roman" w:hAnsi="Gill Sans MT"/>
                <w:b/>
                <w:bCs/>
                <w:sz w:val="24"/>
                <w:szCs w:val="24"/>
              </w:rPr>
              <w:t xml:space="preserve"> determination system Consists of: </w:t>
            </w:r>
          </w:p>
          <w:p w14:paraId="0CEE4F83"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Hot Extraction Unit</w:t>
            </w:r>
          </w:p>
          <w:p w14:paraId="2D6D0419"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Standard accessory kit</w:t>
            </w:r>
          </w:p>
          <w:p w14:paraId="4A42ECB4" w14:textId="77777777" w:rsidR="002C1124" w:rsidRPr="002C1124" w:rsidRDefault="002C1124" w:rsidP="002C1124">
            <w:pPr>
              <w:rPr>
                <w:rFonts w:ascii="Gill Sans MT" w:eastAsia="Times New Roman" w:hAnsi="Gill Sans MT"/>
                <w:b/>
                <w:bCs/>
                <w:sz w:val="24"/>
                <w:szCs w:val="24"/>
              </w:rPr>
            </w:pPr>
            <w:r w:rsidRPr="002C1124">
              <w:rPr>
                <w:rFonts w:ascii="Gill Sans MT" w:eastAsia="Times New Roman" w:hAnsi="Gill Sans MT"/>
                <w:b/>
                <w:bCs/>
                <w:sz w:val="24"/>
                <w:szCs w:val="24"/>
              </w:rPr>
              <w:t xml:space="preserve">The configuration above includes the standard accessory kit: </w:t>
            </w:r>
          </w:p>
          <w:p w14:paraId="047F8305"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 xml:space="preserve">Reflector </w:t>
            </w:r>
          </w:p>
          <w:p w14:paraId="2AD21130"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 xml:space="preserve">Reagent bottle 1 </w:t>
            </w:r>
          </w:p>
          <w:p w14:paraId="57EA2505"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 xml:space="preserve">Reagent bottle 2 </w:t>
            </w:r>
          </w:p>
          <w:p w14:paraId="4C9B0EB3"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 xml:space="preserve">Water spray device </w:t>
            </w:r>
          </w:p>
          <w:p w14:paraId="738FD9B7"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 xml:space="preserve">Beaker </w:t>
            </w:r>
          </w:p>
          <w:p w14:paraId="70A048E0"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 xml:space="preserve">Funnel </w:t>
            </w:r>
          </w:p>
          <w:p w14:paraId="50189BE8"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 xml:space="preserve">Water aspirator </w:t>
            </w:r>
          </w:p>
          <w:p w14:paraId="5B21E7B9"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 xml:space="preserve">Holder for 6 crucibles </w:t>
            </w:r>
          </w:p>
          <w:p w14:paraId="3EC3993F"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 xml:space="preserve">Stand for 6 crucibles </w:t>
            </w:r>
          </w:p>
          <w:p w14:paraId="70DAD515"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 xml:space="preserve">Crucibles P2 6/set </w:t>
            </w:r>
          </w:p>
          <w:p w14:paraId="162D869C"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lastRenderedPageBreak/>
              <w:t>User manual</w:t>
            </w:r>
          </w:p>
          <w:p w14:paraId="6B91CB70" w14:textId="77777777" w:rsidR="002C1124" w:rsidRPr="002C1124" w:rsidRDefault="002C1124" w:rsidP="002C1124">
            <w:pPr>
              <w:rPr>
                <w:rFonts w:ascii="Gill Sans MT" w:eastAsia="Times New Roman" w:hAnsi="Gill Sans MT"/>
                <w:b/>
                <w:bCs/>
                <w:sz w:val="24"/>
                <w:szCs w:val="24"/>
              </w:rPr>
            </w:pPr>
            <w:r w:rsidRPr="002C1124">
              <w:rPr>
                <w:rFonts w:ascii="Gill Sans MT" w:eastAsia="Times New Roman" w:hAnsi="Gill Sans MT"/>
                <w:b/>
                <w:bCs/>
                <w:sz w:val="24"/>
                <w:szCs w:val="24"/>
              </w:rPr>
              <w:t>Technical Specifications</w:t>
            </w:r>
          </w:p>
          <w:p w14:paraId="53366D70"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Performance data:</w:t>
            </w:r>
          </w:p>
          <w:p w14:paraId="6A11554D" w14:textId="7C05F493"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b/>
                <w:bCs/>
                <w:sz w:val="24"/>
                <w:szCs w:val="24"/>
              </w:rPr>
              <w:t xml:space="preserve">Sample </w:t>
            </w:r>
            <w:r w:rsidR="003C1806" w:rsidRPr="002C1124">
              <w:rPr>
                <w:rFonts w:ascii="Gill Sans MT" w:eastAsia="Times New Roman" w:hAnsi="Gill Sans MT"/>
                <w:b/>
                <w:bCs/>
                <w:sz w:val="24"/>
                <w:szCs w:val="24"/>
              </w:rPr>
              <w:t>size</w:t>
            </w:r>
            <w:r w:rsidR="003C1806" w:rsidRPr="002C1124">
              <w:rPr>
                <w:rFonts w:ascii="Gill Sans MT" w:eastAsia="Times New Roman" w:hAnsi="Gill Sans MT"/>
                <w:sz w:val="24"/>
                <w:szCs w:val="24"/>
              </w:rPr>
              <w:t xml:space="preserve"> 0.5</w:t>
            </w:r>
            <w:r w:rsidRPr="002C1124">
              <w:rPr>
                <w:rFonts w:ascii="Gill Sans MT" w:eastAsia="Times New Roman" w:hAnsi="Gill Sans MT"/>
                <w:sz w:val="24"/>
                <w:szCs w:val="24"/>
              </w:rPr>
              <w:t xml:space="preserve"> - 3 g</w:t>
            </w:r>
          </w:p>
          <w:p w14:paraId="36024F3A"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b/>
                <w:bCs/>
                <w:sz w:val="24"/>
                <w:szCs w:val="24"/>
              </w:rPr>
              <w:t>Measuring range</w:t>
            </w:r>
            <w:r w:rsidRPr="002C1124">
              <w:rPr>
                <w:rFonts w:ascii="Gill Sans MT" w:eastAsia="Times New Roman" w:hAnsi="Gill Sans MT"/>
                <w:sz w:val="24"/>
                <w:szCs w:val="24"/>
              </w:rPr>
              <w:t xml:space="preserve"> 0.1% - 100%</w:t>
            </w:r>
          </w:p>
          <w:p w14:paraId="11A63F43" w14:textId="63624008"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b/>
                <w:bCs/>
                <w:sz w:val="24"/>
                <w:szCs w:val="24"/>
              </w:rPr>
              <w:t xml:space="preserve">Capacity per </w:t>
            </w:r>
            <w:r w:rsidR="003C1806" w:rsidRPr="002C1124">
              <w:rPr>
                <w:rFonts w:ascii="Gill Sans MT" w:eastAsia="Times New Roman" w:hAnsi="Gill Sans MT"/>
                <w:b/>
                <w:bCs/>
                <w:sz w:val="24"/>
                <w:szCs w:val="24"/>
              </w:rPr>
              <w:t>batch</w:t>
            </w:r>
            <w:r w:rsidR="003C1806" w:rsidRPr="002C1124">
              <w:rPr>
                <w:rFonts w:ascii="Gill Sans MT" w:eastAsia="Times New Roman" w:hAnsi="Gill Sans MT"/>
                <w:sz w:val="24"/>
                <w:szCs w:val="24"/>
              </w:rPr>
              <w:t xml:space="preserve"> Up</w:t>
            </w:r>
            <w:r w:rsidRPr="002C1124">
              <w:rPr>
                <w:rFonts w:ascii="Gill Sans MT" w:eastAsia="Times New Roman" w:hAnsi="Gill Sans MT"/>
                <w:sz w:val="24"/>
                <w:szCs w:val="24"/>
              </w:rPr>
              <w:t xml:space="preserve"> </w:t>
            </w:r>
            <w:r w:rsidR="003C1806" w:rsidRPr="002C1124">
              <w:rPr>
                <w:rFonts w:ascii="Gill Sans MT" w:eastAsia="Times New Roman" w:hAnsi="Gill Sans MT"/>
                <w:sz w:val="24"/>
                <w:szCs w:val="24"/>
              </w:rPr>
              <w:t>to 6</w:t>
            </w:r>
            <w:r w:rsidRPr="002C1124">
              <w:rPr>
                <w:rFonts w:ascii="Gill Sans MT" w:eastAsia="Times New Roman" w:hAnsi="Gill Sans MT"/>
                <w:sz w:val="24"/>
                <w:szCs w:val="24"/>
              </w:rPr>
              <w:t xml:space="preserve"> </w:t>
            </w:r>
            <w:r w:rsidR="003C1806" w:rsidRPr="002C1124">
              <w:rPr>
                <w:rFonts w:ascii="Gill Sans MT" w:eastAsia="Times New Roman" w:hAnsi="Gill Sans MT"/>
                <w:sz w:val="24"/>
                <w:szCs w:val="24"/>
              </w:rPr>
              <w:t>samples simultaneously</w:t>
            </w:r>
          </w:p>
          <w:p w14:paraId="31D5A2FD" w14:textId="2AD0EDAB"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b/>
                <w:bCs/>
                <w:sz w:val="24"/>
                <w:szCs w:val="24"/>
              </w:rPr>
              <w:t xml:space="preserve">Capacity per </w:t>
            </w:r>
            <w:r w:rsidR="003C1806" w:rsidRPr="002C1124">
              <w:rPr>
                <w:rFonts w:ascii="Gill Sans MT" w:eastAsia="Times New Roman" w:hAnsi="Gill Sans MT"/>
                <w:b/>
                <w:bCs/>
                <w:sz w:val="24"/>
                <w:szCs w:val="24"/>
              </w:rPr>
              <w:t>day</w:t>
            </w:r>
            <w:r w:rsidR="003C1806" w:rsidRPr="002C1124">
              <w:rPr>
                <w:rFonts w:ascii="Gill Sans MT" w:eastAsia="Times New Roman" w:hAnsi="Gill Sans MT"/>
                <w:sz w:val="24"/>
                <w:szCs w:val="24"/>
              </w:rPr>
              <w:t xml:space="preserve"> 36</w:t>
            </w:r>
            <w:r w:rsidRPr="002C1124">
              <w:rPr>
                <w:rFonts w:ascii="Gill Sans MT" w:eastAsia="Times New Roman" w:hAnsi="Gill Sans MT"/>
                <w:sz w:val="24"/>
                <w:szCs w:val="24"/>
              </w:rPr>
              <w:t xml:space="preserve"> analyses (crude fibre method) </w:t>
            </w:r>
          </w:p>
          <w:p w14:paraId="6BDA9FD8"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b/>
                <w:bCs/>
                <w:sz w:val="24"/>
                <w:szCs w:val="24"/>
              </w:rPr>
              <w:t>Repeatability</w:t>
            </w:r>
            <w:r w:rsidRPr="002C1124">
              <w:rPr>
                <w:rFonts w:ascii="Gill Sans MT" w:eastAsia="Times New Roman" w:hAnsi="Gill Sans MT"/>
                <w:sz w:val="24"/>
                <w:szCs w:val="24"/>
              </w:rPr>
              <w:t xml:space="preserve"> ±1 % relative at 5% - 30% fibre level</w:t>
            </w:r>
          </w:p>
          <w:p w14:paraId="3D331CCD"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b/>
                <w:bCs/>
                <w:sz w:val="24"/>
                <w:szCs w:val="24"/>
              </w:rPr>
              <w:t xml:space="preserve">Installation requirements: </w:t>
            </w:r>
          </w:p>
          <w:p w14:paraId="6CE4BDB6"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b/>
                <w:bCs/>
                <w:sz w:val="24"/>
                <w:szCs w:val="24"/>
              </w:rPr>
              <w:t>Water supply</w:t>
            </w:r>
            <w:r w:rsidRPr="002C1124">
              <w:rPr>
                <w:rFonts w:ascii="Gill Sans MT" w:eastAsia="Times New Roman" w:hAnsi="Gill Sans MT"/>
                <w:sz w:val="24"/>
                <w:szCs w:val="24"/>
              </w:rPr>
              <w:t>: Tap water for condensers (approximately 2 L/min) and water aspirator (during filtration)</w:t>
            </w:r>
          </w:p>
        </w:tc>
      </w:tr>
    </w:tbl>
    <w:p w14:paraId="516BBAB6" w14:textId="77777777" w:rsidR="002C1124" w:rsidRPr="002C1124" w:rsidRDefault="002C1124" w:rsidP="002C1124">
      <w:pPr>
        <w:rPr>
          <w:rFonts w:ascii="Gill Sans MT" w:hAnsi="Gill Sans MT"/>
          <w:sz w:val="24"/>
          <w:szCs w:val="24"/>
        </w:rPr>
      </w:pPr>
    </w:p>
    <w:tbl>
      <w:tblPr>
        <w:tblStyle w:val="Style11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270"/>
        <w:gridCol w:w="7164"/>
      </w:tblGrid>
      <w:tr w:rsidR="002C1124" w:rsidRPr="002C1124" w14:paraId="3047D973" w14:textId="77777777" w:rsidTr="00E33B20">
        <w:trPr>
          <w:trHeight w:val="552"/>
        </w:trPr>
        <w:tc>
          <w:tcPr>
            <w:tcW w:w="626" w:type="dxa"/>
          </w:tcPr>
          <w:p w14:paraId="2CE6B149"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9</w:t>
            </w:r>
          </w:p>
        </w:tc>
        <w:tc>
          <w:tcPr>
            <w:tcW w:w="2270" w:type="dxa"/>
          </w:tcPr>
          <w:p w14:paraId="292BF6D7"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Automatic polarimeter</w:t>
            </w:r>
          </w:p>
        </w:tc>
        <w:tc>
          <w:tcPr>
            <w:tcW w:w="7164" w:type="dxa"/>
          </w:tcPr>
          <w:p w14:paraId="16A96E39" w14:textId="77777777" w:rsidR="002C1124" w:rsidRPr="002C1124" w:rsidRDefault="002C1124" w:rsidP="002C1124">
            <w:pPr>
              <w:rPr>
                <w:rFonts w:ascii="Gill Sans MT" w:hAnsi="Gill Sans MT"/>
                <w:b/>
                <w:sz w:val="24"/>
                <w:szCs w:val="24"/>
                <w:u w:val="single"/>
              </w:rPr>
            </w:pPr>
            <w:r w:rsidRPr="002C1124">
              <w:rPr>
                <w:rFonts w:ascii="Gill Sans MT" w:hAnsi="Gill Sans MT"/>
                <w:b/>
                <w:sz w:val="24"/>
                <w:szCs w:val="24"/>
                <w:u w:val="single"/>
              </w:rPr>
              <w:t>SPECIFICATIONS:</w:t>
            </w:r>
          </w:p>
          <w:p w14:paraId="7CF64B8F" w14:textId="77777777" w:rsidR="002C1124" w:rsidRPr="002C1124" w:rsidRDefault="002C1124" w:rsidP="002C1124">
            <w:pPr>
              <w:rPr>
                <w:rFonts w:ascii="Gill Sans MT" w:hAnsi="Gill Sans MT"/>
                <w:sz w:val="24"/>
                <w:szCs w:val="24"/>
              </w:rPr>
            </w:pPr>
            <w:r w:rsidRPr="002C1124">
              <w:rPr>
                <w:rFonts w:ascii="Gill Sans MT" w:hAnsi="Gill Sans MT"/>
                <w:b/>
                <w:sz w:val="24"/>
                <w:szCs w:val="24"/>
              </w:rPr>
              <w:t>Measurement mode:</w:t>
            </w:r>
            <w:r w:rsidRPr="002C1124">
              <w:rPr>
                <w:rFonts w:ascii="Gill Sans MT" w:hAnsi="Gill Sans MT"/>
                <w:sz w:val="24"/>
                <w:szCs w:val="24"/>
              </w:rPr>
              <w:t xml:space="preserve"> Four modes: optical rotation, specific rotation, concentration and international sugar content</w:t>
            </w:r>
          </w:p>
          <w:p w14:paraId="0FBD9866" w14:textId="77777777" w:rsidR="002C1124" w:rsidRPr="002C1124" w:rsidRDefault="002C1124" w:rsidP="002C1124">
            <w:pPr>
              <w:rPr>
                <w:rFonts w:ascii="Gill Sans MT" w:hAnsi="Gill Sans MT"/>
                <w:sz w:val="24"/>
                <w:szCs w:val="24"/>
              </w:rPr>
            </w:pPr>
            <w:r w:rsidRPr="002C1124">
              <w:rPr>
                <w:rFonts w:ascii="Gill Sans MT" w:hAnsi="Gill Sans MT"/>
                <w:b/>
                <w:sz w:val="24"/>
                <w:szCs w:val="24"/>
              </w:rPr>
              <w:t>Calibration mode</w:t>
            </w:r>
            <w:r w:rsidRPr="002C1124">
              <w:rPr>
                <w:rFonts w:ascii="Gill Sans MT" w:hAnsi="Gill Sans MT"/>
                <w:sz w:val="24"/>
                <w:szCs w:val="24"/>
              </w:rPr>
              <w:t xml:space="preserve"> Automatic Calibration</w:t>
            </w:r>
          </w:p>
          <w:p w14:paraId="778C46CF" w14:textId="77777777" w:rsidR="002C1124" w:rsidRPr="002C1124" w:rsidRDefault="002C1124" w:rsidP="002C1124">
            <w:pPr>
              <w:rPr>
                <w:rFonts w:ascii="Gill Sans MT" w:hAnsi="Gill Sans MT"/>
                <w:sz w:val="24"/>
                <w:szCs w:val="24"/>
              </w:rPr>
            </w:pPr>
            <w:r w:rsidRPr="002C1124">
              <w:rPr>
                <w:rFonts w:ascii="Gill Sans MT" w:hAnsi="Gill Sans MT"/>
                <w:b/>
                <w:sz w:val="24"/>
                <w:szCs w:val="24"/>
              </w:rPr>
              <w:t>Measuring Range</w:t>
            </w:r>
            <w:r w:rsidRPr="002C1124">
              <w:rPr>
                <w:rFonts w:ascii="Gill Sans MT" w:hAnsi="Gill Sans MT"/>
                <w:sz w:val="24"/>
                <w:szCs w:val="24"/>
              </w:rPr>
              <w:t xml:space="preserve"> ±89.99°, ±259°Z</w:t>
            </w:r>
          </w:p>
          <w:p w14:paraId="5B857785" w14:textId="60F07F44" w:rsidR="002C1124" w:rsidRPr="002C1124" w:rsidRDefault="002C1124" w:rsidP="002C1124">
            <w:pPr>
              <w:rPr>
                <w:rFonts w:ascii="Gill Sans MT" w:hAnsi="Gill Sans MT"/>
                <w:sz w:val="24"/>
                <w:szCs w:val="24"/>
              </w:rPr>
            </w:pPr>
            <w:r w:rsidRPr="002C1124">
              <w:rPr>
                <w:rFonts w:ascii="Gill Sans MT" w:hAnsi="Gill Sans MT"/>
                <w:b/>
                <w:sz w:val="24"/>
                <w:szCs w:val="24"/>
              </w:rPr>
              <w:t>Minimum reading</w:t>
            </w:r>
            <w:r w:rsidRPr="002C1124">
              <w:rPr>
                <w:rFonts w:ascii="Gill Sans MT" w:hAnsi="Gill Sans MT"/>
                <w:sz w:val="24"/>
                <w:szCs w:val="24"/>
              </w:rPr>
              <w:t xml:space="preserve"> 0.001</w:t>
            </w:r>
            <w:r w:rsidR="00741880" w:rsidRPr="002C1124">
              <w:rPr>
                <w:rFonts w:ascii="Gill Sans MT" w:hAnsi="Gill Sans MT"/>
                <w:sz w:val="24"/>
                <w:szCs w:val="24"/>
              </w:rPr>
              <w:t>° (</w:t>
            </w:r>
            <w:r w:rsidRPr="002C1124">
              <w:rPr>
                <w:rFonts w:ascii="Gill Sans MT" w:hAnsi="Gill Sans MT"/>
                <w:sz w:val="24"/>
                <w:szCs w:val="24"/>
              </w:rPr>
              <w:t>optical rotation)</w:t>
            </w:r>
          </w:p>
          <w:p w14:paraId="2A472121" w14:textId="07704FB6" w:rsidR="002C1124" w:rsidRPr="002C1124" w:rsidRDefault="002C1124" w:rsidP="002C1124">
            <w:pPr>
              <w:rPr>
                <w:rFonts w:ascii="Gill Sans MT" w:hAnsi="Gill Sans MT"/>
                <w:sz w:val="24"/>
                <w:szCs w:val="24"/>
              </w:rPr>
            </w:pPr>
            <w:r w:rsidRPr="002C1124">
              <w:rPr>
                <w:rFonts w:ascii="Gill Sans MT" w:hAnsi="Gill Sans MT"/>
                <w:b/>
                <w:sz w:val="24"/>
                <w:szCs w:val="24"/>
              </w:rPr>
              <w:t>Accuracy</w:t>
            </w:r>
            <w:r w:rsidRPr="002C1124">
              <w:rPr>
                <w:rFonts w:ascii="Gill Sans MT" w:hAnsi="Gill Sans MT"/>
                <w:sz w:val="24"/>
                <w:szCs w:val="24"/>
              </w:rPr>
              <w:t xml:space="preserve"> ±0.01</w:t>
            </w:r>
            <w:r w:rsidR="00741880" w:rsidRPr="002C1124">
              <w:rPr>
                <w:rFonts w:ascii="Gill Sans MT" w:hAnsi="Gill Sans MT"/>
                <w:sz w:val="24"/>
                <w:szCs w:val="24"/>
              </w:rPr>
              <w:t>° (</w:t>
            </w:r>
            <w:r w:rsidRPr="002C1124">
              <w:rPr>
                <w:rFonts w:ascii="Gill Sans MT" w:hAnsi="Gill Sans MT"/>
                <w:sz w:val="24"/>
                <w:szCs w:val="24"/>
              </w:rPr>
              <w:t>-45° ≤ optical rotation ≤ +45°)</w:t>
            </w:r>
          </w:p>
          <w:p w14:paraId="05CEB37A" w14:textId="4AF2C69F" w:rsidR="002C1124" w:rsidRPr="002C1124" w:rsidRDefault="002C1124" w:rsidP="002C1124">
            <w:pPr>
              <w:rPr>
                <w:rFonts w:ascii="Gill Sans MT" w:hAnsi="Gill Sans MT"/>
                <w:sz w:val="24"/>
                <w:szCs w:val="24"/>
              </w:rPr>
            </w:pPr>
            <w:r w:rsidRPr="002C1124">
              <w:rPr>
                <w:rFonts w:ascii="Gill Sans MT" w:hAnsi="Gill Sans MT"/>
                <w:b/>
                <w:sz w:val="24"/>
                <w:szCs w:val="24"/>
              </w:rPr>
              <w:t>Repeatability</w:t>
            </w:r>
            <w:r w:rsidRPr="002C1124">
              <w:rPr>
                <w:rFonts w:ascii="Gill Sans MT" w:hAnsi="Gill Sans MT"/>
                <w:sz w:val="24"/>
                <w:szCs w:val="24"/>
              </w:rPr>
              <w:t xml:space="preserve"> (standard deviations) 0.002</w:t>
            </w:r>
            <w:r w:rsidR="00741880" w:rsidRPr="002C1124">
              <w:rPr>
                <w:rFonts w:ascii="Gill Sans MT" w:hAnsi="Gill Sans MT"/>
                <w:sz w:val="24"/>
                <w:szCs w:val="24"/>
              </w:rPr>
              <w:t>° (</w:t>
            </w:r>
            <w:r w:rsidRPr="002C1124">
              <w:rPr>
                <w:rFonts w:ascii="Gill Sans MT" w:hAnsi="Gill Sans MT"/>
                <w:sz w:val="24"/>
                <w:szCs w:val="24"/>
              </w:rPr>
              <w:t>optical rotation)</w:t>
            </w:r>
          </w:p>
          <w:p w14:paraId="65C8038B" w14:textId="77777777" w:rsidR="002C1124" w:rsidRPr="002C1124" w:rsidRDefault="002C1124" w:rsidP="002C1124">
            <w:pPr>
              <w:rPr>
                <w:rFonts w:ascii="Gill Sans MT" w:hAnsi="Gill Sans MT"/>
                <w:sz w:val="24"/>
                <w:szCs w:val="24"/>
              </w:rPr>
            </w:pPr>
            <w:r w:rsidRPr="002C1124">
              <w:rPr>
                <w:rFonts w:ascii="Gill Sans MT" w:hAnsi="Gill Sans MT"/>
                <w:b/>
                <w:sz w:val="24"/>
                <w:szCs w:val="24"/>
              </w:rPr>
              <w:t>Measurable sample min. transmittance</w:t>
            </w:r>
            <w:r w:rsidRPr="002C1124">
              <w:rPr>
                <w:rFonts w:ascii="Gill Sans MT" w:hAnsi="Gill Sans MT"/>
                <w:sz w:val="24"/>
                <w:szCs w:val="24"/>
              </w:rPr>
              <w:t>:  0.01</w:t>
            </w:r>
          </w:p>
          <w:p w14:paraId="453CDC7D" w14:textId="77777777" w:rsidR="002C1124" w:rsidRPr="002C1124" w:rsidRDefault="002C1124" w:rsidP="002C1124">
            <w:pPr>
              <w:rPr>
                <w:rFonts w:ascii="Gill Sans MT" w:hAnsi="Gill Sans MT"/>
                <w:sz w:val="24"/>
                <w:szCs w:val="24"/>
              </w:rPr>
            </w:pPr>
            <w:r w:rsidRPr="002C1124">
              <w:rPr>
                <w:rFonts w:ascii="Gill Sans MT" w:hAnsi="Gill Sans MT"/>
                <w:b/>
                <w:sz w:val="24"/>
                <w:szCs w:val="24"/>
              </w:rPr>
              <w:t>Light source:</w:t>
            </w:r>
            <w:r w:rsidRPr="002C1124">
              <w:rPr>
                <w:rFonts w:ascii="Gill Sans MT" w:hAnsi="Gill Sans MT"/>
                <w:sz w:val="24"/>
                <w:szCs w:val="24"/>
              </w:rPr>
              <w:t xml:space="preserve"> LED</w:t>
            </w:r>
          </w:p>
          <w:p w14:paraId="4AE37DF4" w14:textId="77777777" w:rsidR="002C1124" w:rsidRPr="002C1124" w:rsidRDefault="002C1124" w:rsidP="002C1124">
            <w:pPr>
              <w:rPr>
                <w:rFonts w:ascii="Gill Sans MT" w:hAnsi="Gill Sans MT"/>
                <w:sz w:val="24"/>
                <w:szCs w:val="24"/>
              </w:rPr>
            </w:pPr>
            <w:r w:rsidRPr="002C1124">
              <w:rPr>
                <w:rFonts w:ascii="Gill Sans MT" w:hAnsi="Gill Sans MT"/>
                <w:b/>
                <w:sz w:val="24"/>
                <w:szCs w:val="24"/>
              </w:rPr>
              <w:t>Working wavelength:</w:t>
            </w:r>
            <w:r w:rsidRPr="002C1124">
              <w:rPr>
                <w:rFonts w:ascii="Gill Sans MT" w:hAnsi="Gill Sans MT"/>
                <w:sz w:val="24"/>
                <w:szCs w:val="24"/>
              </w:rPr>
              <w:t xml:space="preserve"> 589.3 nm</w:t>
            </w:r>
          </w:p>
          <w:p w14:paraId="1463CB9D" w14:textId="77777777" w:rsidR="002C1124" w:rsidRPr="002C1124" w:rsidRDefault="002C1124" w:rsidP="002C1124">
            <w:pPr>
              <w:rPr>
                <w:rFonts w:ascii="Gill Sans MT" w:hAnsi="Gill Sans MT"/>
                <w:sz w:val="24"/>
                <w:szCs w:val="24"/>
              </w:rPr>
            </w:pPr>
            <w:r w:rsidRPr="002C1124">
              <w:rPr>
                <w:rFonts w:ascii="Gill Sans MT" w:hAnsi="Gill Sans MT"/>
                <w:b/>
                <w:sz w:val="24"/>
                <w:szCs w:val="24"/>
              </w:rPr>
              <w:t>Test tube:</w:t>
            </w:r>
            <w:r w:rsidRPr="002C1124">
              <w:rPr>
                <w:rFonts w:ascii="Gill Sans MT" w:hAnsi="Gill Sans MT"/>
                <w:sz w:val="24"/>
                <w:szCs w:val="24"/>
              </w:rPr>
              <w:t xml:space="preserve"> One 200 mm &amp; One 100 ml</w:t>
            </w:r>
          </w:p>
          <w:p w14:paraId="538714EF" w14:textId="77777777" w:rsidR="002C1124" w:rsidRPr="002C1124" w:rsidRDefault="002C1124" w:rsidP="002C1124">
            <w:pPr>
              <w:rPr>
                <w:rFonts w:ascii="Gill Sans MT" w:hAnsi="Gill Sans MT"/>
                <w:sz w:val="24"/>
                <w:szCs w:val="24"/>
              </w:rPr>
            </w:pPr>
            <w:r w:rsidRPr="002C1124">
              <w:rPr>
                <w:rFonts w:ascii="Gill Sans MT" w:hAnsi="Gill Sans MT"/>
                <w:b/>
                <w:sz w:val="24"/>
                <w:szCs w:val="24"/>
              </w:rPr>
              <w:t>Temperature control mode:</w:t>
            </w:r>
            <w:r w:rsidRPr="002C1124">
              <w:rPr>
                <w:rFonts w:ascii="Gill Sans MT" w:hAnsi="Gill Sans MT"/>
                <w:sz w:val="24"/>
                <w:szCs w:val="24"/>
              </w:rPr>
              <w:t xml:space="preserve"> Built-in semiconductor</w:t>
            </w:r>
          </w:p>
          <w:p w14:paraId="003AF8EF" w14:textId="77777777" w:rsidR="002C1124" w:rsidRPr="002C1124" w:rsidRDefault="002C1124" w:rsidP="002C1124">
            <w:pPr>
              <w:rPr>
                <w:rFonts w:ascii="Gill Sans MT" w:hAnsi="Gill Sans MT"/>
                <w:sz w:val="24"/>
                <w:szCs w:val="24"/>
              </w:rPr>
            </w:pPr>
            <w:r w:rsidRPr="002C1124">
              <w:rPr>
                <w:rFonts w:ascii="Gill Sans MT" w:hAnsi="Gill Sans MT"/>
                <w:b/>
                <w:sz w:val="24"/>
                <w:szCs w:val="24"/>
              </w:rPr>
              <w:t>Temperature control range:</w:t>
            </w:r>
            <w:r w:rsidRPr="002C1124">
              <w:rPr>
                <w:rFonts w:ascii="Gill Sans MT" w:hAnsi="Gill Sans MT"/>
                <w:sz w:val="24"/>
                <w:szCs w:val="24"/>
              </w:rPr>
              <w:t xml:space="preserve"> 10 to 45 °C</w:t>
            </w:r>
          </w:p>
          <w:p w14:paraId="716C8FB6" w14:textId="77777777" w:rsidR="002C1124" w:rsidRPr="002C1124" w:rsidRDefault="002C1124" w:rsidP="002C1124">
            <w:pPr>
              <w:rPr>
                <w:rFonts w:ascii="Gill Sans MT" w:hAnsi="Gill Sans MT"/>
                <w:sz w:val="24"/>
                <w:szCs w:val="24"/>
              </w:rPr>
            </w:pPr>
            <w:r w:rsidRPr="002C1124">
              <w:rPr>
                <w:rFonts w:ascii="Gill Sans MT" w:hAnsi="Gill Sans MT"/>
                <w:b/>
                <w:sz w:val="24"/>
                <w:szCs w:val="24"/>
              </w:rPr>
              <w:t>Temperature control accuracy:</w:t>
            </w:r>
            <w:r w:rsidRPr="002C1124">
              <w:rPr>
                <w:rFonts w:ascii="Gill Sans MT" w:hAnsi="Gill Sans MT"/>
                <w:sz w:val="24"/>
                <w:szCs w:val="24"/>
              </w:rPr>
              <w:t xml:space="preserve"> ± 0.2°C</w:t>
            </w:r>
          </w:p>
          <w:p w14:paraId="6CD21D5F" w14:textId="18570975" w:rsidR="002C1124" w:rsidRPr="002C1124" w:rsidRDefault="002C1124" w:rsidP="002C1124">
            <w:pPr>
              <w:rPr>
                <w:rFonts w:ascii="Gill Sans MT" w:hAnsi="Gill Sans MT"/>
                <w:sz w:val="24"/>
                <w:szCs w:val="24"/>
              </w:rPr>
            </w:pPr>
            <w:r w:rsidRPr="002C1124">
              <w:rPr>
                <w:rFonts w:ascii="Gill Sans MT" w:hAnsi="Gill Sans MT"/>
                <w:b/>
                <w:sz w:val="24"/>
                <w:szCs w:val="24"/>
              </w:rPr>
              <w:lastRenderedPageBreak/>
              <w:t>Display mode:</w:t>
            </w:r>
            <w:r w:rsidRPr="002C1124">
              <w:rPr>
                <w:rFonts w:ascii="Gill Sans MT" w:hAnsi="Gill Sans MT"/>
                <w:sz w:val="24"/>
                <w:szCs w:val="24"/>
              </w:rPr>
              <w:t xml:space="preserve"> </w:t>
            </w:r>
            <w:r w:rsidR="00741880" w:rsidRPr="002C1124">
              <w:rPr>
                <w:rFonts w:ascii="Gill Sans MT" w:hAnsi="Gill Sans MT"/>
                <w:sz w:val="24"/>
                <w:szCs w:val="24"/>
              </w:rPr>
              <w:t>7-inch</w:t>
            </w:r>
            <w:r w:rsidRPr="002C1124">
              <w:rPr>
                <w:rFonts w:ascii="Gill Sans MT" w:hAnsi="Gill Sans MT"/>
                <w:sz w:val="24"/>
                <w:szCs w:val="24"/>
              </w:rPr>
              <w:t xml:space="preserve"> TFT touch screen</w:t>
            </w:r>
          </w:p>
          <w:p w14:paraId="53BDAF16" w14:textId="77777777" w:rsidR="002C1124" w:rsidRPr="002C1124" w:rsidRDefault="002C1124" w:rsidP="002C1124">
            <w:pPr>
              <w:rPr>
                <w:rFonts w:ascii="Gill Sans MT" w:hAnsi="Gill Sans MT"/>
                <w:sz w:val="24"/>
                <w:szCs w:val="24"/>
              </w:rPr>
            </w:pPr>
            <w:r w:rsidRPr="002C1124">
              <w:rPr>
                <w:rFonts w:ascii="Gill Sans MT" w:hAnsi="Gill Sans MT"/>
                <w:b/>
                <w:sz w:val="24"/>
                <w:szCs w:val="24"/>
              </w:rPr>
              <w:t>Data storage capacity:</w:t>
            </w:r>
            <w:r w:rsidRPr="002C1124">
              <w:rPr>
                <w:rFonts w:ascii="Gill Sans MT" w:hAnsi="Gill Sans MT"/>
                <w:sz w:val="24"/>
                <w:szCs w:val="24"/>
              </w:rPr>
              <w:t xml:space="preserve"> 1000 sets of data</w:t>
            </w:r>
          </w:p>
          <w:p w14:paraId="2EF2B649" w14:textId="77777777" w:rsidR="002C1124" w:rsidRPr="002C1124" w:rsidRDefault="002C1124" w:rsidP="002C1124">
            <w:pPr>
              <w:rPr>
                <w:rFonts w:ascii="Gill Sans MT" w:hAnsi="Gill Sans MT"/>
                <w:sz w:val="24"/>
                <w:szCs w:val="24"/>
              </w:rPr>
            </w:pPr>
            <w:r w:rsidRPr="002C1124">
              <w:rPr>
                <w:rFonts w:ascii="Gill Sans MT" w:hAnsi="Gill Sans MT"/>
                <w:b/>
                <w:sz w:val="24"/>
                <w:szCs w:val="24"/>
              </w:rPr>
              <w:t xml:space="preserve">Interface: </w:t>
            </w:r>
            <w:r w:rsidRPr="002C1124">
              <w:rPr>
                <w:rFonts w:ascii="Gill Sans MT" w:hAnsi="Gill Sans MT"/>
                <w:sz w:val="24"/>
                <w:szCs w:val="24"/>
              </w:rPr>
              <w:t xml:space="preserve"> USB, RS232</w:t>
            </w:r>
          </w:p>
        </w:tc>
      </w:tr>
    </w:tbl>
    <w:p w14:paraId="4F6DDCD4" w14:textId="77777777" w:rsidR="002C1124" w:rsidRPr="002C1124" w:rsidRDefault="002C1124" w:rsidP="002C1124">
      <w:pPr>
        <w:rPr>
          <w:rFonts w:ascii="Gill Sans MT" w:hAnsi="Gill Sans MT"/>
          <w:sz w:val="24"/>
          <w:szCs w:val="24"/>
        </w:rPr>
      </w:pPr>
    </w:p>
    <w:tbl>
      <w:tblPr>
        <w:tblStyle w:val="Style11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270"/>
        <w:gridCol w:w="7164"/>
      </w:tblGrid>
      <w:tr w:rsidR="002C1124" w:rsidRPr="002C1124" w14:paraId="59576661" w14:textId="77777777" w:rsidTr="00E33B20">
        <w:trPr>
          <w:trHeight w:val="357"/>
        </w:trPr>
        <w:tc>
          <w:tcPr>
            <w:tcW w:w="626" w:type="dxa"/>
          </w:tcPr>
          <w:p w14:paraId="44BD98DE"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10</w:t>
            </w:r>
          </w:p>
        </w:tc>
        <w:tc>
          <w:tcPr>
            <w:tcW w:w="2270" w:type="dxa"/>
          </w:tcPr>
          <w:p w14:paraId="389E4D0C"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Handheld Flow Cytometer</w:t>
            </w:r>
          </w:p>
        </w:tc>
        <w:tc>
          <w:tcPr>
            <w:tcW w:w="7164" w:type="dxa"/>
          </w:tcPr>
          <w:p w14:paraId="2BFE9B61" w14:textId="77777777" w:rsidR="002C1124" w:rsidRPr="002C1124" w:rsidRDefault="002C1124" w:rsidP="002C1124">
            <w:pPr>
              <w:rPr>
                <w:rFonts w:ascii="Gill Sans MT" w:hAnsi="Gill Sans MT"/>
                <w:bCs/>
                <w:sz w:val="24"/>
                <w:szCs w:val="24"/>
              </w:rPr>
            </w:pPr>
            <w:r w:rsidRPr="002C1124">
              <w:rPr>
                <w:rFonts w:ascii="Gill Sans MT" w:hAnsi="Gill Sans MT"/>
                <w:bCs/>
                <w:sz w:val="24"/>
                <w:szCs w:val="24"/>
              </w:rPr>
              <w:t xml:space="preserve">Technology:        Impedance Flow Cytometry </w:t>
            </w:r>
          </w:p>
          <w:p w14:paraId="619B9FCB" w14:textId="77777777" w:rsidR="002C1124" w:rsidRPr="002C1124" w:rsidRDefault="002C1124" w:rsidP="002C1124">
            <w:pPr>
              <w:rPr>
                <w:rFonts w:ascii="Gill Sans MT" w:hAnsi="Gill Sans MT"/>
                <w:bCs/>
                <w:sz w:val="24"/>
                <w:szCs w:val="24"/>
              </w:rPr>
            </w:pPr>
            <w:r w:rsidRPr="002C1124">
              <w:rPr>
                <w:rFonts w:ascii="Gill Sans MT" w:hAnsi="Gill Sans MT"/>
                <w:bCs/>
                <w:sz w:val="24"/>
                <w:szCs w:val="24"/>
              </w:rPr>
              <w:t>Time to Results:     Total Viable Counts in 30 seconds</w:t>
            </w:r>
          </w:p>
          <w:p w14:paraId="2A4E1A7F" w14:textId="77777777" w:rsidR="002C1124" w:rsidRPr="002C1124" w:rsidRDefault="002C1124" w:rsidP="002C1124">
            <w:pPr>
              <w:rPr>
                <w:rFonts w:ascii="Gill Sans MT" w:hAnsi="Gill Sans MT"/>
                <w:bCs/>
                <w:sz w:val="24"/>
                <w:szCs w:val="24"/>
              </w:rPr>
            </w:pPr>
            <w:r w:rsidRPr="002C1124">
              <w:rPr>
                <w:rFonts w:ascii="Gill Sans MT" w:hAnsi="Gill Sans MT"/>
                <w:bCs/>
                <w:sz w:val="24"/>
                <w:szCs w:val="24"/>
              </w:rPr>
              <w:t>Enhanced process control: Point-of-need, direct, real-time counts</w:t>
            </w:r>
          </w:p>
          <w:p w14:paraId="115B3542" w14:textId="77777777" w:rsidR="002C1124" w:rsidRPr="002C1124" w:rsidRDefault="002C1124" w:rsidP="002C1124">
            <w:pPr>
              <w:rPr>
                <w:rFonts w:ascii="Gill Sans MT" w:hAnsi="Gill Sans MT"/>
                <w:bCs/>
                <w:sz w:val="24"/>
                <w:szCs w:val="24"/>
              </w:rPr>
            </w:pPr>
            <w:r w:rsidRPr="002C1124">
              <w:rPr>
                <w:rFonts w:ascii="Gill Sans MT" w:hAnsi="Gill Sans MT"/>
                <w:bCs/>
                <w:sz w:val="24"/>
                <w:szCs w:val="24"/>
              </w:rPr>
              <w:t>On-site microbiological testing of laboratory surfaces, liquids and rinse water samples</w:t>
            </w:r>
          </w:p>
          <w:p w14:paraId="7316E483" w14:textId="77777777" w:rsidR="002C1124" w:rsidRPr="002C1124" w:rsidRDefault="002C1124" w:rsidP="002C1124">
            <w:pPr>
              <w:rPr>
                <w:rFonts w:ascii="Gill Sans MT" w:hAnsi="Gill Sans MT"/>
                <w:bCs/>
                <w:sz w:val="24"/>
                <w:szCs w:val="24"/>
              </w:rPr>
            </w:pPr>
            <w:r w:rsidRPr="002C1124">
              <w:rPr>
                <w:rFonts w:ascii="Gill Sans MT" w:hAnsi="Gill Sans MT"/>
                <w:bCs/>
                <w:sz w:val="24"/>
                <w:szCs w:val="24"/>
              </w:rPr>
              <w:t xml:space="preserve">Impedance flow cytometry measures these fluctuations, directly counting all types of bacteria, regardless of their growth requirements or physiological state. </w:t>
            </w:r>
          </w:p>
          <w:p w14:paraId="504976FE" w14:textId="77777777" w:rsidR="002C1124" w:rsidRPr="002C1124" w:rsidRDefault="002C1124" w:rsidP="002C1124">
            <w:pPr>
              <w:rPr>
                <w:rFonts w:ascii="Gill Sans MT" w:hAnsi="Gill Sans MT"/>
                <w:bCs/>
                <w:sz w:val="24"/>
                <w:szCs w:val="24"/>
              </w:rPr>
            </w:pPr>
            <w:r w:rsidRPr="002C1124">
              <w:rPr>
                <w:rFonts w:ascii="Gill Sans MT" w:hAnsi="Gill Sans MT"/>
                <w:bCs/>
                <w:sz w:val="24"/>
                <w:szCs w:val="24"/>
              </w:rPr>
              <w:t>AI / Cloud based software for different locations and real time monitoring on smartphones</w:t>
            </w:r>
          </w:p>
          <w:p w14:paraId="2D66BC6D" w14:textId="77777777" w:rsidR="002C1124" w:rsidRPr="002C1124" w:rsidRDefault="002C1124" w:rsidP="002C1124">
            <w:pPr>
              <w:rPr>
                <w:rFonts w:ascii="Gill Sans MT" w:hAnsi="Gill Sans MT"/>
                <w:b/>
                <w:sz w:val="24"/>
                <w:szCs w:val="24"/>
              </w:rPr>
            </w:pPr>
            <w:r w:rsidRPr="002C1124">
              <w:rPr>
                <w:rFonts w:ascii="Gill Sans MT" w:hAnsi="Gill Sans MT"/>
                <w:bCs/>
                <w:sz w:val="24"/>
                <w:szCs w:val="24"/>
              </w:rPr>
              <w:t>Limitless memory and storage of data</w:t>
            </w:r>
          </w:p>
        </w:tc>
      </w:tr>
      <w:bookmarkEnd w:id="43"/>
    </w:tbl>
    <w:p w14:paraId="08FF8DB4" w14:textId="77777777" w:rsidR="002C1124" w:rsidRPr="002C1124" w:rsidRDefault="002C1124" w:rsidP="002C1124">
      <w:pPr>
        <w:rPr>
          <w:rFonts w:ascii="Gill Sans MT" w:hAnsi="Gill Sans MT"/>
          <w:sz w:val="24"/>
          <w:szCs w:val="24"/>
        </w:rPr>
      </w:pPr>
    </w:p>
    <w:tbl>
      <w:tblPr>
        <w:tblStyle w:val="Style11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270"/>
        <w:gridCol w:w="7164"/>
      </w:tblGrid>
      <w:tr w:rsidR="002C1124" w:rsidRPr="002C1124" w14:paraId="50EA2E78" w14:textId="77777777" w:rsidTr="00E33B20">
        <w:trPr>
          <w:trHeight w:val="552"/>
        </w:trPr>
        <w:tc>
          <w:tcPr>
            <w:tcW w:w="626" w:type="dxa"/>
          </w:tcPr>
          <w:p w14:paraId="4EEBEC89" w14:textId="77777777" w:rsidR="002C1124" w:rsidRPr="002C1124" w:rsidRDefault="002C1124" w:rsidP="002C1124">
            <w:pPr>
              <w:rPr>
                <w:rFonts w:ascii="Gill Sans MT" w:hAnsi="Gill Sans MT"/>
                <w:b/>
                <w:sz w:val="24"/>
                <w:szCs w:val="24"/>
              </w:rPr>
            </w:pPr>
            <w:bookmarkStart w:id="44" w:name="_Hlk192788726"/>
            <w:r w:rsidRPr="002C1124">
              <w:rPr>
                <w:rFonts w:ascii="Gill Sans MT" w:hAnsi="Gill Sans MT"/>
                <w:b/>
                <w:sz w:val="24"/>
                <w:szCs w:val="24"/>
              </w:rPr>
              <w:t>11</w:t>
            </w:r>
          </w:p>
        </w:tc>
        <w:tc>
          <w:tcPr>
            <w:tcW w:w="2270" w:type="dxa"/>
          </w:tcPr>
          <w:p w14:paraId="4BDE1BCF"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Soxhlet Apparatus</w:t>
            </w:r>
          </w:p>
          <w:p w14:paraId="22DDBE73" w14:textId="77777777" w:rsidR="002C1124" w:rsidRPr="002C1124" w:rsidRDefault="002C1124" w:rsidP="002C1124">
            <w:pPr>
              <w:rPr>
                <w:rFonts w:ascii="Gill Sans MT" w:hAnsi="Gill Sans MT"/>
                <w:b/>
                <w:sz w:val="24"/>
                <w:szCs w:val="24"/>
              </w:rPr>
            </w:pPr>
          </w:p>
        </w:tc>
        <w:tc>
          <w:tcPr>
            <w:tcW w:w="7164" w:type="dxa"/>
          </w:tcPr>
          <w:p w14:paraId="2FE00AFC"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Automatic Solvent Extractor System </w:t>
            </w:r>
          </w:p>
          <w:p w14:paraId="41122AC8"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Fully automated solvent extractor &amp; fast, precise and accurate fat </w:t>
            </w:r>
          </w:p>
          <w:p w14:paraId="71000E33"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determination </w:t>
            </w:r>
          </w:p>
          <w:p w14:paraId="2A2DA8AC"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Technical Specifications </w:t>
            </w:r>
          </w:p>
          <w:p w14:paraId="34ACA8ED"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Positions:6-positions </w:t>
            </w:r>
          </w:p>
          <w:p w14:paraId="5ED948CA"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Sample Capacity / Day: 42 or better </w:t>
            </w:r>
          </w:p>
          <w:p w14:paraId="50CA4C2B"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Display </w:t>
            </w:r>
            <w:proofErr w:type="spellStart"/>
            <w:r w:rsidRPr="002C1124">
              <w:rPr>
                <w:rFonts w:ascii="Gill Sans MT" w:eastAsia="Times New Roman" w:hAnsi="Gill Sans MT"/>
                <w:sz w:val="24"/>
                <w:szCs w:val="24"/>
              </w:rPr>
              <w:t>color</w:t>
            </w:r>
            <w:proofErr w:type="spellEnd"/>
            <w:r w:rsidRPr="002C1124">
              <w:rPr>
                <w:rFonts w:ascii="Gill Sans MT" w:eastAsia="Times New Roman" w:hAnsi="Gill Sans MT"/>
                <w:sz w:val="24"/>
                <w:szCs w:val="24"/>
              </w:rPr>
              <w:t xml:space="preserve"> touch screen - extractable Control Pad </w:t>
            </w:r>
          </w:p>
          <w:p w14:paraId="7BD8DED7"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Solvent Recovery:&gt; 85% </w:t>
            </w:r>
          </w:p>
          <w:p w14:paraId="49E9DA69"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Automation: Immersion, Removing, Washing, Recovery, Cooling </w:t>
            </w:r>
          </w:p>
          <w:p w14:paraId="2B6CD52C"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Lighting: LED lights show 3/6 active positions </w:t>
            </w:r>
          </w:p>
          <w:p w14:paraId="093AC976"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Heating Element: Glass ceramic/hotplate – 6 positions </w:t>
            </w:r>
          </w:p>
          <w:p w14:paraId="2F4F6A7E"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independent switch on/off </w:t>
            </w:r>
          </w:p>
          <w:p w14:paraId="14B52736"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lastRenderedPageBreak/>
              <w:t xml:space="preserve">Sample Size: 0.5 to 15 g in 33x80 mm thimbles (generally 2-3 g) </w:t>
            </w:r>
          </w:p>
          <w:p w14:paraId="04AE0861"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Seals: Viton, Butyl, and </w:t>
            </w:r>
            <w:proofErr w:type="spellStart"/>
            <w:r w:rsidRPr="002C1124">
              <w:rPr>
                <w:rFonts w:ascii="Gill Sans MT" w:eastAsia="Times New Roman" w:hAnsi="Gill Sans MT"/>
                <w:sz w:val="24"/>
                <w:szCs w:val="24"/>
              </w:rPr>
              <w:t>teflon</w:t>
            </w:r>
            <w:proofErr w:type="spellEnd"/>
            <w:r w:rsidRPr="002C1124">
              <w:rPr>
                <w:rFonts w:ascii="Gill Sans MT" w:eastAsia="Times New Roman" w:hAnsi="Gill Sans MT"/>
                <w:sz w:val="24"/>
                <w:szCs w:val="24"/>
              </w:rPr>
              <w:t xml:space="preserve"> or better </w:t>
            </w:r>
          </w:p>
          <w:p w14:paraId="238428D6"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Condensers: Glass/Titanium </w:t>
            </w:r>
          </w:p>
          <w:p w14:paraId="201F6B0B"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Interfaces: Multiple interfaces for data collection </w:t>
            </w:r>
          </w:p>
          <w:p w14:paraId="705A3B8B"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Result Calculation: Automatic </w:t>
            </w:r>
          </w:p>
          <w:p w14:paraId="50AB2653" w14:textId="77777777" w:rsidR="002C1124" w:rsidRPr="002C1124" w:rsidRDefault="002C1124" w:rsidP="002C1124">
            <w:pPr>
              <w:rPr>
                <w:rFonts w:ascii="Gill Sans MT" w:hAnsi="Gill Sans MT"/>
                <w:b/>
                <w:sz w:val="24"/>
                <w:szCs w:val="24"/>
              </w:rPr>
            </w:pPr>
            <w:r w:rsidRPr="002C1124">
              <w:rPr>
                <w:rFonts w:ascii="Gill Sans MT" w:eastAsia="Times New Roman" w:hAnsi="Gill Sans MT"/>
                <w:sz w:val="24"/>
                <w:szCs w:val="24"/>
              </w:rPr>
              <w:t xml:space="preserve">Water Consumption: from 1.0 L/min </w:t>
            </w:r>
          </w:p>
        </w:tc>
      </w:tr>
    </w:tbl>
    <w:p w14:paraId="43059626" w14:textId="77777777" w:rsidR="002C1124" w:rsidRPr="002C1124" w:rsidRDefault="002C1124" w:rsidP="002C1124">
      <w:pPr>
        <w:rPr>
          <w:rFonts w:ascii="Gill Sans MT" w:hAnsi="Gill Sans MT"/>
          <w:sz w:val="24"/>
          <w:szCs w:val="24"/>
        </w:rPr>
      </w:pPr>
    </w:p>
    <w:tbl>
      <w:tblPr>
        <w:tblStyle w:val="Style11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270"/>
        <w:gridCol w:w="7164"/>
      </w:tblGrid>
      <w:tr w:rsidR="002C1124" w:rsidRPr="002C1124" w14:paraId="19210568" w14:textId="77777777" w:rsidTr="005E3F8E">
        <w:trPr>
          <w:trHeight w:val="552"/>
        </w:trPr>
        <w:tc>
          <w:tcPr>
            <w:tcW w:w="626" w:type="dxa"/>
          </w:tcPr>
          <w:p w14:paraId="485E0081"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12</w:t>
            </w:r>
          </w:p>
        </w:tc>
        <w:tc>
          <w:tcPr>
            <w:tcW w:w="2270" w:type="dxa"/>
          </w:tcPr>
          <w:p w14:paraId="59462064"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 xml:space="preserve">Fully Automatic </w:t>
            </w:r>
            <w:proofErr w:type="spellStart"/>
            <w:r w:rsidRPr="002C1124">
              <w:rPr>
                <w:rFonts w:ascii="Gill Sans MT" w:hAnsi="Gill Sans MT"/>
                <w:b/>
                <w:sz w:val="24"/>
                <w:szCs w:val="24"/>
              </w:rPr>
              <w:t>Kjeldhal</w:t>
            </w:r>
            <w:proofErr w:type="spellEnd"/>
            <w:r w:rsidRPr="002C1124">
              <w:rPr>
                <w:rFonts w:ascii="Gill Sans MT" w:hAnsi="Gill Sans MT"/>
                <w:b/>
                <w:sz w:val="24"/>
                <w:szCs w:val="24"/>
              </w:rPr>
              <w:t xml:space="preserve"> Apparatus (Nitrogen Distillation Unit Digestion Block Complete Automatic set)</w:t>
            </w:r>
          </w:p>
        </w:tc>
        <w:tc>
          <w:tcPr>
            <w:tcW w:w="7164" w:type="dxa"/>
          </w:tcPr>
          <w:p w14:paraId="5DEFEBEA" w14:textId="521E34C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APPLICATION: </w:t>
            </w:r>
            <w:r w:rsidRPr="002C1124">
              <w:rPr>
                <w:rFonts w:ascii="Gill Sans MT" w:eastAsia="Times New Roman" w:hAnsi="Gill Sans MT"/>
                <w:sz w:val="24"/>
                <w:szCs w:val="24"/>
              </w:rPr>
              <w:t>Fully automated Kjeldahl Analysis used to determine organic nitrogen and protein contents and other high temperature digestion processes in</w:t>
            </w:r>
            <w:r w:rsidR="005E3F8E">
              <w:rPr>
                <w:rFonts w:ascii="Gill Sans MT" w:eastAsia="Times New Roman" w:hAnsi="Gill Sans MT"/>
                <w:sz w:val="24"/>
                <w:szCs w:val="24"/>
                <w:lang w:val="en-US"/>
              </w:rPr>
              <w:t xml:space="preserve"> </w:t>
            </w:r>
            <w:r w:rsidRPr="002C1124">
              <w:rPr>
                <w:rFonts w:ascii="Gill Sans MT" w:eastAsia="Times New Roman" w:hAnsi="Gill Sans MT"/>
                <w:sz w:val="24"/>
                <w:szCs w:val="24"/>
              </w:rPr>
              <w:t xml:space="preserve">food samples. </w:t>
            </w:r>
          </w:p>
          <w:p w14:paraId="583A4A4C"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Kjeldahl Unit Should be combined unit with all units from the same </w:t>
            </w:r>
          </w:p>
          <w:p w14:paraId="4F411ABA"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manufacturer and consist of Digestion unit, Distillation unit, Scrubber </w:t>
            </w:r>
          </w:p>
          <w:p w14:paraId="0FAB389A"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and Auto titrator </w:t>
            </w:r>
          </w:p>
          <w:p w14:paraId="36A7160E"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Sample Type:  Raw materials and finished Products in Food. </w:t>
            </w:r>
          </w:p>
          <w:p w14:paraId="4305F412"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Analysis time: 10 minutes or better </w:t>
            </w:r>
          </w:p>
          <w:p w14:paraId="56714056"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Measuring range: (Min – Max) 0.1 - 200 mg N or better </w:t>
            </w:r>
          </w:p>
          <w:p w14:paraId="51BE0F5D"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Nitrogen Reproducibility: 1% RSD (including the digestion step) </w:t>
            </w:r>
          </w:p>
          <w:p w14:paraId="036040C0"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Recovery: &gt;99.5% </w:t>
            </w:r>
          </w:p>
          <w:p w14:paraId="1EA0B0B0"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Distillation Capacity: ~40 ml/min </w:t>
            </w:r>
          </w:p>
          <w:p w14:paraId="15A7067D"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Detection Limit: ≥0.1mg N</w:t>
            </w:r>
          </w:p>
          <w:p w14:paraId="43B0A5E1"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Reproducibility: 1% of RSD </w:t>
            </w:r>
          </w:p>
          <w:p w14:paraId="6AD8729E"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Tube draining: 200 ml in less than 10 seconds or better </w:t>
            </w:r>
          </w:p>
          <w:p w14:paraId="0CB1F4FD"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 xml:space="preserve">Temperature Control Accuracy: -±0.5 °C </w:t>
            </w:r>
          </w:p>
          <w:p w14:paraId="22103C71"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Automated</w:t>
            </w:r>
          </w:p>
          <w:p w14:paraId="63EB8D2C"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Automatic Steam Injection </w:t>
            </w:r>
          </w:p>
          <w:p w14:paraId="5E93ADD2"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Automatic or Adjustable facility of steam power </w:t>
            </w:r>
          </w:p>
          <w:p w14:paraId="62802D26"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Automatic addition of H2O </w:t>
            </w:r>
          </w:p>
          <w:p w14:paraId="6A50FF2B"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lastRenderedPageBreak/>
              <w:t xml:space="preserve">• Automatic Water dilution </w:t>
            </w:r>
          </w:p>
          <w:p w14:paraId="4059F1D5"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Automatic addition of NaOH </w:t>
            </w:r>
          </w:p>
          <w:p w14:paraId="559F50B8"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Automatic Addition of Reagents </w:t>
            </w:r>
          </w:p>
          <w:p w14:paraId="5BE8829A"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Automatic removal of distillation residue </w:t>
            </w:r>
          </w:p>
          <w:p w14:paraId="01E72D09"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Programmable reaction time </w:t>
            </w:r>
          </w:p>
          <w:p w14:paraId="1CB752A4"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Programmable distillation time </w:t>
            </w:r>
          </w:p>
          <w:p w14:paraId="3FEA230A"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Digestion Unit and Distillation Unit </w:t>
            </w:r>
          </w:p>
          <w:p w14:paraId="144F0FBA"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Automated Programmable Temperature Digestion unit. </w:t>
            </w:r>
          </w:p>
          <w:p w14:paraId="381B04EC"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Tube holding capacity: ≥ 20 </w:t>
            </w:r>
          </w:p>
          <w:p w14:paraId="7F98ADF8"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Temperature: ambient </w:t>
            </w:r>
            <w:proofErr w:type="spellStart"/>
            <w:r w:rsidRPr="002C1124">
              <w:rPr>
                <w:rFonts w:ascii="Gill Sans MT" w:eastAsia="Times New Roman" w:hAnsi="Gill Sans MT"/>
                <w:sz w:val="24"/>
                <w:szCs w:val="24"/>
              </w:rPr>
              <w:t>upto</w:t>
            </w:r>
            <w:proofErr w:type="spellEnd"/>
            <w:r w:rsidRPr="002C1124">
              <w:rPr>
                <w:rFonts w:ascii="Gill Sans MT" w:eastAsia="Times New Roman" w:hAnsi="Gill Sans MT"/>
                <w:sz w:val="24"/>
                <w:szCs w:val="24"/>
              </w:rPr>
              <w:t xml:space="preserve"> 450˚C </w:t>
            </w:r>
          </w:p>
          <w:p w14:paraId="1F56F3F0"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Temperature Stability: ± 1°C or better </w:t>
            </w:r>
          </w:p>
          <w:p w14:paraId="65D906F1"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Digestion Time range: 1 - 999 minutes or more </w:t>
            </w:r>
          </w:p>
          <w:p w14:paraId="51EC33B3"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Should have programmable time &amp; temperature ramping and </w:t>
            </w:r>
          </w:p>
          <w:p w14:paraId="6D88464C"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audible alarms </w:t>
            </w:r>
          </w:p>
          <w:p w14:paraId="1FFDBD82"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Should be provided with Automatic motorized lifting of tubes </w:t>
            </w:r>
          </w:p>
          <w:p w14:paraId="645BED48"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from the heating unit.</w:t>
            </w:r>
          </w:p>
          <w:p w14:paraId="35AAC0D1"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Accessories </w:t>
            </w:r>
          </w:p>
          <w:p w14:paraId="72B3EDB6"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Exhaust Unit </w:t>
            </w:r>
          </w:p>
          <w:p w14:paraId="7BB34C82"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Rack, Stand, Lid </w:t>
            </w:r>
          </w:p>
          <w:p w14:paraId="288B1EEC"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Digestion Tubes as per supplied unit </w:t>
            </w:r>
          </w:p>
          <w:p w14:paraId="7C2E1BC6"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Handling device for digestion tubes </w:t>
            </w:r>
          </w:p>
          <w:p w14:paraId="0FEC652E"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All other required accessories for standalone operation of the </w:t>
            </w:r>
          </w:p>
          <w:p w14:paraId="7AF25F10"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digester </w:t>
            </w:r>
          </w:p>
          <w:p w14:paraId="3F35E259"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Scrubber System </w:t>
            </w:r>
          </w:p>
          <w:p w14:paraId="11393BCA"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Safe mode for reducing chemical spillage. Designed to </w:t>
            </w:r>
          </w:p>
          <w:p w14:paraId="5BB7647C"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neutralize toxic fumes produced during mineralization. </w:t>
            </w:r>
          </w:p>
          <w:p w14:paraId="3FD009C6" w14:textId="229604EF"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lastRenderedPageBreak/>
              <w:t xml:space="preserve">• The material of construction of the scrubber should be of high </w:t>
            </w:r>
            <w:r w:rsidR="00B87F75">
              <w:rPr>
                <w:rFonts w:ascii="Gill Sans MT" w:hAnsi="Gill Sans MT"/>
                <w:sz w:val="24"/>
                <w:szCs w:val="24"/>
                <w:lang w:val="en-US"/>
              </w:rPr>
              <w:t xml:space="preserve"> </w:t>
            </w:r>
            <w:bookmarkStart w:id="45" w:name="_GoBack"/>
            <w:bookmarkEnd w:id="45"/>
            <w:r w:rsidRPr="002C1124">
              <w:rPr>
                <w:rFonts w:ascii="Gill Sans MT" w:eastAsia="Times New Roman" w:hAnsi="Gill Sans MT"/>
                <w:sz w:val="24"/>
                <w:szCs w:val="24"/>
              </w:rPr>
              <w:t>endurance materials like borosilicate glass or high-quality stainless</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steel/</w:t>
            </w:r>
            <w:proofErr w:type="spellStart"/>
            <w:r w:rsidRPr="002C1124">
              <w:rPr>
                <w:rFonts w:ascii="Gill Sans MT" w:eastAsia="Times New Roman" w:hAnsi="Gill Sans MT"/>
                <w:sz w:val="24"/>
                <w:szCs w:val="24"/>
              </w:rPr>
              <w:t>pvc</w:t>
            </w:r>
            <w:proofErr w:type="spellEnd"/>
            <w:r w:rsidRPr="002C1124">
              <w:rPr>
                <w:rFonts w:ascii="Gill Sans MT" w:eastAsia="Times New Roman" w:hAnsi="Gill Sans MT"/>
                <w:sz w:val="24"/>
                <w:szCs w:val="24"/>
              </w:rPr>
              <w:t xml:space="preserve">. </w:t>
            </w:r>
          </w:p>
          <w:p w14:paraId="2B13C1B4"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Auto start from Digestion System </w:t>
            </w:r>
          </w:p>
          <w:p w14:paraId="47C525C7" w14:textId="672C54B9"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Cleaning shall include condensation, neutralization, adsorption and redox reactions to maintain efficiency of the equipment </w:t>
            </w:r>
          </w:p>
          <w:p w14:paraId="714730E9"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Suction should be regulated/ adjustable to achieve efficient </w:t>
            </w:r>
          </w:p>
          <w:p w14:paraId="532C50E1"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digestion. </w:t>
            </w:r>
          </w:p>
          <w:p w14:paraId="6627B9DA"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Automated Distillation and Titration Unit </w:t>
            </w:r>
          </w:p>
          <w:p w14:paraId="1D11D28A"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Automated addition of reagents. </w:t>
            </w:r>
          </w:p>
          <w:p w14:paraId="38C25815" w14:textId="422D83F6"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Should be completely programmable for all controls like cooling water, dilution water, sodium hydroxide, receiver solution,</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 xml:space="preserve">automatic calculation, automatic emptying of tube, titration vessel. </w:t>
            </w:r>
          </w:p>
          <w:p w14:paraId="012141BF" w14:textId="5E91EB8F"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Should have built-in colorimetric titration system and allow use of a wide range of indicators. </w:t>
            </w:r>
          </w:p>
          <w:p w14:paraId="0B531901" w14:textId="762B0A0A"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Should have possibility for bypassing automatic titration system to allow manual titration</w:t>
            </w:r>
          </w:p>
          <w:p w14:paraId="0DF2EF97"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Minimum dispensing volume: 2 - 3 </w:t>
            </w:r>
            <w:r w:rsidRPr="002C1124">
              <w:rPr>
                <w:rFonts w:eastAsia="Times New Roman" w:cs="Calibri"/>
                <w:sz w:val="24"/>
                <w:szCs w:val="24"/>
              </w:rPr>
              <w:t>μ</w:t>
            </w:r>
            <w:r w:rsidRPr="002C1124">
              <w:rPr>
                <w:rFonts w:ascii="Gill Sans MT" w:eastAsia="Times New Roman" w:hAnsi="Gill Sans MT"/>
                <w:sz w:val="24"/>
                <w:szCs w:val="24"/>
              </w:rPr>
              <w:t xml:space="preserve">L </w:t>
            </w:r>
          </w:p>
          <w:p w14:paraId="3BDE3E7C"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Automatic waste removal via tube drainage after distillation </w:t>
            </w:r>
          </w:p>
          <w:p w14:paraId="726A36EA" w14:textId="4A7E9BC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The system should be able to store the recorded data and must have facility for downloading the same using an USB port or through</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 xml:space="preserve">Wi-Fi or connectivity for LIMS </w:t>
            </w:r>
          </w:p>
          <w:p w14:paraId="2DF8291C" w14:textId="307A91B9"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Additionally, it should be possible for transferring weights and</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retrieving data using suitable software which is compliant to</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 xml:space="preserve">traceability. </w:t>
            </w:r>
          </w:p>
          <w:p w14:paraId="5DD329DF" w14:textId="783DDAA8"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The system should have safety sensors and audible warning</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 xml:space="preserve">systems </w:t>
            </w:r>
          </w:p>
          <w:p w14:paraId="02A56508" w14:textId="05A9F751"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Should be provided with exchangeable splash head to </w:t>
            </w:r>
            <w:proofErr w:type="gramStart"/>
            <w:r w:rsidRPr="002C1124">
              <w:rPr>
                <w:rFonts w:ascii="Gill Sans MT" w:eastAsia="Times New Roman" w:hAnsi="Gill Sans MT"/>
                <w:sz w:val="24"/>
                <w:szCs w:val="24"/>
              </w:rPr>
              <w:t xml:space="preserve">reduce </w:t>
            </w:r>
            <w:r w:rsidR="00B87F75">
              <w:rPr>
                <w:rFonts w:ascii="Gill Sans MT" w:hAnsi="Gill Sans MT"/>
                <w:sz w:val="24"/>
                <w:szCs w:val="24"/>
                <w:lang w:val="en-US"/>
              </w:rPr>
              <w:t xml:space="preserve"> </w:t>
            </w:r>
            <w:r w:rsidRPr="002C1124">
              <w:rPr>
                <w:rFonts w:ascii="Gill Sans MT" w:eastAsia="Times New Roman" w:hAnsi="Gill Sans MT"/>
                <w:sz w:val="24"/>
                <w:szCs w:val="24"/>
              </w:rPr>
              <w:t>carry</w:t>
            </w:r>
            <w:proofErr w:type="gramEnd"/>
            <w:r w:rsidRPr="002C1124">
              <w:rPr>
                <w:rFonts w:ascii="Gill Sans MT" w:eastAsia="Times New Roman" w:hAnsi="Gill Sans MT"/>
                <w:sz w:val="24"/>
                <w:szCs w:val="24"/>
              </w:rPr>
              <w:t xml:space="preserve">-over effects </w:t>
            </w:r>
          </w:p>
          <w:p w14:paraId="79C2E1F6" w14:textId="4C37C073"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The system should be provided with suitable password</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protection to prevent tampering of programs and data.</w:t>
            </w:r>
          </w:p>
          <w:p w14:paraId="454779B9" w14:textId="21C3433E"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The system shall have the possibility to track performance of</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 xml:space="preserve">the system and warns if analysis results </w:t>
            </w:r>
            <w:r w:rsidR="00B87F75" w:rsidRPr="002C1124">
              <w:rPr>
                <w:rFonts w:ascii="Gill Sans MT" w:eastAsia="Times New Roman" w:hAnsi="Gill Sans MT"/>
                <w:sz w:val="24"/>
                <w:szCs w:val="24"/>
              </w:rPr>
              <w:t>change</w:t>
            </w:r>
            <w:r w:rsidRPr="002C1124">
              <w:rPr>
                <w:rFonts w:ascii="Gill Sans MT" w:eastAsia="Times New Roman" w:hAnsi="Gill Sans MT"/>
                <w:sz w:val="24"/>
                <w:szCs w:val="24"/>
              </w:rPr>
              <w:t xml:space="preserve"> over time. It is</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 xml:space="preserve">desirable to </w:t>
            </w:r>
            <w:r w:rsidRPr="002C1124">
              <w:rPr>
                <w:rFonts w:ascii="Gill Sans MT" w:eastAsia="Times New Roman" w:hAnsi="Gill Sans MT"/>
                <w:sz w:val="24"/>
                <w:szCs w:val="24"/>
              </w:rPr>
              <w:lastRenderedPageBreak/>
              <w:t>have component traceability feature in the system for</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effective</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 xml:space="preserve">maintenance of the system. </w:t>
            </w:r>
          </w:p>
          <w:p w14:paraId="62158E7D" w14:textId="6ABCC0DD" w:rsidR="002C1124" w:rsidRPr="00B87F75" w:rsidRDefault="002C1124" w:rsidP="00B87F75">
            <w:pPr>
              <w:rPr>
                <w:rFonts w:ascii="Gill Sans MT" w:hAnsi="Gill Sans MT"/>
              </w:rPr>
            </w:pPr>
            <w:r w:rsidRPr="00B87F75">
              <w:rPr>
                <w:rFonts w:ascii="Gill Sans MT" w:hAnsi="Gill Sans MT"/>
              </w:rPr>
              <w:t>The instrument shall be delivered with a Verification Test document that certifies that instrument has been performance tested in factory (confirming analysis performance).</w:t>
            </w:r>
          </w:p>
          <w:p w14:paraId="70083AE8"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Spares and Accessories </w:t>
            </w:r>
          </w:p>
          <w:p w14:paraId="62A44668" w14:textId="77777777" w:rsidR="00B87F75" w:rsidRDefault="002C1124" w:rsidP="002C1124">
            <w:pPr>
              <w:rPr>
                <w:rFonts w:ascii="Gill Sans MT" w:hAnsi="Gill Sans MT"/>
                <w:sz w:val="24"/>
                <w:szCs w:val="24"/>
              </w:rPr>
            </w:pPr>
            <w:r w:rsidRPr="002C1124">
              <w:rPr>
                <w:rFonts w:ascii="Gill Sans MT" w:eastAsia="Times New Roman" w:hAnsi="Gill Sans MT"/>
                <w:sz w:val="24"/>
                <w:szCs w:val="24"/>
              </w:rPr>
              <w:t xml:space="preserve">• All Chemicals and reagents for 200 runs </w:t>
            </w:r>
          </w:p>
          <w:p w14:paraId="3F306E19" w14:textId="7E2A2CA9"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All supplied reagent containers must be ≥2 L made of </w:t>
            </w:r>
            <w:r w:rsidR="00B87F75" w:rsidRPr="002C1124">
              <w:rPr>
                <w:rFonts w:ascii="Gill Sans MT" w:eastAsia="Times New Roman" w:hAnsi="Gill Sans MT"/>
                <w:sz w:val="24"/>
                <w:szCs w:val="24"/>
              </w:rPr>
              <w:t>high</w:t>
            </w:r>
            <w:r w:rsidR="00B87F75">
              <w:rPr>
                <w:rFonts w:ascii="Gill Sans MT" w:hAnsi="Gill Sans MT"/>
                <w:sz w:val="24"/>
                <w:szCs w:val="24"/>
                <w:lang w:val="en-US"/>
              </w:rPr>
              <w:t>-quality</w:t>
            </w:r>
            <w:r w:rsidRPr="002C1124">
              <w:rPr>
                <w:rFonts w:ascii="Gill Sans MT" w:eastAsia="Times New Roman" w:hAnsi="Gill Sans MT"/>
                <w:sz w:val="24"/>
                <w:szCs w:val="24"/>
              </w:rPr>
              <w:t xml:space="preserve"> borosilicate glass</w:t>
            </w:r>
          </w:p>
          <w:p w14:paraId="58F7EEE7" w14:textId="202D4D9B"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Reference Standard: All reference standards shall be provided,</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 xml:space="preserve">Certified and traceable to international standards </w:t>
            </w:r>
          </w:p>
          <w:p w14:paraId="3A94F926"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Reference Method </w:t>
            </w:r>
          </w:p>
          <w:p w14:paraId="0026E97F"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Verified method as per official standards such as AOAC, EPA, ISO </w:t>
            </w:r>
          </w:p>
          <w:p w14:paraId="6FD85393"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Operating Manuals, Service Manuals, Other Manuals </w:t>
            </w:r>
          </w:p>
          <w:p w14:paraId="590B0F36"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Installation, Operation, and Maintenance. </w:t>
            </w:r>
          </w:p>
          <w:p w14:paraId="1853668F"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Recommendations or Warnings </w:t>
            </w:r>
          </w:p>
          <w:p w14:paraId="52922A8E"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Ensure safety with advanced features and automatic alerts. </w:t>
            </w:r>
          </w:p>
          <w:p w14:paraId="048BF38E" w14:textId="680EBE52"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 Distillation temperature monitoring and warning provision </w:t>
            </w:r>
            <w:proofErr w:type="gramStart"/>
            <w:r w:rsidRPr="002C1124">
              <w:rPr>
                <w:rFonts w:ascii="Gill Sans MT" w:eastAsia="Times New Roman" w:hAnsi="Gill Sans MT"/>
                <w:sz w:val="24"/>
                <w:szCs w:val="24"/>
              </w:rPr>
              <w:t xml:space="preserve">should </w:t>
            </w:r>
            <w:r w:rsidR="00B87F75">
              <w:rPr>
                <w:rFonts w:ascii="Gill Sans MT" w:hAnsi="Gill Sans MT"/>
                <w:sz w:val="24"/>
                <w:szCs w:val="24"/>
                <w:lang w:val="en-US"/>
              </w:rPr>
              <w:t xml:space="preserve"> </w:t>
            </w:r>
            <w:r w:rsidRPr="002C1124">
              <w:rPr>
                <w:rFonts w:ascii="Gill Sans MT" w:eastAsia="Times New Roman" w:hAnsi="Gill Sans MT"/>
                <w:sz w:val="24"/>
                <w:szCs w:val="24"/>
              </w:rPr>
              <w:t>be</w:t>
            </w:r>
            <w:proofErr w:type="gramEnd"/>
            <w:r w:rsidRPr="002C1124">
              <w:rPr>
                <w:rFonts w:ascii="Gill Sans MT" w:eastAsia="Times New Roman" w:hAnsi="Gill Sans MT"/>
                <w:sz w:val="24"/>
                <w:szCs w:val="24"/>
              </w:rPr>
              <w:t xml:space="preserve"> there to ensure real time monitoring of temperature of distillate</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 xml:space="preserve">thereby ensuring accuracy of results </w:t>
            </w:r>
          </w:p>
          <w:p w14:paraId="080B32B5"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Digital Connectivity </w:t>
            </w:r>
          </w:p>
          <w:p w14:paraId="344D371E" w14:textId="05BCFDFA"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The instrument shall be fully capable of digital connectivity capable of integration with Laboratory Management &amp; Information System (LMIS) through Application Programming Interface (API),</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 xml:space="preserve">Direct connectivity, Ethernet, </w:t>
            </w:r>
            <w:proofErr w:type="spellStart"/>
            <w:r w:rsidRPr="002C1124">
              <w:rPr>
                <w:rFonts w:ascii="Gill Sans MT" w:eastAsia="Times New Roman" w:hAnsi="Gill Sans MT"/>
                <w:sz w:val="24"/>
                <w:szCs w:val="24"/>
              </w:rPr>
              <w:t>Wifi</w:t>
            </w:r>
            <w:proofErr w:type="spellEnd"/>
            <w:r w:rsidRPr="002C1124">
              <w:rPr>
                <w:rFonts w:ascii="Gill Sans MT" w:eastAsia="Times New Roman" w:hAnsi="Gill Sans MT"/>
                <w:sz w:val="24"/>
                <w:szCs w:val="24"/>
              </w:rPr>
              <w:t xml:space="preserve">, Bluetooth etc. </w:t>
            </w:r>
          </w:p>
          <w:p w14:paraId="11484A00"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List of Spares and Accessories </w:t>
            </w:r>
          </w:p>
          <w:p w14:paraId="6208CBEE" w14:textId="75ECEDD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List of all spares and accessories (including minor) with part </w:t>
            </w:r>
            <w:proofErr w:type="gramStart"/>
            <w:r w:rsidRPr="002C1124">
              <w:rPr>
                <w:rFonts w:ascii="Gill Sans MT" w:eastAsia="Times New Roman" w:hAnsi="Gill Sans MT"/>
                <w:sz w:val="24"/>
                <w:szCs w:val="24"/>
              </w:rPr>
              <w:t xml:space="preserve">numbers, </w:t>
            </w:r>
            <w:r w:rsidR="00B87F75">
              <w:rPr>
                <w:rFonts w:ascii="Gill Sans MT" w:hAnsi="Gill Sans MT"/>
                <w:sz w:val="24"/>
                <w:szCs w:val="24"/>
                <w:lang w:val="en-US"/>
              </w:rPr>
              <w:t xml:space="preserve"> </w:t>
            </w:r>
            <w:r w:rsidRPr="002C1124">
              <w:rPr>
                <w:rFonts w:ascii="Gill Sans MT" w:eastAsia="Times New Roman" w:hAnsi="Gill Sans MT"/>
                <w:sz w:val="24"/>
                <w:szCs w:val="24"/>
              </w:rPr>
              <w:t>required</w:t>
            </w:r>
            <w:proofErr w:type="gramEnd"/>
            <w:r w:rsidRPr="002C1124">
              <w:rPr>
                <w:rFonts w:ascii="Gill Sans MT" w:eastAsia="Times New Roman" w:hAnsi="Gill Sans MT"/>
                <w:sz w:val="24"/>
                <w:szCs w:val="24"/>
              </w:rPr>
              <w:t xml:space="preserve"> for maintenance and repairs in future after guarantee/</w:t>
            </w:r>
            <w:r w:rsidR="00B87F75">
              <w:rPr>
                <w:rFonts w:ascii="Gill Sans MT" w:eastAsia="Times New Roman" w:hAnsi="Gill Sans MT"/>
                <w:sz w:val="24"/>
                <w:szCs w:val="24"/>
                <w:lang w:val="en-US"/>
              </w:rPr>
              <w:t xml:space="preserve"> </w:t>
            </w:r>
            <w:r w:rsidRPr="002C1124">
              <w:rPr>
                <w:rFonts w:ascii="Gill Sans MT" w:eastAsia="Times New Roman" w:hAnsi="Gill Sans MT"/>
                <w:sz w:val="24"/>
                <w:szCs w:val="24"/>
              </w:rPr>
              <w:t>warranty period should be attached.</w:t>
            </w:r>
          </w:p>
          <w:p w14:paraId="0684592F"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 xml:space="preserve">UPS </w:t>
            </w:r>
          </w:p>
          <w:p w14:paraId="1E5E0CE2" w14:textId="77777777" w:rsidR="002C1124" w:rsidRPr="002C1124" w:rsidRDefault="002C1124" w:rsidP="002C1124">
            <w:pPr>
              <w:rPr>
                <w:rFonts w:ascii="Gill Sans MT" w:hAnsi="Gill Sans MT"/>
                <w:b/>
                <w:sz w:val="24"/>
                <w:szCs w:val="24"/>
              </w:rPr>
            </w:pPr>
            <w:r w:rsidRPr="002C1124">
              <w:rPr>
                <w:rFonts w:ascii="Gill Sans MT" w:eastAsia="Times New Roman" w:hAnsi="Gill Sans MT"/>
                <w:sz w:val="24"/>
                <w:szCs w:val="24"/>
              </w:rPr>
              <w:t>Suitable Online 5 kVA to support the equipment.</w:t>
            </w:r>
          </w:p>
        </w:tc>
      </w:tr>
    </w:tbl>
    <w:p w14:paraId="22D92F50" w14:textId="1F24318E" w:rsidR="002C1124" w:rsidRDefault="002C1124" w:rsidP="002C1124">
      <w:pPr>
        <w:rPr>
          <w:rFonts w:ascii="Gill Sans MT" w:hAnsi="Gill Sans MT"/>
          <w:sz w:val="24"/>
          <w:szCs w:val="24"/>
        </w:rPr>
      </w:pPr>
    </w:p>
    <w:tbl>
      <w:tblPr>
        <w:tblStyle w:val="TableGrid"/>
        <w:tblW w:w="10060" w:type="dxa"/>
        <w:jc w:val="center"/>
        <w:tblLook w:val="04A0" w:firstRow="1" w:lastRow="0" w:firstColumn="1" w:lastColumn="0" w:noHBand="0" w:noVBand="1"/>
      </w:tblPr>
      <w:tblGrid>
        <w:gridCol w:w="2263"/>
        <w:gridCol w:w="7797"/>
      </w:tblGrid>
      <w:tr w:rsidR="005E3F8E" w:rsidRPr="005E3F8E" w14:paraId="3637DC40" w14:textId="77777777" w:rsidTr="005E3F8E">
        <w:trPr>
          <w:trHeight w:val="396"/>
          <w:jc w:val="center"/>
        </w:trPr>
        <w:tc>
          <w:tcPr>
            <w:tcW w:w="10060" w:type="dxa"/>
            <w:gridSpan w:val="2"/>
          </w:tcPr>
          <w:p w14:paraId="6D99895E" w14:textId="01DA9731" w:rsidR="005E3F8E" w:rsidRPr="005E3F8E" w:rsidRDefault="005E3F8E" w:rsidP="005E3F8E">
            <w:pPr>
              <w:jc w:val="center"/>
              <w:rPr>
                <w:rFonts w:ascii="Gill Sans MT" w:hAnsi="Gill Sans MT"/>
                <w:b/>
                <w:bCs/>
                <w:sz w:val="24"/>
                <w:szCs w:val="24"/>
              </w:rPr>
            </w:pPr>
            <w:r w:rsidRPr="005E3F8E">
              <w:rPr>
                <w:rFonts w:ascii="Gill Sans MT" w:hAnsi="Gill Sans MT"/>
                <w:b/>
                <w:bCs/>
                <w:sz w:val="24"/>
                <w:szCs w:val="24"/>
              </w:rPr>
              <w:lastRenderedPageBreak/>
              <w:t xml:space="preserve">Nitrogen/ Protein </w:t>
            </w:r>
            <w:proofErr w:type="spellStart"/>
            <w:r w:rsidRPr="005E3F8E">
              <w:rPr>
                <w:rFonts w:ascii="Gill Sans MT" w:hAnsi="Gill Sans MT"/>
                <w:b/>
                <w:bCs/>
                <w:sz w:val="24"/>
                <w:szCs w:val="24"/>
              </w:rPr>
              <w:t>Analyser</w:t>
            </w:r>
            <w:proofErr w:type="spellEnd"/>
          </w:p>
        </w:tc>
      </w:tr>
      <w:tr w:rsidR="005E3F8E" w:rsidRPr="005E3F8E" w14:paraId="0F91B35B" w14:textId="77777777" w:rsidTr="005E3F8E">
        <w:trPr>
          <w:trHeight w:val="396"/>
          <w:jc w:val="center"/>
        </w:trPr>
        <w:tc>
          <w:tcPr>
            <w:tcW w:w="2263" w:type="dxa"/>
            <w:hideMark/>
          </w:tcPr>
          <w:p w14:paraId="4498A651" w14:textId="77777777" w:rsidR="005E3F8E" w:rsidRPr="005E3F8E" w:rsidRDefault="005E3F8E" w:rsidP="005E3F8E">
            <w:pPr>
              <w:rPr>
                <w:rFonts w:ascii="Gill Sans MT" w:hAnsi="Gill Sans MT"/>
                <w:b/>
                <w:bCs/>
                <w:sz w:val="24"/>
                <w:szCs w:val="24"/>
              </w:rPr>
            </w:pPr>
            <w:r w:rsidRPr="005E3F8E">
              <w:rPr>
                <w:rFonts w:ascii="Gill Sans MT" w:hAnsi="Gill Sans MT"/>
                <w:b/>
                <w:bCs/>
                <w:sz w:val="24"/>
                <w:szCs w:val="24"/>
              </w:rPr>
              <w:t>Specification</w:t>
            </w:r>
          </w:p>
        </w:tc>
        <w:tc>
          <w:tcPr>
            <w:tcW w:w="7797" w:type="dxa"/>
            <w:hideMark/>
          </w:tcPr>
          <w:p w14:paraId="2F3140DA" w14:textId="77777777" w:rsidR="005E3F8E" w:rsidRPr="005E3F8E" w:rsidRDefault="005E3F8E" w:rsidP="005E3F8E">
            <w:pPr>
              <w:rPr>
                <w:rFonts w:ascii="Gill Sans MT" w:hAnsi="Gill Sans MT"/>
                <w:b/>
                <w:bCs/>
                <w:sz w:val="24"/>
                <w:szCs w:val="24"/>
              </w:rPr>
            </w:pPr>
            <w:r w:rsidRPr="005E3F8E">
              <w:rPr>
                <w:rFonts w:ascii="Gill Sans MT" w:hAnsi="Gill Sans MT"/>
                <w:b/>
                <w:bCs/>
                <w:sz w:val="24"/>
                <w:szCs w:val="24"/>
              </w:rPr>
              <w:t>Requirement</w:t>
            </w:r>
          </w:p>
        </w:tc>
      </w:tr>
      <w:tr w:rsidR="005E3F8E" w:rsidRPr="005E3F8E" w14:paraId="4E062CEC" w14:textId="77777777" w:rsidTr="005E3F8E">
        <w:trPr>
          <w:trHeight w:val="780"/>
          <w:jc w:val="center"/>
        </w:trPr>
        <w:tc>
          <w:tcPr>
            <w:tcW w:w="2263" w:type="dxa"/>
            <w:hideMark/>
          </w:tcPr>
          <w:p w14:paraId="639A5A76" w14:textId="77777777" w:rsidR="005E3F8E" w:rsidRPr="005E3F8E" w:rsidRDefault="005E3F8E">
            <w:pPr>
              <w:rPr>
                <w:rFonts w:ascii="Gill Sans MT" w:hAnsi="Gill Sans MT"/>
                <w:sz w:val="24"/>
                <w:szCs w:val="24"/>
              </w:rPr>
            </w:pPr>
            <w:r w:rsidRPr="005E3F8E">
              <w:rPr>
                <w:rFonts w:ascii="Gill Sans MT" w:hAnsi="Gill Sans MT"/>
                <w:sz w:val="24"/>
                <w:szCs w:val="24"/>
              </w:rPr>
              <w:t>Instrument Type</w:t>
            </w:r>
          </w:p>
        </w:tc>
        <w:tc>
          <w:tcPr>
            <w:tcW w:w="7797" w:type="dxa"/>
            <w:hideMark/>
          </w:tcPr>
          <w:p w14:paraId="338D47BF" w14:textId="77777777" w:rsidR="005E3F8E" w:rsidRPr="005E3F8E" w:rsidRDefault="005E3F8E">
            <w:pPr>
              <w:rPr>
                <w:rFonts w:ascii="Gill Sans MT" w:hAnsi="Gill Sans MT"/>
                <w:sz w:val="24"/>
                <w:szCs w:val="24"/>
              </w:rPr>
            </w:pPr>
            <w:r w:rsidRPr="005E3F8E">
              <w:rPr>
                <w:rFonts w:ascii="Gill Sans MT" w:hAnsi="Gill Sans MT"/>
                <w:sz w:val="24"/>
                <w:szCs w:val="24"/>
              </w:rPr>
              <w:t>Dual Carrier Gas Nitrogen/Protein Analyzer</w:t>
            </w:r>
          </w:p>
        </w:tc>
      </w:tr>
      <w:tr w:rsidR="005E3F8E" w:rsidRPr="005E3F8E" w14:paraId="33B271AC" w14:textId="77777777" w:rsidTr="005E3F8E">
        <w:trPr>
          <w:trHeight w:val="396"/>
          <w:jc w:val="center"/>
        </w:trPr>
        <w:tc>
          <w:tcPr>
            <w:tcW w:w="2263" w:type="dxa"/>
            <w:hideMark/>
          </w:tcPr>
          <w:p w14:paraId="5DF63EF6" w14:textId="77777777" w:rsidR="005E3F8E" w:rsidRPr="005E3F8E" w:rsidRDefault="005E3F8E">
            <w:pPr>
              <w:rPr>
                <w:rFonts w:ascii="Gill Sans MT" w:hAnsi="Gill Sans MT"/>
                <w:sz w:val="24"/>
                <w:szCs w:val="24"/>
              </w:rPr>
            </w:pPr>
            <w:r w:rsidRPr="005E3F8E">
              <w:rPr>
                <w:rFonts w:ascii="Gill Sans MT" w:hAnsi="Gill Sans MT"/>
                <w:sz w:val="24"/>
                <w:szCs w:val="24"/>
              </w:rPr>
              <w:t>Automation</w:t>
            </w:r>
          </w:p>
        </w:tc>
        <w:tc>
          <w:tcPr>
            <w:tcW w:w="7797" w:type="dxa"/>
            <w:hideMark/>
          </w:tcPr>
          <w:p w14:paraId="4ADA4C6B" w14:textId="77777777" w:rsidR="005E3F8E" w:rsidRPr="005E3F8E" w:rsidRDefault="005E3F8E">
            <w:pPr>
              <w:rPr>
                <w:rFonts w:ascii="Gill Sans MT" w:hAnsi="Gill Sans MT"/>
                <w:sz w:val="24"/>
                <w:szCs w:val="24"/>
              </w:rPr>
            </w:pPr>
            <w:r w:rsidRPr="005E3F8E">
              <w:rPr>
                <w:rFonts w:ascii="Gill Sans MT" w:hAnsi="Gill Sans MT"/>
                <w:sz w:val="24"/>
                <w:szCs w:val="24"/>
              </w:rPr>
              <w:t>Fully automated</w:t>
            </w:r>
          </w:p>
        </w:tc>
      </w:tr>
      <w:tr w:rsidR="005E3F8E" w:rsidRPr="005E3F8E" w14:paraId="05CB61E1" w14:textId="77777777" w:rsidTr="005E3F8E">
        <w:trPr>
          <w:trHeight w:val="780"/>
          <w:jc w:val="center"/>
        </w:trPr>
        <w:tc>
          <w:tcPr>
            <w:tcW w:w="2263" w:type="dxa"/>
            <w:hideMark/>
          </w:tcPr>
          <w:p w14:paraId="5FBFB44A" w14:textId="77777777" w:rsidR="005E3F8E" w:rsidRPr="005E3F8E" w:rsidRDefault="005E3F8E">
            <w:pPr>
              <w:rPr>
                <w:rFonts w:ascii="Gill Sans MT" w:hAnsi="Gill Sans MT"/>
                <w:sz w:val="24"/>
                <w:szCs w:val="24"/>
              </w:rPr>
            </w:pPr>
            <w:r w:rsidRPr="005E3F8E">
              <w:rPr>
                <w:rFonts w:ascii="Gill Sans MT" w:hAnsi="Gill Sans MT"/>
                <w:sz w:val="24"/>
                <w:szCs w:val="24"/>
              </w:rPr>
              <w:t>Versatility</w:t>
            </w:r>
          </w:p>
        </w:tc>
        <w:tc>
          <w:tcPr>
            <w:tcW w:w="7797" w:type="dxa"/>
            <w:hideMark/>
          </w:tcPr>
          <w:p w14:paraId="58746ECC" w14:textId="77777777" w:rsidR="005E3F8E" w:rsidRPr="005E3F8E" w:rsidRDefault="005E3F8E">
            <w:pPr>
              <w:rPr>
                <w:rFonts w:ascii="Gill Sans MT" w:hAnsi="Gill Sans MT"/>
                <w:sz w:val="24"/>
                <w:szCs w:val="24"/>
              </w:rPr>
            </w:pPr>
            <w:r w:rsidRPr="005E3F8E">
              <w:rPr>
                <w:rFonts w:ascii="Gill Sans MT" w:hAnsi="Gill Sans MT"/>
                <w:sz w:val="24"/>
                <w:szCs w:val="24"/>
              </w:rPr>
              <w:t>Optimal for a wide range of food samples</w:t>
            </w:r>
          </w:p>
        </w:tc>
      </w:tr>
      <w:tr w:rsidR="005E3F8E" w:rsidRPr="005E3F8E" w14:paraId="73A8AD24" w14:textId="77777777" w:rsidTr="005E3F8E">
        <w:trPr>
          <w:trHeight w:val="396"/>
          <w:jc w:val="center"/>
        </w:trPr>
        <w:tc>
          <w:tcPr>
            <w:tcW w:w="2263" w:type="dxa"/>
            <w:hideMark/>
          </w:tcPr>
          <w:p w14:paraId="66769914" w14:textId="77777777" w:rsidR="005E3F8E" w:rsidRPr="005E3F8E" w:rsidRDefault="005E3F8E">
            <w:pPr>
              <w:rPr>
                <w:rFonts w:ascii="Gill Sans MT" w:hAnsi="Gill Sans MT"/>
                <w:sz w:val="24"/>
                <w:szCs w:val="24"/>
              </w:rPr>
            </w:pPr>
            <w:r w:rsidRPr="005E3F8E">
              <w:rPr>
                <w:rFonts w:ascii="Gill Sans MT" w:hAnsi="Gill Sans MT"/>
                <w:sz w:val="24"/>
                <w:szCs w:val="24"/>
              </w:rPr>
              <w:t>Analysis Time</w:t>
            </w:r>
          </w:p>
        </w:tc>
        <w:tc>
          <w:tcPr>
            <w:tcW w:w="7797" w:type="dxa"/>
            <w:hideMark/>
          </w:tcPr>
          <w:p w14:paraId="6EDB71C6" w14:textId="77777777" w:rsidR="005E3F8E" w:rsidRPr="005E3F8E" w:rsidRDefault="005E3F8E">
            <w:pPr>
              <w:rPr>
                <w:rFonts w:ascii="Gill Sans MT" w:hAnsi="Gill Sans MT"/>
                <w:sz w:val="24"/>
                <w:szCs w:val="24"/>
              </w:rPr>
            </w:pPr>
            <w:r w:rsidRPr="005E3F8E">
              <w:rPr>
                <w:rFonts w:ascii="Gill Sans MT" w:hAnsi="Gill Sans MT"/>
                <w:sz w:val="24"/>
                <w:szCs w:val="24"/>
              </w:rPr>
              <w:t>Results within 3–4 minutes</w:t>
            </w:r>
          </w:p>
        </w:tc>
      </w:tr>
      <w:tr w:rsidR="005E3F8E" w:rsidRPr="005E3F8E" w14:paraId="76B89294" w14:textId="77777777" w:rsidTr="005E3F8E">
        <w:trPr>
          <w:trHeight w:val="396"/>
          <w:jc w:val="center"/>
        </w:trPr>
        <w:tc>
          <w:tcPr>
            <w:tcW w:w="2263" w:type="dxa"/>
            <w:hideMark/>
          </w:tcPr>
          <w:p w14:paraId="290733CB" w14:textId="77777777" w:rsidR="005E3F8E" w:rsidRPr="005E3F8E" w:rsidRDefault="005E3F8E">
            <w:pPr>
              <w:rPr>
                <w:rFonts w:ascii="Gill Sans MT" w:hAnsi="Gill Sans MT"/>
                <w:sz w:val="24"/>
                <w:szCs w:val="24"/>
              </w:rPr>
            </w:pPr>
            <w:r w:rsidRPr="005E3F8E">
              <w:rPr>
                <w:rFonts w:ascii="Gill Sans MT" w:hAnsi="Gill Sans MT"/>
                <w:sz w:val="24"/>
                <w:szCs w:val="24"/>
              </w:rPr>
              <w:t>Energy Efficiency</w:t>
            </w:r>
          </w:p>
        </w:tc>
        <w:tc>
          <w:tcPr>
            <w:tcW w:w="7797" w:type="dxa"/>
            <w:hideMark/>
          </w:tcPr>
          <w:p w14:paraId="145AB403" w14:textId="77777777" w:rsidR="005E3F8E" w:rsidRPr="005E3F8E" w:rsidRDefault="005E3F8E">
            <w:pPr>
              <w:rPr>
                <w:rFonts w:ascii="Gill Sans MT" w:hAnsi="Gill Sans MT"/>
                <w:sz w:val="24"/>
                <w:szCs w:val="24"/>
              </w:rPr>
            </w:pPr>
            <w:r w:rsidRPr="005E3F8E">
              <w:rPr>
                <w:rFonts w:ascii="Gill Sans MT" w:hAnsi="Gill Sans MT"/>
                <w:sz w:val="24"/>
                <w:szCs w:val="24"/>
              </w:rPr>
              <w:t>Low energy consumption design</w:t>
            </w:r>
          </w:p>
        </w:tc>
      </w:tr>
      <w:tr w:rsidR="005E3F8E" w:rsidRPr="005E3F8E" w14:paraId="36749E00" w14:textId="77777777" w:rsidTr="005E3F8E">
        <w:trPr>
          <w:trHeight w:val="396"/>
          <w:jc w:val="center"/>
        </w:trPr>
        <w:tc>
          <w:tcPr>
            <w:tcW w:w="2263" w:type="dxa"/>
            <w:hideMark/>
          </w:tcPr>
          <w:p w14:paraId="21DC4083" w14:textId="77777777" w:rsidR="005E3F8E" w:rsidRPr="005E3F8E" w:rsidRDefault="005E3F8E">
            <w:pPr>
              <w:rPr>
                <w:rFonts w:ascii="Gill Sans MT" w:hAnsi="Gill Sans MT"/>
                <w:sz w:val="24"/>
                <w:szCs w:val="24"/>
              </w:rPr>
            </w:pPr>
            <w:r w:rsidRPr="005E3F8E">
              <w:rPr>
                <w:rFonts w:ascii="Gill Sans MT" w:hAnsi="Gill Sans MT"/>
                <w:sz w:val="24"/>
                <w:szCs w:val="24"/>
              </w:rPr>
              <w:t>Space Efficiency</w:t>
            </w:r>
          </w:p>
        </w:tc>
        <w:tc>
          <w:tcPr>
            <w:tcW w:w="7797" w:type="dxa"/>
            <w:hideMark/>
          </w:tcPr>
          <w:p w14:paraId="19A3A81A" w14:textId="77777777" w:rsidR="005E3F8E" w:rsidRPr="005E3F8E" w:rsidRDefault="005E3F8E">
            <w:pPr>
              <w:rPr>
                <w:rFonts w:ascii="Gill Sans MT" w:hAnsi="Gill Sans MT"/>
                <w:sz w:val="24"/>
                <w:szCs w:val="24"/>
              </w:rPr>
            </w:pPr>
            <w:r w:rsidRPr="005E3F8E">
              <w:rPr>
                <w:rFonts w:ascii="Gill Sans MT" w:hAnsi="Gill Sans MT"/>
                <w:sz w:val="24"/>
                <w:szCs w:val="24"/>
              </w:rPr>
              <w:t>Single, compact unit design</w:t>
            </w:r>
          </w:p>
        </w:tc>
      </w:tr>
      <w:tr w:rsidR="005E3F8E" w:rsidRPr="005E3F8E" w14:paraId="3610884D" w14:textId="77777777" w:rsidTr="005E3F8E">
        <w:trPr>
          <w:trHeight w:val="780"/>
          <w:jc w:val="center"/>
        </w:trPr>
        <w:tc>
          <w:tcPr>
            <w:tcW w:w="2263" w:type="dxa"/>
            <w:hideMark/>
          </w:tcPr>
          <w:p w14:paraId="32DE3473" w14:textId="77777777" w:rsidR="005E3F8E" w:rsidRPr="005E3F8E" w:rsidRDefault="005E3F8E">
            <w:pPr>
              <w:rPr>
                <w:rFonts w:ascii="Gill Sans MT" w:hAnsi="Gill Sans MT"/>
                <w:sz w:val="24"/>
                <w:szCs w:val="24"/>
              </w:rPr>
            </w:pPr>
            <w:r w:rsidRPr="005E3F8E">
              <w:rPr>
                <w:rFonts w:ascii="Gill Sans MT" w:hAnsi="Gill Sans MT"/>
                <w:sz w:val="24"/>
                <w:szCs w:val="24"/>
              </w:rPr>
              <w:t>Detection Limit</w:t>
            </w:r>
          </w:p>
        </w:tc>
        <w:tc>
          <w:tcPr>
            <w:tcW w:w="7797" w:type="dxa"/>
            <w:hideMark/>
          </w:tcPr>
          <w:p w14:paraId="118F0070" w14:textId="77777777" w:rsidR="005E3F8E" w:rsidRPr="005E3F8E" w:rsidRDefault="005E3F8E">
            <w:pPr>
              <w:rPr>
                <w:rFonts w:ascii="Gill Sans MT" w:hAnsi="Gill Sans MT"/>
                <w:sz w:val="24"/>
                <w:szCs w:val="24"/>
              </w:rPr>
            </w:pPr>
            <w:r w:rsidRPr="005E3F8E">
              <w:rPr>
                <w:rFonts w:ascii="Gill Sans MT" w:hAnsi="Gill Sans MT"/>
                <w:sz w:val="24"/>
                <w:szCs w:val="24"/>
              </w:rPr>
              <w:t>0.001 mg N (Helium), 0.01 mg N (Argon) or better</w:t>
            </w:r>
          </w:p>
        </w:tc>
      </w:tr>
      <w:tr w:rsidR="005E3F8E" w:rsidRPr="005E3F8E" w14:paraId="2A693945" w14:textId="77777777" w:rsidTr="005E3F8E">
        <w:trPr>
          <w:trHeight w:val="780"/>
          <w:jc w:val="center"/>
        </w:trPr>
        <w:tc>
          <w:tcPr>
            <w:tcW w:w="2263" w:type="dxa"/>
            <w:hideMark/>
          </w:tcPr>
          <w:p w14:paraId="3349D3FB" w14:textId="77777777" w:rsidR="005E3F8E" w:rsidRPr="005E3F8E" w:rsidRDefault="005E3F8E">
            <w:pPr>
              <w:rPr>
                <w:rFonts w:ascii="Gill Sans MT" w:hAnsi="Gill Sans MT"/>
                <w:sz w:val="24"/>
                <w:szCs w:val="24"/>
              </w:rPr>
            </w:pPr>
            <w:r w:rsidRPr="005E3F8E">
              <w:rPr>
                <w:rFonts w:ascii="Gill Sans MT" w:hAnsi="Gill Sans MT"/>
                <w:sz w:val="24"/>
                <w:szCs w:val="24"/>
              </w:rPr>
              <w:t>Precision</w:t>
            </w:r>
          </w:p>
        </w:tc>
        <w:tc>
          <w:tcPr>
            <w:tcW w:w="7797" w:type="dxa"/>
            <w:hideMark/>
          </w:tcPr>
          <w:p w14:paraId="32560E24" w14:textId="77777777" w:rsidR="005E3F8E" w:rsidRPr="005E3F8E" w:rsidRDefault="005E3F8E">
            <w:pPr>
              <w:rPr>
                <w:rFonts w:ascii="Gill Sans MT" w:hAnsi="Gill Sans MT"/>
                <w:sz w:val="24"/>
                <w:szCs w:val="24"/>
              </w:rPr>
            </w:pPr>
            <w:r w:rsidRPr="005E3F8E">
              <w:rPr>
                <w:rFonts w:ascii="Gill Sans MT" w:hAnsi="Gill Sans MT"/>
                <w:sz w:val="24"/>
                <w:szCs w:val="24"/>
              </w:rPr>
              <w:t>High precision across a range of samples</w:t>
            </w:r>
          </w:p>
        </w:tc>
      </w:tr>
      <w:tr w:rsidR="005E3F8E" w:rsidRPr="005E3F8E" w14:paraId="3544E15F" w14:textId="77777777" w:rsidTr="005E3F8E">
        <w:trPr>
          <w:trHeight w:val="1548"/>
          <w:jc w:val="center"/>
        </w:trPr>
        <w:tc>
          <w:tcPr>
            <w:tcW w:w="2263" w:type="dxa"/>
            <w:hideMark/>
          </w:tcPr>
          <w:p w14:paraId="21C6DCC4" w14:textId="77777777" w:rsidR="005E3F8E" w:rsidRPr="005E3F8E" w:rsidRDefault="005E3F8E">
            <w:pPr>
              <w:rPr>
                <w:rFonts w:ascii="Gill Sans MT" w:hAnsi="Gill Sans MT"/>
                <w:sz w:val="24"/>
                <w:szCs w:val="24"/>
              </w:rPr>
            </w:pPr>
            <w:r w:rsidRPr="005E3F8E">
              <w:rPr>
                <w:rFonts w:ascii="Gill Sans MT" w:hAnsi="Gill Sans MT"/>
                <w:sz w:val="24"/>
                <w:szCs w:val="24"/>
              </w:rPr>
              <w:t>Autosampler Capacity</w:t>
            </w:r>
          </w:p>
        </w:tc>
        <w:tc>
          <w:tcPr>
            <w:tcW w:w="7797" w:type="dxa"/>
            <w:hideMark/>
          </w:tcPr>
          <w:p w14:paraId="651016BB" w14:textId="77777777" w:rsidR="005E3F8E" w:rsidRPr="005E3F8E" w:rsidRDefault="005E3F8E">
            <w:pPr>
              <w:rPr>
                <w:rFonts w:ascii="Gill Sans MT" w:hAnsi="Gill Sans MT"/>
                <w:sz w:val="24"/>
                <w:szCs w:val="24"/>
              </w:rPr>
            </w:pPr>
            <w:r w:rsidRPr="005E3F8E">
              <w:rPr>
                <w:rFonts w:ascii="Gill Sans MT" w:hAnsi="Gill Sans MT"/>
                <w:sz w:val="24"/>
                <w:szCs w:val="24"/>
              </w:rPr>
              <w:t>Integrated autosampler capable of managing up to 30 samples or better (up to 4 discs of 30 positions)</w:t>
            </w:r>
          </w:p>
        </w:tc>
      </w:tr>
      <w:tr w:rsidR="005E3F8E" w:rsidRPr="005E3F8E" w14:paraId="5E494A33" w14:textId="77777777" w:rsidTr="005E3F8E">
        <w:trPr>
          <w:trHeight w:val="780"/>
          <w:jc w:val="center"/>
        </w:trPr>
        <w:tc>
          <w:tcPr>
            <w:tcW w:w="2263" w:type="dxa"/>
            <w:hideMark/>
          </w:tcPr>
          <w:p w14:paraId="2E86C065" w14:textId="77777777" w:rsidR="005E3F8E" w:rsidRPr="005E3F8E" w:rsidRDefault="005E3F8E">
            <w:pPr>
              <w:rPr>
                <w:rFonts w:ascii="Gill Sans MT" w:hAnsi="Gill Sans MT"/>
                <w:sz w:val="24"/>
                <w:szCs w:val="24"/>
              </w:rPr>
            </w:pPr>
            <w:r w:rsidRPr="005E3F8E">
              <w:rPr>
                <w:rFonts w:ascii="Gill Sans MT" w:hAnsi="Gill Sans MT"/>
                <w:sz w:val="24"/>
                <w:szCs w:val="24"/>
              </w:rPr>
              <w:t>Computer &amp; Printer</w:t>
            </w:r>
          </w:p>
        </w:tc>
        <w:tc>
          <w:tcPr>
            <w:tcW w:w="7797" w:type="dxa"/>
            <w:hideMark/>
          </w:tcPr>
          <w:p w14:paraId="028FB617" w14:textId="77777777" w:rsidR="005E3F8E" w:rsidRPr="005E3F8E" w:rsidRDefault="005E3F8E">
            <w:pPr>
              <w:rPr>
                <w:rFonts w:ascii="Gill Sans MT" w:hAnsi="Gill Sans MT"/>
                <w:sz w:val="24"/>
                <w:szCs w:val="24"/>
              </w:rPr>
            </w:pPr>
            <w:r w:rsidRPr="005E3F8E">
              <w:rPr>
                <w:rFonts w:ascii="Gill Sans MT" w:hAnsi="Gill Sans MT"/>
                <w:sz w:val="24"/>
                <w:szCs w:val="24"/>
              </w:rPr>
              <w:t>System to include a computer and printer with compatible software</w:t>
            </w:r>
          </w:p>
        </w:tc>
      </w:tr>
      <w:tr w:rsidR="005E3F8E" w:rsidRPr="005E3F8E" w14:paraId="6AF2104A" w14:textId="77777777" w:rsidTr="005E3F8E">
        <w:trPr>
          <w:trHeight w:val="780"/>
          <w:jc w:val="center"/>
        </w:trPr>
        <w:tc>
          <w:tcPr>
            <w:tcW w:w="2263" w:type="dxa"/>
            <w:hideMark/>
          </w:tcPr>
          <w:p w14:paraId="3CB06910" w14:textId="77777777" w:rsidR="005E3F8E" w:rsidRPr="005E3F8E" w:rsidRDefault="005E3F8E">
            <w:pPr>
              <w:rPr>
                <w:rFonts w:ascii="Gill Sans MT" w:hAnsi="Gill Sans MT"/>
                <w:sz w:val="24"/>
                <w:szCs w:val="24"/>
              </w:rPr>
            </w:pPr>
            <w:r w:rsidRPr="005E3F8E">
              <w:rPr>
                <w:rFonts w:ascii="Gill Sans MT" w:hAnsi="Gill Sans MT"/>
                <w:sz w:val="24"/>
                <w:szCs w:val="24"/>
              </w:rPr>
              <w:t>Calibration Certificates</w:t>
            </w:r>
          </w:p>
        </w:tc>
        <w:tc>
          <w:tcPr>
            <w:tcW w:w="7797" w:type="dxa"/>
            <w:hideMark/>
          </w:tcPr>
          <w:p w14:paraId="56BB4FD2" w14:textId="77777777" w:rsidR="005E3F8E" w:rsidRPr="005E3F8E" w:rsidRDefault="005E3F8E">
            <w:pPr>
              <w:rPr>
                <w:rFonts w:ascii="Gill Sans MT" w:hAnsi="Gill Sans MT"/>
                <w:sz w:val="24"/>
                <w:szCs w:val="24"/>
              </w:rPr>
            </w:pPr>
            <w:r w:rsidRPr="005E3F8E">
              <w:rPr>
                <w:rFonts w:ascii="Gill Sans MT" w:hAnsi="Gill Sans MT"/>
                <w:sz w:val="24"/>
                <w:szCs w:val="24"/>
              </w:rPr>
              <w:t>Provision of valid calibration certificates with traceability</w:t>
            </w:r>
          </w:p>
        </w:tc>
      </w:tr>
      <w:tr w:rsidR="005E3F8E" w:rsidRPr="005E3F8E" w14:paraId="3289AB54" w14:textId="77777777" w:rsidTr="005E3F8E">
        <w:trPr>
          <w:trHeight w:val="396"/>
          <w:jc w:val="center"/>
        </w:trPr>
        <w:tc>
          <w:tcPr>
            <w:tcW w:w="2263" w:type="dxa"/>
            <w:hideMark/>
          </w:tcPr>
          <w:p w14:paraId="6367E164" w14:textId="77777777" w:rsidR="005E3F8E" w:rsidRPr="005E3F8E" w:rsidRDefault="005E3F8E">
            <w:pPr>
              <w:rPr>
                <w:rFonts w:ascii="Gill Sans MT" w:hAnsi="Gill Sans MT"/>
                <w:sz w:val="24"/>
                <w:szCs w:val="24"/>
              </w:rPr>
            </w:pPr>
            <w:r w:rsidRPr="005E3F8E">
              <w:rPr>
                <w:rFonts w:ascii="Gill Sans MT" w:hAnsi="Gill Sans MT"/>
                <w:sz w:val="24"/>
                <w:szCs w:val="24"/>
              </w:rPr>
              <w:t>Method of Analysis</w:t>
            </w:r>
          </w:p>
        </w:tc>
        <w:tc>
          <w:tcPr>
            <w:tcW w:w="7797" w:type="dxa"/>
            <w:hideMark/>
          </w:tcPr>
          <w:p w14:paraId="233E9292" w14:textId="77777777" w:rsidR="005E3F8E" w:rsidRPr="005E3F8E" w:rsidRDefault="005E3F8E">
            <w:pPr>
              <w:rPr>
                <w:rFonts w:ascii="Gill Sans MT" w:hAnsi="Gill Sans MT"/>
                <w:sz w:val="24"/>
                <w:szCs w:val="24"/>
              </w:rPr>
            </w:pPr>
            <w:r w:rsidRPr="005E3F8E">
              <w:rPr>
                <w:rFonts w:ascii="Gill Sans MT" w:hAnsi="Gill Sans MT"/>
                <w:sz w:val="24"/>
                <w:szCs w:val="24"/>
              </w:rPr>
              <w:t>Combustion or better</w:t>
            </w:r>
          </w:p>
        </w:tc>
      </w:tr>
      <w:tr w:rsidR="005E3F8E" w:rsidRPr="005E3F8E" w14:paraId="617A06D9" w14:textId="77777777" w:rsidTr="005E3F8E">
        <w:trPr>
          <w:trHeight w:val="1164"/>
          <w:jc w:val="center"/>
        </w:trPr>
        <w:tc>
          <w:tcPr>
            <w:tcW w:w="2263" w:type="dxa"/>
            <w:hideMark/>
          </w:tcPr>
          <w:p w14:paraId="667E8982" w14:textId="77777777" w:rsidR="005E3F8E" w:rsidRPr="005E3F8E" w:rsidRDefault="005E3F8E">
            <w:pPr>
              <w:rPr>
                <w:rFonts w:ascii="Gill Sans MT" w:hAnsi="Gill Sans MT"/>
                <w:sz w:val="24"/>
                <w:szCs w:val="24"/>
              </w:rPr>
            </w:pPr>
            <w:r w:rsidRPr="005E3F8E">
              <w:rPr>
                <w:rFonts w:ascii="Gill Sans MT" w:hAnsi="Gill Sans MT"/>
                <w:sz w:val="24"/>
                <w:szCs w:val="24"/>
              </w:rPr>
              <w:t>Detector</w:t>
            </w:r>
          </w:p>
        </w:tc>
        <w:tc>
          <w:tcPr>
            <w:tcW w:w="7797" w:type="dxa"/>
            <w:hideMark/>
          </w:tcPr>
          <w:p w14:paraId="1F6E31D2" w14:textId="77777777" w:rsidR="005E3F8E" w:rsidRPr="005E3F8E" w:rsidRDefault="005E3F8E">
            <w:pPr>
              <w:rPr>
                <w:rFonts w:ascii="Gill Sans MT" w:hAnsi="Gill Sans MT"/>
                <w:sz w:val="24"/>
                <w:szCs w:val="24"/>
              </w:rPr>
            </w:pPr>
            <w:r w:rsidRPr="005E3F8E">
              <w:rPr>
                <w:rFonts w:ascii="Gill Sans MT" w:hAnsi="Gill Sans MT"/>
                <w:sz w:val="24"/>
                <w:szCs w:val="24"/>
              </w:rPr>
              <w:t>Auto-calibrating Thermal Conductivity Detector (TCD) – no reference gas required</w:t>
            </w:r>
          </w:p>
        </w:tc>
      </w:tr>
      <w:tr w:rsidR="005E3F8E" w:rsidRPr="005E3F8E" w14:paraId="2D7F1D8D" w14:textId="77777777" w:rsidTr="005E3F8E">
        <w:trPr>
          <w:trHeight w:val="780"/>
          <w:jc w:val="center"/>
        </w:trPr>
        <w:tc>
          <w:tcPr>
            <w:tcW w:w="2263" w:type="dxa"/>
            <w:hideMark/>
          </w:tcPr>
          <w:p w14:paraId="2165B090" w14:textId="77777777" w:rsidR="005E3F8E" w:rsidRPr="005E3F8E" w:rsidRDefault="005E3F8E">
            <w:pPr>
              <w:rPr>
                <w:rFonts w:ascii="Gill Sans MT" w:hAnsi="Gill Sans MT"/>
                <w:sz w:val="24"/>
                <w:szCs w:val="24"/>
              </w:rPr>
            </w:pPr>
            <w:r w:rsidRPr="005E3F8E">
              <w:rPr>
                <w:rFonts w:ascii="Gill Sans MT" w:hAnsi="Gill Sans MT"/>
                <w:sz w:val="24"/>
                <w:szCs w:val="24"/>
              </w:rPr>
              <w:t>Sample Weight</w:t>
            </w:r>
          </w:p>
        </w:tc>
        <w:tc>
          <w:tcPr>
            <w:tcW w:w="7797" w:type="dxa"/>
            <w:hideMark/>
          </w:tcPr>
          <w:p w14:paraId="55335635" w14:textId="77777777" w:rsidR="005E3F8E" w:rsidRPr="005E3F8E" w:rsidRDefault="005E3F8E">
            <w:pPr>
              <w:rPr>
                <w:rFonts w:ascii="Gill Sans MT" w:hAnsi="Gill Sans MT"/>
                <w:sz w:val="24"/>
                <w:szCs w:val="24"/>
              </w:rPr>
            </w:pPr>
            <w:r w:rsidRPr="005E3F8E">
              <w:rPr>
                <w:rFonts w:ascii="Gill Sans MT" w:hAnsi="Gill Sans MT"/>
                <w:sz w:val="24"/>
                <w:szCs w:val="24"/>
              </w:rPr>
              <w:t>Up to 1 gram</w:t>
            </w:r>
          </w:p>
        </w:tc>
      </w:tr>
      <w:tr w:rsidR="005E3F8E" w:rsidRPr="005E3F8E" w14:paraId="1BECB06E" w14:textId="77777777" w:rsidTr="005E3F8E">
        <w:trPr>
          <w:trHeight w:val="1164"/>
          <w:jc w:val="center"/>
        </w:trPr>
        <w:tc>
          <w:tcPr>
            <w:tcW w:w="2263" w:type="dxa"/>
            <w:hideMark/>
          </w:tcPr>
          <w:p w14:paraId="009D6C17" w14:textId="77777777" w:rsidR="005E3F8E" w:rsidRPr="005E3F8E" w:rsidRDefault="005E3F8E">
            <w:pPr>
              <w:rPr>
                <w:rFonts w:ascii="Gill Sans MT" w:hAnsi="Gill Sans MT"/>
                <w:sz w:val="24"/>
                <w:szCs w:val="24"/>
              </w:rPr>
            </w:pPr>
            <w:r w:rsidRPr="005E3F8E">
              <w:rPr>
                <w:rFonts w:ascii="Gill Sans MT" w:hAnsi="Gill Sans MT"/>
                <w:sz w:val="24"/>
                <w:szCs w:val="24"/>
              </w:rPr>
              <w:t>Combustion Temperature</w:t>
            </w:r>
          </w:p>
        </w:tc>
        <w:tc>
          <w:tcPr>
            <w:tcW w:w="7797" w:type="dxa"/>
            <w:hideMark/>
          </w:tcPr>
          <w:p w14:paraId="324854DF" w14:textId="77777777" w:rsidR="005E3F8E" w:rsidRPr="005E3F8E" w:rsidRDefault="005E3F8E">
            <w:pPr>
              <w:rPr>
                <w:rFonts w:ascii="Gill Sans MT" w:hAnsi="Gill Sans MT"/>
                <w:sz w:val="24"/>
                <w:szCs w:val="24"/>
              </w:rPr>
            </w:pPr>
            <w:r w:rsidRPr="005E3F8E">
              <w:rPr>
                <w:rFonts w:ascii="Gill Sans MT" w:hAnsi="Gill Sans MT"/>
                <w:sz w:val="24"/>
                <w:szCs w:val="24"/>
              </w:rPr>
              <w:t>1030°C / 1886°F; High combustion temperature for complete sample oxidation</w:t>
            </w:r>
          </w:p>
        </w:tc>
      </w:tr>
      <w:tr w:rsidR="005E3F8E" w:rsidRPr="005E3F8E" w14:paraId="0E6FD404" w14:textId="77777777" w:rsidTr="005E3F8E">
        <w:trPr>
          <w:trHeight w:val="780"/>
          <w:jc w:val="center"/>
        </w:trPr>
        <w:tc>
          <w:tcPr>
            <w:tcW w:w="2263" w:type="dxa"/>
            <w:hideMark/>
          </w:tcPr>
          <w:p w14:paraId="62391A87" w14:textId="77777777" w:rsidR="005E3F8E" w:rsidRPr="005E3F8E" w:rsidRDefault="005E3F8E">
            <w:pPr>
              <w:rPr>
                <w:rFonts w:ascii="Gill Sans MT" w:hAnsi="Gill Sans MT"/>
                <w:sz w:val="24"/>
                <w:szCs w:val="24"/>
              </w:rPr>
            </w:pPr>
            <w:r w:rsidRPr="005E3F8E">
              <w:rPr>
                <w:rFonts w:ascii="Gill Sans MT" w:hAnsi="Gill Sans MT"/>
                <w:sz w:val="24"/>
                <w:szCs w:val="24"/>
              </w:rPr>
              <w:t>Reproducibility (RSD)</w:t>
            </w:r>
          </w:p>
        </w:tc>
        <w:tc>
          <w:tcPr>
            <w:tcW w:w="7797" w:type="dxa"/>
            <w:hideMark/>
          </w:tcPr>
          <w:p w14:paraId="43BB95D5" w14:textId="77777777" w:rsidR="005E3F8E" w:rsidRPr="005E3F8E" w:rsidRDefault="005E3F8E">
            <w:pPr>
              <w:rPr>
                <w:rFonts w:ascii="Gill Sans MT" w:hAnsi="Gill Sans MT"/>
                <w:sz w:val="24"/>
                <w:szCs w:val="24"/>
              </w:rPr>
            </w:pPr>
            <w:r w:rsidRPr="005E3F8E">
              <w:rPr>
                <w:rFonts w:ascii="Gill Sans MT" w:hAnsi="Gill Sans MT"/>
                <w:sz w:val="24"/>
                <w:szCs w:val="24"/>
              </w:rPr>
              <w:t>&lt; 0.5% for standard reference materials</w:t>
            </w:r>
          </w:p>
        </w:tc>
      </w:tr>
      <w:tr w:rsidR="005E3F8E" w:rsidRPr="005E3F8E" w14:paraId="48F05992" w14:textId="77777777" w:rsidTr="005E3F8E">
        <w:trPr>
          <w:trHeight w:val="396"/>
          <w:jc w:val="center"/>
        </w:trPr>
        <w:tc>
          <w:tcPr>
            <w:tcW w:w="2263" w:type="dxa"/>
            <w:hideMark/>
          </w:tcPr>
          <w:p w14:paraId="73254370" w14:textId="77777777" w:rsidR="005E3F8E" w:rsidRPr="005E3F8E" w:rsidRDefault="005E3F8E">
            <w:pPr>
              <w:rPr>
                <w:rFonts w:ascii="Gill Sans MT" w:hAnsi="Gill Sans MT"/>
                <w:sz w:val="24"/>
                <w:szCs w:val="24"/>
              </w:rPr>
            </w:pPr>
            <w:r w:rsidRPr="005E3F8E">
              <w:rPr>
                <w:rFonts w:ascii="Gill Sans MT" w:hAnsi="Gill Sans MT"/>
                <w:sz w:val="24"/>
                <w:szCs w:val="24"/>
              </w:rPr>
              <w:lastRenderedPageBreak/>
              <w:t>Recovery</w:t>
            </w:r>
          </w:p>
        </w:tc>
        <w:tc>
          <w:tcPr>
            <w:tcW w:w="7797" w:type="dxa"/>
            <w:hideMark/>
          </w:tcPr>
          <w:p w14:paraId="77992369" w14:textId="77777777" w:rsidR="005E3F8E" w:rsidRPr="005E3F8E" w:rsidRDefault="005E3F8E">
            <w:pPr>
              <w:rPr>
                <w:rFonts w:ascii="Gill Sans MT" w:hAnsi="Gill Sans MT"/>
                <w:sz w:val="24"/>
                <w:szCs w:val="24"/>
              </w:rPr>
            </w:pPr>
            <w:r w:rsidRPr="005E3F8E">
              <w:rPr>
                <w:rFonts w:ascii="Gill Sans MT" w:hAnsi="Gill Sans MT"/>
                <w:sz w:val="24"/>
                <w:szCs w:val="24"/>
              </w:rPr>
              <w:t>&gt; 99.5%</w:t>
            </w:r>
          </w:p>
        </w:tc>
      </w:tr>
      <w:tr w:rsidR="005E3F8E" w:rsidRPr="005E3F8E" w14:paraId="5B12A87A" w14:textId="77777777" w:rsidTr="005E3F8E">
        <w:trPr>
          <w:trHeight w:val="780"/>
          <w:jc w:val="center"/>
        </w:trPr>
        <w:tc>
          <w:tcPr>
            <w:tcW w:w="2263" w:type="dxa"/>
            <w:hideMark/>
          </w:tcPr>
          <w:p w14:paraId="47A91B91" w14:textId="77777777" w:rsidR="005E3F8E" w:rsidRPr="005E3F8E" w:rsidRDefault="005E3F8E">
            <w:pPr>
              <w:rPr>
                <w:rFonts w:ascii="Gill Sans MT" w:hAnsi="Gill Sans MT"/>
                <w:sz w:val="24"/>
                <w:szCs w:val="24"/>
              </w:rPr>
            </w:pPr>
            <w:r w:rsidRPr="005E3F8E">
              <w:rPr>
                <w:rFonts w:ascii="Gill Sans MT" w:hAnsi="Gill Sans MT"/>
                <w:sz w:val="24"/>
                <w:szCs w:val="24"/>
              </w:rPr>
              <w:t>Carrier Gas (Helium/Argon)</w:t>
            </w:r>
          </w:p>
        </w:tc>
        <w:tc>
          <w:tcPr>
            <w:tcW w:w="7797" w:type="dxa"/>
            <w:hideMark/>
          </w:tcPr>
          <w:p w14:paraId="3D93683C" w14:textId="77777777" w:rsidR="005E3F8E" w:rsidRPr="005E3F8E" w:rsidRDefault="005E3F8E">
            <w:pPr>
              <w:rPr>
                <w:rFonts w:ascii="Gill Sans MT" w:hAnsi="Gill Sans MT"/>
                <w:sz w:val="24"/>
                <w:szCs w:val="24"/>
              </w:rPr>
            </w:pPr>
            <w:r w:rsidRPr="005E3F8E">
              <w:rPr>
                <w:rFonts w:ascii="Gill Sans MT" w:hAnsi="Gill Sans MT"/>
                <w:sz w:val="24"/>
                <w:szCs w:val="24"/>
              </w:rPr>
              <w:t>High purity gas requirements 99.999% (GRADE 5.0)</w:t>
            </w:r>
          </w:p>
        </w:tc>
      </w:tr>
      <w:tr w:rsidR="005E3F8E" w:rsidRPr="005E3F8E" w14:paraId="66C7A9C8" w14:textId="77777777" w:rsidTr="005E3F8E">
        <w:trPr>
          <w:trHeight w:val="1164"/>
          <w:jc w:val="center"/>
        </w:trPr>
        <w:tc>
          <w:tcPr>
            <w:tcW w:w="2263" w:type="dxa"/>
            <w:hideMark/>
          </w:tcPr>
          <w:p w14:paraId="75D632A0" w14:textId="77777777" w:rsidR="005E3F8E" w:rsidRPr="005E3F8E" w:rsidRDefault="005E3F8E">
            <w:pPr>
              <w:rPr>
                <w:rFonts w:ascii="Gill Sans MT" w:hAnsi="Gill Sans MT"/>
                <w:sz w:val="24"/>
                <w:szCs w:val="24"/>
              </w:rPr>
            </w:pPr>
            <w:r w:rsidRPr="005E3F8E">
              <w:rPr>
                <w:rFonts w:ascii="Gill Sans MT" w:hAnsi="Gill Sans MT"/>
                <w:sz w:val="24"/>
                <w:szCs w:val="24"/>
              </w:rPr>
              <w:t>Reagents &amp; Consumables Provision</w:t>
            </w:r>
          </w:p>
        </w:tc>
        <w:tc>
          <w:tcPr>
            <w:tcW w:w="7797" w:type="dxa"/>
            <w:hideMark/>
          </w:tcPr>
          <w:p w14:paraId="356109F4" w14:textId="77777777" w:rsidR="005E3F8E" w:rsidRPr="005E3F8E" w:rsidRDefault="005E3F8E">
            <w:pPr>
              <w:rPr>
                <w:rFonts w:ascii="Gill Sans MT" w:hAnsi="Gill Sans MT"/>
                <w:sz w:val="24"/>
                <w:szCs w:val="24"/>
              </w:rPr>
            </w:pPr>
            <w:r w:rsidRPr="005E3F8E">
              <w:rPr>
                <w:rFonts w:ascii="Gill Sans MT" w:hAnsi="Gill Sans MT"/>
                <w:sz w:val="24"/>
                <w:szCs w:val="24"/>
              </w:rPr>
              <w:t>All reagents and consumables required for the application run provided for at least 2 years</w:t>
            </w:r>
          </w:p>
        </w:tc>
      </w:tr>
    </w:tbl>
    <w:p w14:paraId="3E414AFE" w14:textId="77777777" w:rsidR="00552188" w:rsidRPr="002C1124" w:rsidRDefault="00552188" w:rsidP="002C1124">
      <w:pPr>
        <w:rPr>
          <w:rFonts w:ascii="Gill Sans MT" w:hAnsi="Gill Sans MT"/>
          <w:sz w:val="24"/>
          <w:szCs w:val="24"/>
        </w:rPr>
      </w:pPr>
    </w:p>
    <w:tbl>
      <w:tblPr>
        <w:tblStyle w:val="Style1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270"/>
        <w:gridCol w:w="7022"/>
      </w:tblGrid>
      <w:tr w:rsidR="002C1124" w:rsidRPr="002C1124" w14:paraId="5C46A637" w14:textId="77777777" w:rsidTr="00B866C6">
        <w:trPr>
          <w:trHeight w:val="552"/>
        </w:trPr>
        <w:tc>
          <w:tcPr>
            <w:tcW w:w="626" w:type="dxa"/>
          </w:tcPr>
          <w:p w14:paraId="0B4C3928"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14</w:t>
            </w:r>
          </w:p>
        </w:tc>
        <w:tc>
          <w:tcPr>
            <w:tcW w:w="2270" w:type="dxa"/>
          </w:tcPr>
          <w:p w14:paraId="06395F5E"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Gluten Analyzer</w:t>
            </w:r>
          </w:p>
        </w:tc>
        <w:tc>
          <w:tcPr>
            <w:tcW w:w="7022" w:type="dxa"/>
          </w:tcPr>
          <w:p w14:paraId="620C5696"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 xml:space="preserve">Gluten Washer </w:t>
            </w:r>
          </w:p>
          <w:p w14:paraId="0E62B69A"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Purpose: Determines flour performance and wet gluten content in whole wheat, bread, durum semolina, and wheat flour.</w:t>
            </w:r>
          </w:p>
          <w:p w14:paraId="7C03D9F4"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Completely automatic, with the option to run two samples simultaneously.</w:t>
            </w:r>
          </w:p>
          <w:p w14:paraId="3ACD65B2"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Washing Time: 2,400 seconds (approximately 40 minutes), with the option to extend kneading and washing time as requested.</w:t>
            </w:r>
          </w:p>
          <w:p w14:paraId="74C32179"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Kneading and washing process completed in under six minutes.</w:t>
            </w:r>
          </w:p>
          <w:p w14:paraId="7CE8078E"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Provides an audible warning when the test is finished.</w:t>
            </w:r>
          </w:p>
          <w:p w14:paraId="6C76C24D"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Includes all necessary accessories and documentation.</w:t>
            </w:r>
          </w:p>
          <w:p w14:paraId="2308FD95" w14:textId="77777777" w:rsidR="002C1124" w:rsidRPr="002C1124" w:rsidRDefault="002C1124" w:rsidP="002C1124">
            <w:pPr>
              <w:rPr>
                <w:rFonts w:ascii="Gill Sans MT" w:hAnsi="Gill Sans MT"/>
                <w:sz w:val="24"/>
                <w:szCs w:val="24"/>
              </w:rPr>
            </w:pPr>
          </w:p>
          <w:p w14:paraId="2AF50F7A"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GLUTEN INDEX</w:t>
            </w:r>
          </w:p>
          <w:p w14:paraId="165F86B3"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Determines the quality of real gluten by measuring gluten strength and resistance.</w:t>
            </w:r>
          </w:p>
          <w:p w14:paraId="69BF5086"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Measures gluten strength, indicating whether gluten is weak, average, or strong.</w:t>
            </w:r>
          </w:p>
          <w:p w14:paraId="6B811A2A"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Separates strong and weak parts of gluten.</w:t>
            </w:r>
          </w:p>
          <w:p w14:paraId="52D5B644"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Reflects destruction caused by harmful insects in wheat and flour.</w:t>
            </w:r>
          </w:p>
          <w:p w14:paraId="6BBE3607"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 xml:space="preserve">Has an LCD display showing test </w:t>
            </w:r>
            <w:proofErr w:type="gramStart"/>
            <w:r w:rsidRPr="002C1124">
              <w:rPr>
                <w:rFonts w:ascii="Gill Sans MT" w:hAnsi="Gill Sans MT"/>
                <w:sz w:val="24"/>
                <w:szCs w:val="24"/>
              </w:rPr>
              <w:t>time.</w:t>
            </w:r>
            <w:proofErr w:type="gramEnd"/>
          </w:p>
          <w:p w14:paraId="7B2B96E3"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Designed according to world standards.</w:t>
            </w:r>
          </w:p>
          <w:p w14:paraId="5248757B"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Test duration: 60 seconds.</w:t>
            </w:r>
          </w:p>
          <w:p w14:paraId="40CFC2A1"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Operating speed: 6000 rounds per minute.</w:t>
            </w:r>
          </w:p>
          <w:p w14:paraId="7D6A773F" w14:textId="77777777" w:rsidR="002C1124" w:rsidRPr="002C1124" w:rsidRDefault="002C1124" w:rsidP="002C1124">
            <w:pPr>
              <w:rPr>
                <w:rFonts w:ascii="Gill Sans MT" w:hAnsi="Gill Sans MT"/>
                <w:sz w:val="24"/>
                <w:szCs w:val="24"/>
              </w:rPr>
            </w:pPr>
            <w:r w:rsidRPr="002C1124">
              <w:rPr>
                <w:rFonts w:ascii="Gill Sans MT" w:hAnsi="Gill Sans MT"/>
                <w:sz w:val="24"/>
                <w:szCs w:val="24"/>
              </w:rPr>
              <w:lastRenderedPageBreak/>
              <w:t>Automatically stops at the end of the test and provides an audible warning.</w:t>
            </w:r>
          </w:p>
          <w:p w14:paraId="786DA724"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Features a cover lock system for safety.</w:t>
            </w:r>
          </w:p>
          <w:p w14:paraId="21B208A4" w14:textId="77777777" w:rsidR="002C1124" w:rsidRPr="002C1124" w:rsidRDefault="002C1124" w:rsidP="002C1124">
            <w:pPr>
              <w:rPr>
                <w:rFonts w:ascii="Gill Sans MT" w:hAnsi="Gill Sans MT"/>
                <w:sz w:val="24"/>
                <w:szCs w:val="24"/>
              </w:rPr>
            </w:pPr>
          </w:p>
          <w:p w14:paraId="46023918"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DRY GLUTEN DEVICE</w:t>
            </w:r>
          </w:p>
          <w:p w14:paraId="5E552C6D"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Use to obtain dry gluten of wheat and flour samples with specific temperature and drying time.</w:t>
            </w:r>
          </w:p>
          <w:p w14:paraId="04964238"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 xml:space="preserve">Interior made of high alloy 25mm </w:t>
            </w:r>
            <w:proofErr w:type="spellStart"/>
            <w:r w:rsidRPr="002C1124">
              <w:rPr>
                <w:rFonts w:ascii="Gill Sans MT" w:hAnsi="Gill Sans MT"/>
                <w:sz w:val="24"/>
                <w:szCs w:val="24"/>
              </w:rPr>
              <w:t>aluminum</w:t>
            </w:r>
            <w:proofErr w:type="spellEnd"/>
            <w:r w:rsidRPr="002C1124">
              <w:rPr>
                <w:rFonts w:ascii="Gill Sans MT" w:hAnsi="Gill Sans MT"/>
                <w:sz w:val="24"/>
                <w:szCs w:val="24"/>
              </w:rPr>
              <w:t xml:space="preserve"> plates for longevity.</w:t>
            </w:r>
          </w:p>
          <w:p w14:paraId="1377120C"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Test duration: 5 minutes (can be optionally reduced or increased).</w:t>
            </w:r>
          </w:p>
          <w:p w14:paraId="59FC1692"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Controlled by microprocessor, automatically adjusts to operating temperature of 150°C.</w:t>
            </w:r>
          </w:p>
          <w:p w14:paraId="36FAD26E"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Reaches operating temperature in a few minutes and maintains stability.</w:t>
            </w:r>
          </w:p>
          <w:p w14:paraId="4F67954F"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Warning light turns green when operating temperature is reached.</w:t>
            </w:r>
          </w:p>
          <w:p w14:paraId="53D7DF40" w14:textId="77777777" w:rsidR="002C1124" w:rsidRPr="002C1124" w:rsidRDefault="002C1124" w:rsidP="002C1124">
            <w:pPr>
              <w:rPr>
                <w:rFonts w:ascii="Gill Sans MT" w:hAnsi="Gill Sans MT"/>
                <w:sz w:val="24"/>
                <w:szCs w:val="24"/>
              </w:rPr>
            </w:pPr>
            <w:r w:rsidRPr="002C1124">
              <w:rPr>
                <w:rFonts w:ascii="Gill Sans MT" w:hAnsi="Gill Sans MT"/>
                <w:sz w:val="24"/>
                <w:szCs w:val="24"/>
              </w:rPr>
              <w:t>Teflon-coated plates for holding wet gluten during test.</w:t>
            </w:r>
          </w:p>
          <w:p w14:paraId="1B9C7524" w14:textId="77777777" w:rsidR="002C1124" w:rsidRPr="002C1124" w:rsidRDefault="002C1124" w:rsidP="002C1124">
            <w:pPr>
              <w:rPr>
                <w:rFonts w:ascii="Gill Sans MT" w:hAnsi="Gill Sans MT"/>
                <w:b/>
                <w:sz w:val="24"/>
                <w:szCs w:val="24"/>
              </w:rPr>
            </w:pPr>
            <w:r w:rsidRPr="002C1124">
              <w:rPr>
                <w:rFonts w:ascii="Gill Sans MT" w:hAnsi="Gill Sans MT"/>
                <w:sz w:val="24"/>
                <w:szCs w:val="24"/>
              </w:rPr>
              <w:t>Audible warning automatically sounds when test is finished.</w:t>
            </w:r>
          </w:p>
        </w:tc>
      </w:tr>
    </w:tbl>
    <w:p w14:paraId="1D637867" w14:textId="77777777" w:rsidR="002C1124" w:rsidRPr="002C1124" w:rsidRDefault="002C1124" w:rsidP="002C1124">
      <w:pPr>
        <w:rPr>
          <w:rFonts w:ascii="Gill Sans MT" w:hAnsi="Gill Sans MT"/>
          <w:sz w:val="24"/>
          <w:szCs w:val="24"/>
        </w:rPr>
      </w:pPr>
    </w:p>
    <w:tbl>
      <w:tblPr>
        <w:tblStyle w:val="Style1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270"/>
        <w:gridCol w:w="7022"/>
      </w:tblGrid>
      <w:tr w:rsidR="002C1124" w:rsidRPr="002C1124" w14:paraId="31F0EA85" w14:textId="77777777" w:rsidTr="00B866C6">
        <w:trPr>
          <w:trHeight w:val="1238"/>
        </w:trPr>
        <w:tc>
          <w:tcPr>
            <w:tcW w:w="626" w:type="dxa"/>
          </w:tcPr>
          <w:p w14:paraId="0C0EDAE4"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15</w:t>
            </w:r>
          </w:p>
        </w:tc>
        <w:tc>
          <w:tcPr>
            <w:tcW w:w="2270" w:type="dxa"/>
          </w:tcPr>
          <w:p w14:paraId="30F01DA4"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Frost free Double Door Side by Side Refrigerator (vertical)</w:t>
            </w:r>
          </w:p>
          <w:p w14:paraId="06ADFAFE" w14:textId="77777777" w:rsidR="002C1124" w:rsidRPr="002C1124" w:rsidRDefault="002C1124" w:rsidP="002C1124">
            <w:pPr>
              <w:rPr>
                <w:rFonts w:ascii="Gill Sans MT" w:hAnsi="Gill Sans MT"/>
                <w:b/>
                <w:sz w:val="24"/>
                <w:szCs w:val="24"/>
              </w:rPr>
            </w:pPr>
          </w:p>
          <w:p w14:paraId="5B8290A7" w14:textId="77777777" w:rsidR="002C1124" w:rsidRPr="002C1124" w:rsidRDefault="002C1124" w:rsidP="002C1124">
            <w:pPr>
              <w:rPr>
                <w:rFonts w:ascii="Gill Sans MT" w:hAnsi="Gill Sans MT"/>
                <w:b/>
                <w:sz w:val="24"/>
                <w:szCs w:val="24"/>
              </w:rPr>
            </w:pPr>
          </w:p>
        </w:tc>
        <w:tc>
          <w:tcPr>
            <w:tcW w:w="7022" w:type="dxa"/>
          </w:tcPr>
          <w:p w14:paraId="3AF44137"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CFC-free rapid fan cooling technology </w:t>
            </w:r>
          </w:p>
          <w:p w14:paraId="4776C00F"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Digital control panel for temperature monitoring and alarms </w:t>
            </w:r>
          </w:p>
          <w:p w14:paraId="31B2DA90"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Sprayed steel interiors</w:t>
            </w:r>
          </w:p>
          <w:p w14:paraId="35779B5B"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Temperature range:    2 °C ~ 8 °C </w:t>
            </w:r>
          </w:p>
          <w:p w14:paraId="488FD21E"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Interior cabinet       LED lighting </w:t>
            </w:r>
          </w:p>
          <w:p w14:paraId="507C9D7E"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Storage capacity      500 L (each side) or better </w:t>
            </w:r>
          </w:p>
          <w:p w14:paraId="57B2C762"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Ambient temperature   05°C ~ 40°C or better </w:t>
            </w:r>
          </w:p>
          <w:p w14:paraId="0097E7ED"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Temperature sensor    NTC or better </w:t>
            </w:r>
          </w:p>
          <w:p w14:paraId="5EA92319"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Refrigerant           R600a or better technology </w:t>
            </w:r>
          </w:p>
          <w:p w14:paraId="19B4522C"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Evaporator           Copper tube </w:t>
            </w:r>
            <w:proofErr w:type="spellStart"/>
            <w:r w:rsidRPr="002C1124">
              <w:rPr>
                <w:rFonts w:ascii="Gill Sans MT" w:eastAsia="Times New Roman" w:hAnsi="Gill Sans MT"/>
                <w:sz w:val="24"/>
                <w:szCs w:val="24"/>
              </w:rPr>
              <w:t>aluminum</w:t>
            </w:r>
            <w:proofErr w:type="spellEnd"/>
            <w:r w:rsidRPr="002C1124">
              <w:rPr>
                <w:rFonts w:ascii="Gill Sans MT" w:eastAsia="Times New Roman" w:hAnsi="Gill Sans MT"/>
                <w:sz w:val="24"/>
                <w:szCs w:val="24"/>
              </w:rPr>
              <w:t xml:space="preserve"> fin </w:t>
            </w:r>
          </w:p>
          <w:p w14:paraId="35C129FE"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Condenser           Tube type </w:t>
            </w:r>
          </w:p>
          <w:p w14:paraId="4E74BE1A"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lastRenderedPageBreak/>
              <w:t xml:space="preserve">Noise               55 Db or less </w:t>
            </w:r>
          </w:p>
          <w:p w14:paraId="6FADDA90"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Transparent door having lock system </w:t>
            </w:r>
          </w:p>
          <w:p w14:paraId="7BA6AE76"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5 Or more shelf (on each side) </w:t>
            </w:r>
          </w:p>
          <w:p w14:paraId="447FD14A"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Display LED/Digital display for temperature and warning/error </w:t>
            </w:r>
          </w:p>
          <w:p w14:paraId="768CD76D"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messages </w:t>
            </w:r>
          </w:p>
          <w:p w14:paraId="14315EBF"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To have seven days chart recorder/microprocessor controlled digital </w:t>
            </w:r>
          </w:p>
          <w:p w14:paraId="450C7976"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data logger technology.</w:t>
            </w:r>
          </w:p>
          <w:p w14:paraId="0A9C86ED"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With Glass door</w:t>
            </w:r>
          </w:p>
        </w:tc>
      </w:tr>
    </w:tbl>
    <w:p w14:paraId="0261C18B" w14:textId="77777777" w:rsidR="002C1124" w:rsidRPr="002C1124" w:rsidRDefault="002C1124" w:rsidP="002C1124">
      <w:pPr>
        <w:rPr>
          <w:rFonts w:ascii="Gill Sans MT" w:hAnsi="Gill Sans MT"/>
          <w:sz w:val="24"/>
          <w:szCs w:val="24"/>
        </w:rPr>
      </w:pPr>
    </w:p>
    <w:tbl>
      <w:tblPr>
        <w:tblStyle w:val="Style11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6"/>
        <w:gridCol w:w="2270"/>
        <w:gridCol w:w="7022"/>
      </w:tblGrid>
      <w:tr w:rsidR="002C1124" w:rsidRPr="002C1124" w14:paraId="7745DDE0" w14:textId="77777777" w:rsidTr="00B866C6">
        <w:trPr>
          <w:trHeight w:val="1999"/>
        </w:trPr>
        <w:tc>
          <w:tcPr>
            <w:tcW w:w="626" w:type="dxa"/>
          </w:tcPr>
          <w:p w14:paraId="7B4AA113" w14:textId="77777777" w:rsidR="002C1124" w:rsidRPr="002C1124" w:rsidRDefault="002C1124" w:rsidP="002C1124">
            <w:pPr>
              <w:rPr>
                <w:rFonts w:ascii="Gill Sans MT" w:hAnsi="Gill Sans MT"/>
                <w:b/>
                <w:sz w:val="24"/>
                <w:szCs w:val="24"/>
              </w:rPr>
            </w:pPr>
            <w:r w:rsidRPr="002C1124">
              <w:rPr>
                <w:rFonts w:ascii="Gill Sans MT" w:hAnsi="Gill Sans MT"/>
                <w:b/>
                <w:sz w:val="24"/>
                <w:szCs w:val="24"/>
              </w:rPr>
              <w:t>16</w:t>
            </w:r>
          </w:p>
        </w:tc>
        <w:tc>
          <w:tcPr>
            <w:tcW w:w="2270" w:type="dxa"/>
          </w:tcPr>
          <w:p w14:paraId="79123CDA" w14:textId="77777777" w:rsidR="002C1124" w:rsidRPr="002C1124" w:rsidRDefault="002C1124" w:rsidP="002C1124">
            <w:pPr>
              <w:rPr>
                <w:rFonts w:ascii="Gill Sans MT" w:hAnsi="Gill Sans MT"/>
                <w:sz w:val="24"/>
                <w:szCs w:val="24"/>
              </w:rPr>
            </w:pPr>
            <w:r w:rsidRPr="002C1124">
              <w:rPr>
                <w:rFonts w:ascii="Gill Sans MT" w:eastAsia="Times New Roman" w:hAnsi="Gill Sans MT"/>
                <w:b/>
                <w:bCs/>
                <w:sz w:val="24"/>
                <w:szCs w:val="24"/>
              </w:rPr>
              <w:t>ULT Freezer Chest</w:t>
            </w:r>
          </w:p>
        </w:tc>
        <w:tc>
          <w:tcPr>
            <w:tcW w:w="7022" w:type="dxa"/>
          </w:tcPr>
          <w:p w14:paraId="4BB57E24"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ULT Freezer vertical with dual freezing System </w:t>
            </w:r>
          </w:p>
          <w:p w14:paraId="0CB50A2A"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Cooling liquid R404A / R508B or equivalent </w:t>
            </w:r>
          </w:p>
          <w:p w14:paraId="1853B3FE"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Cooling type air cooling </w:t>
            </w:r>
          </w:p>
          <w:p w14:paraId="5E2CDCBB"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Insulation Vacuum insulation </w:t>
            </w:r>
            <w:proofErr w:type="spellStart"/>
            <w:r w:rsidRPr="002C1124">
              <w:rPr>
                <w:rFonts w:ascii="Gill Sans MT" w:eastAsia="Times New Roman" w:hAnsi="Gill Sans MT"/>
                <w:sz w:val="24"/>
                <w:szCs w:val="24"/>
              </w:rPr>
              <w:t>paneling</w:t>
            </w:r>
            <w:proofErr w:type="spellEnd"/>
            <w:r w:rsidRPr="002C1124">
              <w:rPr>
                <w:rFonts w:ascii="Gill Sans MT" w:eastAsia="Times New Roman" w:hAnsi="Gill Sans MT"/>
                <w:sz w:val="24"/>
                <w:szCs w:val="24"/>
              </w:rPr>
              <w:t xml:space="preserve"> </w:t>
            </w:r>
          </w:p>
          <w:p w14:paraId="7A1CDA61"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Capacity 350L or better </w:t>
            </w:r>
          </w:p>
          <w:p w14:paraId="3FF2C362" w14:textId="77777777" w:rsidR="002C1124" w:rsidRPr="002C1124" w:rsidRDefault="002C1124" w:rsidP="002C1124">
            <w:pPr>
              <w:rPr>
                <w:rFonts w:ascii="Gill Sans MT" w:hAnsi="Gill Sans MT"/>
                <w:sz w:val="24"/>
                <w:szCs w:val="24"/>
              </w:rPr>
            </w:pPr>
            <w:r w:rsidRPr="002C1124">
              <w:rPr>
                <w:rFonts w:ascii="Gill Sans MT" w:eastAsia="Times New Roman" w:hAnsi="Gill Sans MT"/>
                <w:sz w:val="24"/>
                <w:szCs w:val="24"/>
              </w:rPr>
              <w:t xml:space="preserve">Temperature range -50 °C to -86 °C or better </w:t>
            </w:r>
          </w:p>
          <w:p w14:paraId="5F3E6216" w14:textId="77777777" w:rsidR="002C1124" w:rsidRPr="002C1124" w:rsidRDefault="002C1124" w:rsidP="002C1124">
            <w:pPr>
              <w:rPr>
                <w:rFonts w:ascii="Gill Sans MT" w:eastAsia="Times New Roman" w:hAnsi="Gill Sans MT"/>
                <w:sz w:val="24"/>
                <w:szCs w:val="24"/>
              </w:rPr>
            </w:pPr>
            <w:r w:rsidRPr="002C1124">
              <w:rPr>
                <w:rFonts w:ascii="Gill Sans MT" w:eastAsia="Times New Roman" w:hAnsi="Gill Sans MT"/>
                <w:sz w:val="24"/>
                <w:szCs w:val="24"/>
              </w:rPr>
              <w:t xml:space="preserve">LN2/CO2 backup system </w:t>
            </w:r>
          </w:p>
        </w:tc>
      </w:tr>
    </w:tbl>
    <w:p w14:paraId="4E5DCC31" w14:textId="77777777" w:rsidR="002C1124" w:rsidRPr="002C1124" w:rsidRDefault="002C1124" w:rsidP="002C1124">
      <w:pPr>
        <w:rPr>
          <w:rFonts w:ascii="Gill Sans MT" w:hAnsi="Gill Sans MT"/>
          <w:sz w:val="24"/>
          <w:szCs w:val="24"/>
        </w:rPr>
      </w:pPr>
    </w:p>
    <w:p w14:paraId="179A9ABB" w14:textId="310128F8" w:rsidR="002C1124" w:rsidRDefault="002C1124" w:rsidP="002C1124">
      <w:pPr>
        <w:rPr>
          <w:rFonts w:ascii="Gill Sans MT" w:hAnsi="Gill Sans MT"/>
          <w:sz w:val="24"/>
          <w:szCs w:val="24"/>
        </w:rPr>
      </w:pPr>
    </w:p>
    <w:p w14:paraId="148D8DA9" w14:textId="15803E86" w:rsidR="00552188" w:rsidRDefault="00552188" w:rsidP="002C1124">
      <w:pPr>
        <w:rPr>
          <w:rFonts w:ascii="Gill Sans MT" w:hAnsi="Gill Sans MT"/>
          <w:sz w:val="24"/>
          <w:szCs w:val="24"/>
        </w:rPr>
      </w:pPr>
    </w:p>
    <w:tbl>
      <w:tblPr>
        <w:tblStyle w:val="TableGrid"/>
        <w:tblW w:w="0" w:type="auto"/>
        <w:jc w:val="center"/>
        <w:tblLook w:val="04A0" w:firstRow="1" w:lastRow="0" w:firstColumn="1" w:lastColumn="0" w:noHBand="0" w:noVBand="1"/>
      </w:tblPr>
      <w:tblGrid>
        <w:gridCol w:w="2997"/>
        <w:gridCol w:w="7031"/>
      </w:tblGrid>
      <w:tr w:rsidR="00552188" w:rsidRPr="00552188" w14:paraId="76098506" w14:textId="77777777" w:rsidTr="00552188">
        <w:trPr>
          <w:trHeight w:val="384"/>
          <w:tblHeader/>
          <w:jc w:val="center"/>
        </w:trPr>
        <w:tc>
          <w:tcPr>
            <w:tcW w:w="10028" w:type="dxa"/>
            <w:gridSpan w:val="2"/>
            <w:vAlign w:val="center"/>
          </w:tcPr>
          <w:p w14:paraId="6FA708CD" w14:textId="4814EB1E" w:rsidR="00552188" w:rsidRPr="00552188" w:rsidRDefault="00552188" w:rsidP="00552188">
            <w:pPr>
              <w:spacing w:after="0"/>
              <w:jc w:val="center"/>
              <w:rPr>
                <w:rFonts w:ascii="Gill Sans MT" w:hAnsi="Gill Sans MT"/>
                <w:b/>
                <w:bCs/>
                <w:sz w:val="24"/>
                <w:szCs w:val="24"/>
              </w:rPr>
            </w:pPr>
            <w:r>
              <w:rPr>
                <w:rFonts w:ascii="Gill Sans MT" w:hAnsi="Gill Sans MT"/>
                <w:b/>
                <w:bCs/>
                <w:sz w:val="24"/>
                <w:szCs w:val="24"/>
              </w:rPr>
              <w:t>Bomb Calorimeter</w:t>
            </w:r>
          </w:p>
        </w:tc>
      </w:tr>
      <w:tr w:rsidR="00552188" w:rsidRPr="00552188" w14:paraId="43A05E67" w14:textId="77777777" w:rsidTr="00552188">
        <w:trPr>
          <w:trHeight w:val="384"/>
          <w:tblHeader/>
          <w:jc w:val="center"/>
        </w:trPr>
        <w:tc>
          <w:tcPr>
            <w:tcW w:w="2997" w:type="dxa"/>
            <w:vAlign w:val="center"/>
            <w:hideMark/>
          </w:tcPr>
          <w:p w14:paraId="58D0D3F9" w14:textId="77777777" w:rsidR="00552188" w:rsidRPr="00552188" w:rsidRDefault="00552188" w:rsidP="00552188">
            <w:pPr>
              <w:spacing w:after="0"/>
              <w:jc w:val="center"/>
              <w:rPr>
                <w:rFonts w:ascii="Gill Sans MT" w:hAnsi="Gill Sans MT"/>
                <w:b/>
                <w:bCs/>
                <w:sz w:val="24"/>
                <w:szCs w:val="24"/>
              </w:rPr>
            </w:pPr>
            <w:r w:rsidRPr="00552188">
              <w:rPr>
                <w:rFonts w:ascii="Gill Sans MT" w:hAnsi="Gill Sans MT"/>
                <w:b/>
                <w:bCs/>
                <w:sz w:val="24"/>
                <w:szCs w:val="24"/>
              </w:rPr>
              <w:t>Specification</w:t>
            </w:r>
          </w:p>
        </w:tc>
        <w:tc>
          <w:tcPr>
            <w:tcW w:w="7031" w:type="dxa"/>
            <w:vAlign w:val="center"/>
            <w:hideMark/>
          </w:tcPr>
          <w:p w14:paraId="5E60D38B" w14:textId="77777777" w:rsidR="00552188" w:rsidRPr="00552188" w:rsidRDefault="00552188" w:rsidP="00552188">
            <w:pPr>
              <w:spacing w:after="0"/>
              <w:jc w:val="center"/>
              <w:rPr>
                <w:rFonts w:ascii="Gill Sans MT" w:hAnsi="Gill Sans MT"/>
                <w:b/>
                <w:bCs/>
                <w:sz w:val="24"/>
                <w:szCs w:val="24"/>
              </w:rPr>
            </w:pPr>
            <w:r w:rsidRPr="00552188">
              <w:rPr>
                <w:rFonts w:ascii="Gill Sans MT" w:hAnsi="Gill Sans MT"/>
                <w:b/>
                <w:bCs/>
                <w:sz w:val="24"/>
                <w:szCs w:val="24"/>
              </w:rPr>
              <w:t>Requirement</w:t>
            </w:r>
          </w:p>
        </w:tc>
      </w:tr>
      <w:tr w:rsidR="00552188" w:rsidRPr="00552188" w14:paraId="57EDFEF7" w14:textId="77777777" w:rsidTr="00552188">
        <w:trPr>
          <w:trHeight w:val="768"/>
          <w:jc w:val="center"/>
        </w:trPr>
        <w:tc>
          <w:tcPr>
            <w:tcW w:w="2997" w:type="dxa"/>
            <w:vAlign w:val="center"/>
            <w:hideMark/>
          </w:tcPr>
          <w:p w14:paraId="7A526643"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Instrument Type</w:t>
            </w:r>
          </w:p>
        </w:tc>
        <w:tc>
          <w:tcPr>
            <w:tcW w:w="7031" w:type="dxa"/>
            <w:vAlign w:val="center"/>
            <w:hideMark/>
          </w:tcPr>
          <w:p w14:paraId="462A182B"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Fully Automated Bomb Calorimeter for rapid determination of Gross Calorific Value of food items with advanced combustion analysis.</w:t>
            </w:r>
          </w:p>
        </w:tc>
      </w:tr>
      <w:tr w:rsidR="00552188" w:rsidRPr="00552188" w14:paraId="1CE6B0BE" w14:textId="77777777" w:rsidTr="00552188">
        <w:trPr>
          <w:trHeight w:val="384"/>
          <w:jc w:val="center"/>
        </w:trPr>
        <w:tc>
          <w:tcPr>
            <w:tcW w:w="2997" w:type="dxa"/>
            <w:vAlign w:val="center"/>
            <w:hideMark/>
          </w:tcPr>
          <w:p w14:paraId="605B1F4C"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Temperature Resolution</w:t>
            </w:r>
          </w:p>
        </w:tc>
        <w:tc>
          <w:tcPr>
            <w:tcW w:w="7031" w:type="dxa"/>
            <w:vAlign w:val="center"/>
            <w:hideMark/>
          </w:tcPr>
          <w:p w14:paraId="22CC9116"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0.00001°C or better</w:t>
            </w:r>
          </w:p>
        </w:tc>
      </w:tr>
      <w:tr w:rsidR="00552188" w:rsidRPr="00552188" w14:paraId="20523581" w14:textId="77777777" w:rsidTr="00552188">
        <w:trPr>
          <w:trHeight w:val="384"/>
          <w:jc w:val="center"/>
        </w:trPr>
        <w:tc>
          <w:tcPr>
            <w:tcW w:w="2997" w:type="dxa"/>
            <w:vAlign w:val="center"/>
            <w:hideMark/>
          </w:tcPr>
          <w:p w14:paraId="591721E5"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Reproducibility/Repeatability</w:t>
            </w:r>
          </w:p>
        </w:tc>
        <w:tc>
          <w:tcPr>
            <w:tcW w:w="7031" w:type="dxa"/>
            <w:vAlign w:val="center"/>
            <w:hideMark/>
          </w:tcPr>
          <w:p w14:paraId="677C22DC"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 0.05% RSD or better</w:t>
            </w:r>
          </w:p>
        </w:tc>
      </w:tr>
      <w:tr w:rsidR="00552188" w:rsidRPr="00552188" w14:paraId="0C7228C6" w14:textId="77777777" w:rsidTr="00552188">
        <w:trPr>
          <w:trHeight w:val="384"/>
          <w:jc w:val="center"/>
        </w:trPr>
        <w:tc>
          <w:tcPr>
            <w:tcW w:w="2997" w:type="dxa"/>
            <w:vAlign w:val="center"/>
            <w:hideMark/>
          </w:tcPr>
          <w:p w14:paraId="0CDB58B4"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Unit of Measurement</w:t>
            </w:r>
          </w:p>
        </w:tc>
        <w:tc>
          <w:tcPr>
            <w:tcW w:w="7031" w:type="dxa"/>
            <w:vAlign w:val="center"/>
            <w:hideMark/>
          </w:tcPr>
          <w:p w14:paraId="55E6A5C4"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CAL, KJ, user-defined units</w:t>
            </w:r>
          </w:p>
        </w:tc>
      </w:tr>
      <w:tr w:rsidR="00552188" w:rsidRPr="00552188" w14:paraId="3840525E" w14:textId="77777777" w:rsidTr="00552188">
        <w:trPr>
          <w:trHeight w:val="768"/>
          <w:jc w:val="center"/>
        </w:trPr>
        <w:tc>
          <w:tcPr>
            <w:tcW w:w="2997" w:type="dxa"/>
            <w:vAlign w:val="center"/>
            <w:hideMark/>
          </w:tcPr>
          <w:p w14:paraId="1292DBDF"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Data Storage</w:t>
            </w:r>
          </w:p>
        </w:tc>
        <w:tc>
          <w:tcPr>
            <w:tcW w:w="7031" w:type="dxa"/>
            <w:vAlign w:val="center"/>
            <w:hideMark/>
          </w:tcPr>
          <w:p w14:paraId="2709A65F"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Unlimited data storage with integrated database management and LIMS compatibility.</w:t>
            </w:r>
          </w:p>
        </w:tc>
      </w:tr>
      <w:tr w:rsidR="00552188" w:rsidRPr="00552188" w14:paraId="147850B2" w14:textId="77777777" w:rsidTr="00552188">
        <w:trPr>
          <w:trHeight w:val="768"/>
          <w:jc w:val="center"/>
        </w:trPr>
        <w:tc>
          <w:tcPr>
            <w:tcW w:w="2997" w:type="dxa"/>
            <w:vAlign w:val="center"/>
            <w:hideMark/>
          </w:tcPr>
          <w:p w14:paraId="16A4C169"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lastRenderedPageBreak/>
              <w:t>Sample Pelletizer</w:t>
            </w:r>
          </w:p>
        </w:tc>
        <w:tc>
          <w:tcPr>
            <w:tcW w:w="7031" w:type="dxa"/>
            <w:vAlign w:val="center"/>
            <w:hideMark/>
          </w:tcPr>
          <w:p w14:paraId="499C83C7"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Fully automated pelletizer with integrated weighing and barcode scanning.</w:t>
            </w:r>
          </w:p>
        </w:tc>
      </w:tr>
      <w:tr w:rsidR="00552188" w:rsidRPr="00552188" w14:paraId="72F3CFF6" w14:textId="77777777" w:rsidTr="00552188">
        <w:trPr>
          <w:trHeight w:val="384"/>
          <w:jc w:val="center"/>
        </w:trPr>
        <w:tc>
          <w:tcPr>
            <w:tcW w:w="2997" w:type="dxa"/>
            <w:vAlign w:val="center"/>
            <w:hideMark/>
          </w:tcPr>
          <w:p w14:paraId="66BC899D"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Sample Weight</w:t>
            </w:r>
          </w:p>
        </w:tc>
        <w:tc>
          <w:tcPr>
            <w:tcW w:w="7031" w:type="dxa"/>
            <w:vAlign w:val="center"/>
            <w:hideMark/>
          </w:tcPr>
          <w:p w14:paraId="69F83AC7"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0.2 to 1.5 g, with automated weight verification.</w:t>
            </w:r>
          </w:p>
        </w:tc>
      </w:tr>
      <w:tr w:rsidR="00552188" w:rsidRPr="00552188" w14:paraId="60731285" w14:textId="77777777" w:rsidTr="00552188">
        <w:trPr>
          <w:trHeight w:val="384"/>
          <w:jc w:val="center"/>
        </w:trPr>
        <w:tc>
          <w:tcPr>
            <w:tcW w:w="2997" w:type="dxa"/>
            <w:vAlign w:val="center"/>
            <w:hideMark/>
          </w:tcPr>
          <w:p w14:paraId="0E7E113F"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Calorific Value Measurement Range</w:t>
            </w:r>
          </w:p>
        </w:tc>
        <w:tc>
          <w:tcPr>
            <w:tcW w:w="7031" w:type="dxa"/>
            <w:vAlign w:val="center"/>
            <w:hideMark/>
          </w:tcPr>
          <w:p w14:paraId="1568618D"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10 – 15000 Calories or more, with extended dynamic range.</w:t>
            </w:r>
          </w:p>
        </w:tc>
      </w:tr>
      <w:tr w:rsidR="00552188" w:rsidRPr="00552188" w14:paraId="3D10DE54" w14:textId="77777777" w:rsidTr="00552188">
        <w:trPr>
          <w:trHeight w:val="768"/>
          <w:jc w:val="center"/>
        </w:trPr>
        <w:tc>
          <w:tcPr>
            <w:tcW w:w="2997" w:type="dxa"/>
            <w:vAlign w:val="center"/>
            <w:hideMark/>
          </w:tcPr>
          <w:p w14:paraId="399A7047"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Jacket Type</w:t>
            </w:r>
          </w:p>
        </w:tc>
        <w:tc>
          <w:tcPr>
            <w:tcW w:w="7031" w:type="dxa"/>
            <w:vAlign w:val="center"/>
            <w:hideMark/>
          </w:tcPr>
          <w:p w14:paraId="74D22636" w14:textId="77777777" w:rsidR="00552188" w:rsidRPr="00552188" w:rsidRDefault="00552188" w:rsidP="00552188">
            <w:pPr>
              <w:spacing w:after="0"/>
              <w:rPr>
                <w:rFonts w:ascii="Gill Sans MT" w:hAnsi="Gill Sans MT"/>
                <w:sz w:val="24"/>
                <w:szCs w:val="24"/>
              </w:rPr>
            </w:pPr>
            <w:proofErr w:type="spellStart"/>
            <w:r w:rsidRPr="00552188">
              <w:rPr>
                <w:rFonts w:ascii="Gill Sans MT" w:hAnsi="Gill Sans MT"/>
                <w:sz w:val="24"/>
                <w:szCs w:val="24"/>
              </w:rPr>
              <w:t>Isoperibol</w:t>
            </w:r>
            <w:proofErr w:type="spellEnd"/>
            <w:r w:rsidRPr="00552188">
              <w:rPr>
                <w:rFonts w:ascii="Gill Sans MT" w:hAnsi="Gill Sans MT"/>
                <w:sz w:val="24"/>
                <w:szCs w:val="24"/>
              </w:rPr>
              <w:t>, adiabatic, or dynamic water jacket with real-time temperature control.</w:t>
            </w:r>
          </w:p>
        </w:tc>
      </w:tr>
      <w:tr w:rsidR="00552188" w:rsidRPr="00552188" w14:paraId="239ADE51" w14:textId="77777777" w:rsidTr="00552188">
        <w:trPr>
          <w:trHeight w:val="768"/>
          <w:jc w:val="center"/>
        </w:trPr>
        <w:tc>
          <w:tcPr>
            <w:tcW w:w="2997" w:type="dxa"/>
            <w:vAlign w:val="center"/>
            <w:hideMark/>
          </w:tcPr>
          <w:p w14:paraId="4B2E07F8"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Combustion Bomb Type</w:t>
            </w:r>
          </w:p>
        </w:tc>
        <w:tc>
          <w:tcPr>
            <w:tcW w:w="7031" w:type="dxa"/>
            <w:vAlign w:val="center"/>
            <w:hideMark/>
          </w:tcPr>
          <w:p w14:paraId="3FF48B90"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Removable combustion bomb and bucket type with automated bomb handling and cleaning.</w:t>
            </w:r>
          </w:p>
        </w:tc>
      </w:tr>
      <w:tr w:rsidR="00552188" w:rsidRPr="00552188" w14:paraId="4F994D37" w14:textId="77777777" w:rsidTr="00552188">
        <w:trPr>
          <w:trHeight w:val="768"/>
          <w:jc w:val="center"/>
        </w:trPr>
        <w:tc>
          <w:tcPr>
            <w:tcW w:w="2997" w:type="dxa"/>
            <w:vAlign w:val="center"/>
            <w:hideMark/>
          </w:tcPr>
          <w:p w14:paraId="074F9C73"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Combustion Bomb Standards</w:t>
            </w:r>
          </w:p>
        </w:tc>
        <w:tc>
          <w:tcPr>
            <w:tcW w:w="7031" w:type="dxa"/>
            <w:vAlign w:val="center"/>
            <w:hideMark/>
          </w:tcPr>
          <w:p w14:paraId="1431A526"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Comply with ASTM E144, ISO 9831, and other relevant international standards.</w:t>
            </w:r>
          </w:p>
        </w:tc>
      </w:tr>
      <w:tr w:rsidR="00552188" w:rsidRPr="00552188" w14:paraId="1DDA4279" w14:textId="77777777" w:rsidTr="00552188">
        <w:trPr>
          <w:trHeight w:val="384"/>
          <w:jc w:val="center"/>
        </w:trPr>
        <w:tc>
          <w:tcPr>
            <w:tcW w:w="2997" w:type="dxa"/>
            <w:vAlign w:val="center"/>
            <w:hideMark/>
          </w:tcPr>
          <w:p w14:paraId="4734097A"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Network Interface</w:t>
            </w:r>
          </w:p>
        </w:tc>
        <w:tc>
          <w:tcPr>
            <w:tcW w:w="7031" w:type="dxa"/>
            <w:vAlign w:val="center"/>
            <w:hideMark/>
          </w:tcPr>
          <w:p w14:paraId="325C66A3"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Ethernet, Wi-Fi, and multiple USB ports for connectivity</w:t>
            </w:r>
          </w:p>
        </w:tc>
      </w:tr>
      <w:tr w:rsidR="00552188" w:rsidRPr="00552188" w14:paraId="0E802297" w14:textId="77777777" w:rsidTr="00552188">
        <w:trPr>
          <w:trHeight w:val="768"/>
          <w:jc w:val="center"/>
        </w:trPr>
        <w:tc>
          <w:tcPr>
            <w:tcW w:w="2997" w:type="dxa"/>
            <w:vAlign w:val="center"/>
            <w:hideMark/>
          </w:tcPr>
          <w:p w14:paraId="5934EBD4"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Oxygen Filling</w:t>
            </w:r>
          </w:p>
        </w:tc>
        <w:tc>
          <w:tcPr>
            <w:tcW w:w="7031" w:type="dxa"/>
            <w:vAlign w:val="center"/>
            <w:hideMark/>
          </w:tcPr>
          <w:p w14:paraId="5E4815FB"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Automated mass-flow-controlled oxygen filling with real-time pressure monitoring and leak detection.</w:t>
            </w:r>
          </w:p>
        </w:tc>
      </w:tr>
      <w:tr w:rsidR="00552188" w:rsidRPr="00552188" w14:paraId="176C904F" w14:textId="77777777" w:rsidTr="00552188">
        <w:trPr>
          <w:trHeight w:val="1152"/>
          <w:jc w:val="center"/>
        </w:trPr>
        <w:tc>
          <w:tcPr>
            <w:tcW w:w="2997" w:type="dxa"/>
            <w:vAlign w:val="center"/>
            <w:hideMark/>
          </w:tcPr>
          <w:p w14:paraId="64BBBD9D"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Calculation</w:t>
            </w:r>
          </w:p>
        </w:tc>
        <w:tc>
          <w:tcPr>
            <w:tcW w:w="7031" w:type="dxa"/>
            <w:vAlign w:val="center"/>
            <w:hideMark/>
          </w:tcPr>
          <w:p w14:paraId="11662A2C"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 xml:space="preserve">Provision for correction facilities due to moisture, </w:t>
            </w:r>
            <w:proofErr w:type="spellStart"/>
            <w:r w:rsidRPr="00552188">
              <w:rPr>
                <w:rFonts w:ascii="Gill Sans MT" w:hAnsi="Gill Sans MT"/>
                <w:sz w:val="24"/>
                <w:szCs w:val="24"/>
              </w:rPr>
              <w:t>fibre</w:t>
            </w:r>
            <w:proofErr w:type="spellEnd"/>
            <w:r w:rsidRPr="00552188">
              <w:rPr>
                <w:rFonts w:ascii="Gill Sans MT" w:hAnsi="Gill Sans MT"/>
                <w:sz w:val="24"/>
                <w:szCs w:val="24"/>
              </w:rPr>
              <w:t>, spike weight, ash, nitrogen, and other relevant parameters for accurate Gross Calorific Value and nutritional analysis.</w:t>
            </w:r>
          </w:p>
        </w:tc>
      </w:tr>
      <w:tr w:rsidR="00552188" w:rsidRPr="00552188" w14:paraId="3766169C" w14:textId="77777777" w:rsidTr="00552188">
        <w:trPr>
          <w:trHeight w:val="1152"/>
          <w:jc w:val="center"/>
        </w:trPr>
        <w:tc>
          <w:tcPr>
            <w:tcW w:w="2997" w:type="dxa"/>
            <w:vAlign w:val="center"/>
            <w:hideMark/>
          </w:tcPr>
          <w:p w14:paraId="3AE8F4A0"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Calibration Standards</w:t>
            </w:r>
          </w:p>
        </w:tc>
        <w:tc>
          <w:tcPr>
            <w:tcW w:w="7031" w:type="dxa"/>
            <w:vAlign w:val="center"/>
            <w:hideMark/>
          </w:tcPr>
          <w:p w14:paraId="15FD745F"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 xml:space="preserve">Certified values of Certified Reference Materials (CRM) provided by an accredited Reference Material Producer with stated metrological traceability to the SI. </w:t>
            </w:r>
          </w:p>
        </w:tc>
      </w:tr>
      <w:tr w:rsidR="00552188" w:rsidRPr="00552188" w14:paraId="73BF3EA3" w14:textId="77777777" w:rsidTr="00552188">
        <w:trPr>
          <w:trHeight w:val="768"/>
          <w:jc w:val="center"/>
        </w:trPr>
        <w:tc>
          <w:tcPr>
            <w:tcW w:w="2997" w:type="dxa"/>
            <w:vAlign w:val="center"/>
            <w:hideMark/>
          </w:tcPr>
          <w:p w14:paraId="627E3E0E"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Oxygen Cylinder</w:t>
            </w:r>
          </w:p>
        </w:tc>
        <w:tc>
          <w:tcPr>
            <w:tcW w:w="7031" w:type="dxa"/>
            <w:vAlign w:val="center"/>
            <w:hideMark/>
          </w:tcPr>
          <w:p w14:paraId="201F81B2" w14:textId="221CCB89" w:rsidR="00552188" w:rsidRPr="00552188" w:rsidRDefault="00552188" w:rsidP="00552188">
            <w:pPr>
              <w:spacing w:after="0"/>
              <w:rPr>
                <w:rFonts w:ascii="Gill Sans MT" w:hAnsi="Gill Sans MT"/>
                <w:sz w:val="24"/>
                <w:szCs w:val="24"/>
              </w:rPr>
            </w:pPr>
            <w:r w:rsidRPr="00552188">
              <w:rPr>
                <w:rFonts w:ascii="Gill Sans MT" w:hAnsi="Gill Sans MT"/>
                <w:sz w:val="24"/>
                <w:szCs w:val="24"/>
              </w:rPr>
              <w:t xml:space="preserve">High-purity oxygen cylinder 2 </w:t>
            </w:r>
            <w:r>
              <w:rPr>
                <w:rFonts w:ascii="Gill Sans MT" w:hAnsi="Gill Sans MT"/>
                <w:sz w:val="24"/>
                <w:szCs w:val="24"/>
              </w:rPr>
              <w:t>Nos</w:t>
            </w:r>
            <w:r w:rsidRPr="00552188">
              <w:rPr>
                <w:rFonts w:ascii="Gill Sans MT" w:hAnsi="Gill Sans MT"/>
                <w:sz w:val="24"/>
                <w:szCs w:val="24"/>
              </w:rPr>
              <w:t xml:space="preserve"> with intelligent regulator and gas purity sensors.</w:t>
            </w:r>
          </w:p>
        </w:tc>
      </w:tr>
      <w:tr w:rsidR="00552188" w:rsidRPr="00552188" w14:paraId="57559119" w14:textId="77777777" w:rsidTr="00552188">
        <w:trPr>
          <w:trHeight w:val="768"/>
          <w:jc w:val="center"/>
        </w:trPr>
        <w:tc>
          <w:tcPr>
            <w:tcW w:w="2997" w:type="dxa"/>
            <w:vAlign w:val="center"/>
            <w:hideMark/>
          </w:tcPr>
          <w:p w14:paraId="0AD2DD2B"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Cylinder Regulator</w:t>
            </w:r>
          </w:p>
        </w:tc>
        <w:tc>
          <w:tcPr>
            <w:tcW w:w="7031" w:type="dxa"/>
            <w:vAlign w:val="center"/>
            <w:hideMark/>
          </w:tcPr>
          <w:p w14:paraId="567B681A"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Intelligent cylinder regulator with automated pressure control, leak detection, and remote monitoring.</w:t>
            </w:r>
          </w:p>
        </w:tc>
      </w:tr>
      <w:tr w:rsidR="00552188" w:rsidRPr="00552188" w14:paraId="79C1F296" w14:textId="77777777" w:rsidTr="00552188">
        <w:trPr>
          <w:trHeight w:val="344"/>
          <w:jc w:val="center"/>
        </w:trPr>
        <w:tc>
          <w:tcPr>
            <w:tcW w:w="2997" w:type="dxa"/>
            <w:vAlign w:val="center"/>
            <w:hideMark/>
          </w:tcPr>
          <w:p w14:paraId="08AC5C41"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Accessories</w:t>
            </w:r>
          </w:p>
        </w:tc>
        <w:tc>
          <w:tcPr>
            <w:tcW w:w="7031" w:type="dxa"/>
            <w:vAlign w:val="center"/>
            <w:hideMark/>
          </w:tcPr>
          <w:p w14:paraId="5E24B03B" w14:textId="77777777" w:rsidR="00552188" w:rsidRDefault="00552188" w:rsidP="00552188">
            <w:pPr>
              <w:spacing w:after="0"/>
              <w:rPr>
                <w:rFonts w:ascii="Gill Sans MT" w:hAnsi="Gill Sans MT"/>
                <w:sz w:val="24"/>
                <w:szCs w:val="24"/>
              </w:rPr>
            </w:pPr>
            <w:r w:rsidRPr="00552188">
              <w:rPr>
                <w:rFonts w:ascii="Gill Sans MT" w:hAnsi="Gill Sans MT"/>
                <w:sz w:val="24"/>
                <w:szCs w:val="24"/>
              </w:rPr>
              <w:t>Ignition wire – Additional 20 Nos</w:t>
            </w:r>
          </w:p>
          <w:p w14:paraId="2BBBAE9E" w14:textId="77777777" w:rsidR="00552188" w:rsidRDefault="00552188" w:rsidP="00552188">
            <w:pPr>
              <w:spacing w:after="0"/>
              <w:rPr>
                <w:rFonts w:ascii="Gill Sans MT" w:hAnsi="Gill Sans MT"/>
                <w:sz w:val="24"/>
                <w:szCs w:val="24"/>
              </w:rPr>
            </w:pPr>
            <w:r w:rsidRPr="00552188">
              <w:rPr>
                <w:rFonts w:ascii="Gill Sans MT" w:hAnsi="Gill Sans MT"/>
                <w:sz w:val="24"/>
                <w:szCs w:val="24"/>
              </w:rPr>
              <w:t>Cotton thread – 2000 Pcs</w:t>
            </w:r>
          </w:p>
          <w:p w14:paraId="11DC9A84" w14:textId="77777777" w:rsidR="00552188" w:rsidRDefault="00552188" w:rsidP="00552188">
            <w:pPr>
              <w:spacing w:after="0"/>
              <w:rPr>
                <w:rFonts w:ascii="Gill Sans MT" w:hAnsi="Gill Sans MT"/>
                <w:sz w:val="24"/>
                <w:szCs w:val="24"/>
              </w:rPr>
            </w:pPr>
            <w:r w:rsidRPr="00552188">
              <w:rPr>
                <w:rFonts w:ascii="Gill Sans MT" w:hAnsi="Gill Sans MT"/>
                <w:sz w:val="24"/>
                <w:szCs w:val="24"/>
              </w:rPr>
              <w:t>Combustion crucible – 50 Pcs</w:t>
            </w:r>
          </w:p>
          <w:p w14:paraId="2114267C" w14:textId="77777777" w:rsidR="00552188" w:rsidRDefault="00552188" w:rsidP="00552188">
            <w:pPr>
              <w:spacing w:after="0"/>
              <w:rPr>
                <w:rFonts w:ascii="Gill Sans MT" w:hAnsi="Gill Sans MT"/>
                <w:sz w:val="24"/>
                <w:szCs w:val="24"/>
              </w:rPr>
            </w:pPr>
            <w:r w:rsidRPr="00552188">
              <w:rPr>
                <w:rFonts w:ascii="Gill Sans MT" w:hAnsi="Gill Sans MT"/>
                <w:sz w:val="24"/>
                <w:szCs w:val="24"/>
              </w:rPr>
              <w:t xml:space="preserve">Combustion bomb – Additional 5 </w:t>
            </w:r>
            <w:r>
              <w:rPr>
                <w:rFonts w:ascii="Gill Sans MT" w:hAnsi="Gill Sans MT"/>
                <w:sz w:val="24"/>
                <w:szCs w:val="24"/>
              </w:rPr>
              <w:t>Nos</w:t>
            </w:r>
          </w:p>
          <w:p w14:paraId="575BD9DE" w14:textId="1D15163A" w:rsidR="00552188" w:rsidRPr="00552188" w:rsidRDefault="00552188" w:rsidP="00552188">
            <w:pPr>
              <w:spacing w:after="0"/>
              <w:rPr>
                <w:rFonts w:ascii="Gill Sans MT" w:hAnsi="Gill Sans MT"/>
                <w:sz w:val="24"/>
                <w:szCs w:val="24"/>
              </w:rPr>
            </w:pPr>
            <w:r w:rsidRPr="00552188">
              <w:rPr>
                <w:rFonts w:ascii="Gill Sans MT" w:hAnsi="Gill Sans MT"/>
                <w:sz w:val="24"/>
                <w:szCs w:val="24"/>
              </w:rPr>
              <w:t>Sample preparation tools and consumables.</w:t>
            </w:r>
          </w:p>
        </w:tc>
      </w:tr>
      <w:tr w:rsidR="00552188" w:rsidRPr="00552188" w14:paraId="21A9A25A" w14:textId="77777777" w:rsidTr="00552188">
        <w:trPr>
          <w:trHeight w:val="384"/>
          <w:jc w:val="center"/>
        </w:trPr>
        <w:tc>
          <w:tcPr>
            <w:tcW w:w="2997" w:type="dxa"/>
            <w:vAlign w:val="center"/>
            <w:hideMark/>
          </w:tcPr>
          <w:p w14:paraId="208455A3"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Total System Band Spread</w:t>
            </w:r>
          </w:p>
        </w:tc>
        <w:tc>
          <w:tcPr>
            <w:tcW w:w="7031" w:type="dxa"/>
            <w:vAlign w:val="center"/>
            <w:hideMark/>
          </w:tcPr>
          <w:p w14:paraId="0FD60C7C"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 10 µL</w:t>
            </w:r>
          </w:p>
        </w:tc>
      </w:tr>
      <w:tr w:rsidR="00552188" w:rsidRPr="00552188" w14:paraId="09D30C57" w14:textId="77777777" w:rsidTr="00552188">
        <w:trPr>
          <w:trHeight w:val="384"/>
          <w:jc w:val="center"/>
        </w:trPr>
        <w:tc>
          <w:tcPr>
            <w:tcW w:w="2997" w:type="dxa"/>
            <w:vAlign w:val="center"/>
            <w:hideMark/>
          </w:tcPr>
          <w:p w14:paraId="03C61E1B"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Dwell Volume (Total System)</w:t>
            </w:r>
          </w:p>
        </w:tc>
        <w:tc>
          <w:tcPr>
            <w:tcW w:w="7031" w:type="dxa"/>
            <w:vAlign w:val="center"/>
            <w:hideMark/>
          </w:tcPr>
          <w:p w14:paraId="627DA941"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 350 µL (includes standard mixer)</w:t>
            </w:r>
          </w:p>
        </w:tc>
      </w:tr>
      <w:tr w:rsidR="00552188" w:rsidRPr="00552188" w14:paraId="1B5534DB" w14:textId="77777777" w:rsidTr="00552188">
        <w:trPr>
          <w:trHeight w:val="384"/>
          <w:jc w:val="center"/>
        </w:trPr>
        <w:tc>
          <w:tcPr>
            <w:tcW w:w="2997" w:type="dxa"/>
            <w:vAlign w:val="center"/>
            <w:hideMark/>
          </w:tcPr>
          <w:p w14:paraId="008D2466"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Gradient Delay Volume</w:t>
            </w:r>
          </w:p>
        </w:tc>
        <w:tc>
          <w:tcPr>
            <w:tcW w:w="7031" w:type="dxa"/>
            <w:vAlign w:val="center"/>
            <w:hideMark/>
          </w:tcPr>
          <w:p w14:paraId="41BA18C6"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 250 µL (includes standard mixer)</w:t>
            </w:r>
          </w:p>
        </w:tc>
      </w:tr>
      <w:tr w:rsidR="00552188" w:rsidRPr="00552188" w14:paraId="7C145996" w14:textId="77777777" w:rsidTr="00552188">
        <w:trPr>
          <w:trHeight w:val="384"/>
          <w:jc w:val="center"/>
        </w:trPr>
        <w:tc>
          <w:tcPr>
            <w:tcW w:w="2997" w:type="dxa"/>
            <w:vAlign w:val="center"/>
            <w:hideMark/>
          </w:tcPr>
          <w:p w14:paraId="2ED97B18"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Integrated Leak Management</w:t>
            </w:r>
          </w:p>
        </w:tc>
        <w:tc>
          <w:tcPr>
            <w:tcW w:w="7031" w:type="dxa"/>
            <w:vAlign w:val="center"/>
            <w:hideMark/>
          </w:tcPr>
          <w:p w14:paraId="685410C6"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Required and fully automated.</w:t>
            </w:r>
          </w:p>
        </w:tc>
      </w:tr>
      <w:tr w:rsidR="00552188" w:rsidRPr="00552188" w14:paraId="3B2AAAA9" w14:textId="77777777" w:rsidTr="00552188">
        <w:trPr>
          <w:trHeight w:val="768"/>
          <w:jc w:val="center"/>
        </w:trPr>
        <w:tc>
          <w:tcPr>
            <w:tcW w:w="2997" w:type="dxa"/>
            <w:vAlign w:val="center"/>
            <w:hideMark/>
          </w:tcPr>
          <w:p w14:paraId="33BDD1A5"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lastRenderedPageBreak/>
              <w:t>Computer System/Printer</w:t>
            </w:r>
          </w:p>
        </w:tc>
        <w:tc>
          <w:tcPr>
            <w:tcW w:w="7031" w:type="dxa"/>
            <w:vAlign w:val="center"/>
            <w:hideMark/>
          </w:tcPr>
          <w:p w14:paraId="14206E0D"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Compatible with the latest computer/printer system, pre-installed with analytical software.</w:t>
            </w:r>
          </w:p>
        </w:tc>
      </w:tr>
      <w:tr w:rsidR="00552188" w:rsidRPr="00552188" w14:paraId="669B97E1" w14:textId="77777777" w:rsidTr="00552188">
        <w:trPr>
          <w:trHeight w:val="384"/>
          <w:jc w:val="center"/>
        </w:trPr>
        <w:tc>
          <w:tcPr>
            <w:tcW w:w="2997" w:type="dxa"/>
            <w:vAlign w:val="center"/>
            <w:hideMark/>
          </w:tcPr>
          <w:p w14:paraId="6EE1E93D"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UPS</w:t>
            </w:r>
          </w:p>
        </w:tc>
        <w:tc>
          <w:tcPr>
            <w:tcW w:w="7031" w:type="dxa"/>
            <w:vAlign w:val="center"/>
            <w:hideMark/>
          </w:tcPr>
          <w:p w14:paraId="6BBDACD0" w14:textId="77777777" w:rsidR="00552188" w:rsidRPr="00552188" w:rsidRDefault="00552188" w:rsidP="00552188">
            <w:pPr>
              <w:spacing w:after="0"/>
              <w:rPr>
                <w:rFonts w:ascii="Gill Sans MT" w:hAnsi="Gill Sans MT"/>
                <w:sz w:val="24"/>
                <w:szCs w:val="24"/>
              </w:rPr>
            </w:pPr>
            <w:r w:rsidRPr="00552188">
              <w:rPr>
                <w:rFonts w:ascii="Gill Sans MT" w:hAnsi="Gill Sans MT"/>
                <w:sz w:val="24"/>
                <w:szCs w:val="24"/>
              </w:rPr>
              <w:t>Compatible UPS required.</w:t>
            </w:r>
          </w:p>
        </w:tc>
      </w:tr>
    </w:tbl>
    <w:p w14:paraId="1731EA74" w14:textId="77777777" w:rsidR="00552188" w:rsidRPr="002C1124" w:rsidRDefault="00552188" w:rsidP="002C1124">
      <w:pPr>
        <w:rPr>
          <w:rFonts w:ascii="Gill Sans MT" w:hAnsi="Gill Sans MT"/>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7371"/>
      </w:tblGrid>
      <w:tr w:rsidR="00053059" w:rsidRPr="00053059" w14:paraId="200CD1A8" w14:textId="77777777" w:rsidTr="00053059">
        <w:trPr>
          <w:trHeight w:val="20"/>
          <w:tblHeader/>
          <w:jc w:val="center"/>
        </w:trPr>
        <w:tc>
          <w:tcPr>
            <w:tcW w:w="10060" w:type="dxa"/>
            <w:gridSpan w:val="2"/>
            <w:shd w:val="clear" w:color="auto" w:fill="auto"/>
            <w:noWrap/>
            <w:vAlign w:val="center"/>
          </w:tcPr>
          <w:bookmarkEnd w:id="44"/>
          <w:p w14:paraId="2B02A8A7" w14:textId="77777777" w:rsidR="00053059" w:rsidRPr="00053059" w:rsidRDefault="00053059" w:rsidP="00053059">
            <w:pPr>
              <w:spacing w:after="0"/>
              <w:jc w:val="center"/>
              <w:rPr>
                <w:rFonts w:ascii="Gill Sans MT" w:hAnsi="Gill Sans MT"/>
                <w:b/>
                <w:sz w:val="24"/>
                <w:szCs w:val="24"/>
              </w:rPr>
            </w:pPr>
            <w:r w:rsidRPr="00053059">
              <w:rPr>
                <w:rFonts w:ascii="Gill Sans MT" w:hAnsi="Gill Sans MT"/>
                <w:b/>
                <w:sz w:val="24"/>
                <w:szCs w:val="24"/>
              </w:rPr>
              <w:t>Multi-Purpose Fourier Transform Spectrometer</w:t>
            </w:r>
          </w:p>
        </w:tc>
      </w:tr>
      <w:tr w:rsidR="00053059" w:rsidRPr="00053059" w14:paraId="594DC84B" w14:textId="77777777" w:rsidTr="00053059">
        <w:trPr>
          <w:trHeight w:val="20"/>
          <w:tblHeader/>
          <w:jc w:val="center"/>
        </w:trPr>
        <w:tc>
          <w:tcPr>
            <w:tcW w:w="2689" w:type="dxa"/>
            <w:shd w:val="clear" w:color="auto" w:fill="auto"/>
            <w:noWrap/>
            <w:vAlign w:val="center"/>
          </w:tcPr>
          <w:p w14:paraId="26D3DC58" w14:textId="77777777" w:rsidR="00053059" w:rsidRPr="00053059" w:rsidRDefault="00053059" w:rsidP="00053059">
            <w:pPr>
              <w:spacing w:after="0"/>
              <w:jc w:val="center"/>
              <w:rPr>
                <w:rFonts w:ascii="Gill Sans MT" w:hAnsi="Gill Sans MT"/>
                <w:b/>
                <w:sz w:val="24"/>
                <w:szCs w:val="24"/>
              </w:rPr>
            </w:pPr>
            <w:r w:rsidRPr="00053059">
              <w:rPr>
                <w:rFonts w:ascii="Gill Sans MT" w:hAnsi="Gill Sans MT"/>
                <w:b/>
                <w:sz w:val="24"/>
                <w:szCs w:val="24"/>
              </w:rPr>
              <w:t>Specification</w:t>
            </w:r>
          </w:p>
        </w:tc>
        <w:tc>
          <w:tcPr>
            <w:tcW w:w="7371" w:type="dxa"/>
            <w:shd w:val="clear" w:color="auto" w:fill="auto"/>
            <w:vAlign w:val="center"/>
          </w:tcPr>
          <w:p w14:paraId="28B8EC4B" w14:textId="77777777" w:rsidR="00053059" w:rsidRPr="00053059" w:rsidRDefault="00053059" w:rsidP="00053059">
            <w:pPr>
              <w:spacing w:after="0"/>
              <w:jc w:val="center"/>
              <w:rPr>
                <w:rFonts w:ascii="Gill Sans MT" w:hAnsi="Gill Sans MT"/>
                <w:b/>
                <w:sz w:val="24"/>
                <w:szCs w:val="24"/>
              </w:rPr>
            </w:pPr>
            <w:r w:rsidRPr="00053059">
              <w:rPr>
                <w:rFonts w:ascii="Gill Sans MT" w:hAnsi="Gill Sans MT"/>
                <w:b/>
                <w:sz w:val="24"/>
                <w:szCs w:val="24"/>
              </w:rPr>
              <w:t>Requirement</w:t>
            </w:r>
          </w:p>
        </w:tc>
      </w:tr>
      <w:tr w:rsidR="00053059" w:rsidRPr="00053059" w14:paraId="09D06DD6" w14:textId="77777777" w:rsidTr="00053059">
        <w:trPr>
          <w:trHeight w:val="20"/>
          <w:jc w:val="center"/>
        </w:trPr>
        <w:tc>
          <w:tcPr>
            <w:tcW w:w="2689" w:type="dxa"/>
            <w:shd w:val="clear" w:color="auto" w:fill="auto"/>
            <w:noWrap/>
            <w:vAlign w:val="center"/>
          </w:tcPr>
          <w:p w14:paraId="1809D74A"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System Type</w:t>
            </w:r>
          </w:p>
        </w:tc>
        <w:tc>
          <w:tcPr>
            <w:tcW w:w="7371" w:type="dxa"/>
            <w:shd w:val="clear" w:color="auto" w:fill="auto"/>
            <w:vAlign w:val="center"/>
          </w:tcPr>
          <w:p w14:paraId="4C94F6E4"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Multi-channel &amp; multipurpose Fourier transform instrument for qualitative and quantitative analysis of various food products.</w:t>
            </w:r>
          </w:p>
        </w:tc>
      </w:tr>
      <w:tr w:rsidR="00053059" w:rsidRPr="00053059" w14:paraId="16B06F28" w14:textId="77777777" w:rsidTr="00053059">
        <w:trPr>
          <w:trHeight w:val="20"/>
          <w:jc w:val="center"/>
        </w:trPr>
        <w:tc>
          <w:tcPr>
            <w:tcW w:w="2689" w:type="dxa"/>
            <w:shd w:val="clear" w:color="auto" w:fill="auto"/>
            <w:noWrap/>
            <w:vAlign w:val="center"/>
          </w:tcPr>
          <w:p w14:paraId="1C125887"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Measurement Channels</w:t>
            </w:r>
          </w:p>
        </w:tc>
        <w:tc>
          <w:tcPr>
            <w:tcW w:w="7371" w:type="dxa"/>
            <w:shd w:val="clear" w:color="auto" w:fill="auto"/>
            <w:vAlign w:val="center"/>
          </w:tcPr>
          <w:p w14:paraId="06DAE5D9"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Integrated: 1) Sample compartment for liquids, 2) Integrating sphere for non-liquids.</w:t>
            </w:r>
          </w:p>
        </w:tc>
      </w:tr>
      <w:tr w:rsidR="00053059" w:rsidRPr="00053059" w14:paraId="1DDDD9D9" w14:textId="77777777" w:rsidTr="00053059">
        <w:trPr>
          <w:trHeight w:val="20"/>
          <w:jc w:val="center"/>
        </w:trPr>
        <w:tc>
          <w:tcPr>
            <w:tcW w:w="2689" w:type="dxa"/>
            <w:shd w:val="clear" w:color="auto" w:fill="auto"/>
            <w:noWrap/>
            <w:vAlign w:val="center"/>
          </w:tcPr>
          <w:p w14:paraId="09A5034A"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Calibration Packages</w:t>
            </w:r>
          </w:p>
        </w:tc>
        <w:tc>
          <w:tcPr>
            <w:tcW w:w="7371" w:type="dxa"/>
            <w:shd w:val="clear" w:color="auto" w:fill="auto"/>
            <w:vAlign w:val="center"/>
          </w:tcPr>
          <w:p w14:paraId="1A7BD260"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Calibration packages for: Edible oils, Dairy products, finished feed, Seeds, Meat products, Sugar products &amp; Juices, Flour &amp; Milling.</w:t>
            </w:r>
          </w:p>
          <w:p w14:paraId="1B4271F6"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 xml:space="preserve">Must include relevant libraries/data base of each and every parameter along with detection ranges which should be comparable to wet-chemistry methods. </w:t>
            </w:r>
          </w:p>
          <w:p w14:paraId="5F1AAFF9"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Calibration packages/libraries must include free lifetime upgrades and without any license fee for the lifetime</w:t>
            </w:r>
          </w:p>
        </w:tc>
      </w:tr>
      <w:tr w:rsidR="00053059" w:rsidRPr="00053059" w14:paraId="259CAB57" w14:textId="77777777" w:rsidTr="00053059">
        <w:trPr>
          <w:trHeight w:val="20"/>
          <w:jc w:val="center"/>
        </w:trPr>
        <w:tc>
          <w:tcPr>
            <w:tcW w:w="2689" w:type="dxa"/>
            <w:shd w:val="clear" w:color="auto" w:fill="auto"/>
            <w:noWrap/>
            <w:vAlign w:val="center"/>
          </w:tcPr>
          <w:p w14:paraId="62FB0D02"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Computer system</w:t>
            </w:r>
          </w:p>
        </w:tc>
        <w:tc>
          <w:tcPr>
            <w:tcW w:w="7371" w:type="dxa"/>
            <w:shd w:val="clear" w:color="auto" w:fill="auto"/>
            <w:vAlign w:val="center"/>
          </w:tcPr>
          <w:p w14:paraId="542EE1E3"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Latest compatible computer system with printer</w:t>
            </w:r>
          </w:p>
        </w:tc>
      </w:tr>
      <w:tr w:rsidR="00053059" w:rsidRPr="00053059" w14:paraId="56A63F84" w14:textId="77777777" w:rsidTr="00053059">
        <w:trPr>
          <w:trHeight w:val="20"/>
          <w:jc w:val="center"/>
        </w:trPr>
        <w:tc>
          <w:tcPr>
            <w:tcW w:w="2689" w:type="dxa"/>
            <w:shd w:val="clear" w:color="auto" w:fill="auto"/>
            <w:noWrap/>
            <w:vAlign w:val="center"/>
          </w:tcPr>
          <w:p w14:paraId="0665F556"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Software</w:t>
            </w:r>
          </w:p>
        </w:tc>
        <w:tc>
          <w:tcPr>
            <w:tcW w:w="7371" w:type="dxa"/>
            <w:shd w:val="clear" w:color="auto" w:fill="auto"/>
            <w:vAlign w:val="center"/>
          </w:tcPr>
          <w:p w14:paraId="108197B9"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Complete operating software packages</w:t>
            </w:r>
          </w:p>
        </w:tc>
      </w:tr>
      <w:tr w:rsidR="00053059" w:rsidRPr="00053059" w14:paraId="512C33EA" w14:textId="77777777" w:rsidTr="00053059">
        <w:trPr>
          <w:trHeight w:val="20"/>
          <w:jc w:val="center"/>
        </w:trPr>
        <w:tc>
          <w:tcPr>
            <w:tcW w:w="2689" w:type="dxa"/>
            <w:shd w:val="clear" w:color="auto" w:fill="auto"/>
            <w:noWrap/>
            <w:vAlign w:val="center"/>
          </w:tcPr>
          <w:p w14:paraId="42DF8458"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Installation and Training</w:t>
            </w:r>
          </w:p>
        </w:tc>
        <w:tc>
          <w:tcPr>
            <w:tcW w:w="7371" w:type="dxa"/>
            <w:shd w:val="clear" w:color="auto" w:fill="auto"/>
            <w:vAlign w:val="center"/>
          </w:tcPr>
          <w:p w14:paraId="13E4F232"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On-site installation, method development, commissioning, and application training provided by the vendor and onsite manufacturer application support</w:t>
            </w:r>
          </w:p>
        </w:tc>
      </w:tr>
      <w:tr w:rsidR="00053059" w:rsidRPr="00053059" w14:paraId="06636781" w14:textId="77777777" w:rsidTr="00053059">
        <w:trPr>
          <w:trHeight w:val="20"/>
          <w:jc w:val="center"/>
        </w:trPr>
        <w:tc>
          <w:tcPr>
            <w:tcW w:w="2689" w:type="dxa"/>
            <w:shd w:val="clear" w:color="auto" w:fill="auto"/>
            <w:noWrap/>
            <w:vAlign w:val="center"/>
          </w:tcPr>
          <w:p w14:paraId="27D08A5A"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NIR Source</w:t>
            </w:r>
          </w:p>
        </w:tc>
        <w:tc>
          <w:tcPr>
            <w:tcW w:w="7371" w:type="dxa"/>
            <w:shd w:val="clear" w:color="auto" w:fill="auto"/>
            <w:vAlign w:val="center"/>
          </w:tcPr>
          <w:p w14:paraId="06585938"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NIR Source life must be 18,000 hours or more</w:t>
            </w:r>
          </w:p>
        </w:tc>
      </w:tr>
      <w:tr w:rsidR="00053059" w:rsidRPr="00053059" w14:paraId="420E2D4E" w14:textId="77777777" w:rsidTr="00053059">
        <w:trPr>
          <w:trHeight w:val="20"/>
          <w:jc w:val="center"/>
        </w:trPr>
        <w:tc>
          <w:tcPr>
            <w:tcW w:w="2689" w:type="dxa"/>
            <w:shd w:val="clear" w:color="auto" w:fill="auto"/>
            <w:noWrap/>
            <w:vAlign w:val="center"/>
          </w:tcPr>
          <w:p w14:paraId="2E866F25"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Warranty</w:t>
            </w:r>
          </w:p>
        </w:tc>
        <w:tc>
          <w:tcPr>
            <w:tcW w:w="7371" w:type="dxa"/>
            <w:shd w:val="clear" w:color="auto" w:fill="auto"/>
            <w:vAlign w:val="center"/>
          </w:tcPr>
          <w:p w14:paraId="7662A984"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Minimum 1-year warranty on all parts. 10-year warranty on interferometer and laser.</w:t>
            </w:r>
          </w:p>
        </w:tc>
      </w:tr>
      <w:tr w:rsidR="00053059" w:rsidRPr="00053059" w14:paraId="409267AE" w14:textId="77777777" w:rsidTr="00053059">
        <w:trPr>
          <w:trHeight w:val="20"/>
          <w:jc w:val="center"/>
        </w:trPr>
        <w:tc>
          <w:tcPr>
            <w:tcW w:w="2689" w:type="dxa"/>
            <w:shd w:val="clear" w:color="auto" w:fill="auto"/>
            <w:noWrap/>
            <w:vAlign w:val="center"/>
          </w:tcPr>
          <w:p w14:paraId="34ECE905"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Consumables &amp; Maintenance</w:t>
            </w:r>
          </w:p>
        </w:tc>
        <w:tc>
          <w:tcPr>
            <w:tcW w:w="7371" w:type="dxa"/>
            <w:shd w:val="clear" w:color="auto" w:fill="auto"/>
            <w:vAlign w:val="center"/>
          </w:tcPr>
          <w:p w14:paraId="7FB43CEE"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List of required consumables and maintenance procedures for two years of operation.</w:t>
            </w:r>
          </w:p>
        </w:tc>
      </w:tr>
      <w:tr w:rsidR="00053059" w:rsidRPr="00053059" w14:paraId="7C613A77" w14:textId="77777777" w:rsidTr="00053059">
        <w:trPr>
          <w:trHeight w:val="20"/>
          <w:jc w:val="center"/>
        </w:trPr>
        <w:tc>
          <w:tcPr>
            <w:tcW w:w="10060" w:type="dxa"/>
            <w:gridSpan w:val="2"/>
            <w:shd w:val="clear" w:color="auto" w:fill="auto"/>
            <w:noWrap/>
            <w:vAlign w:val="center"/>
          </w:tcPr>
          <w:p w14:paraId="3589A3E4" w14:textId="77777777" w:rsidR="00053059" w:rsidRPr="00053059" w:rsidRDefault="00053059" w:rsidP="00053059">
            <w:pPr>
              <w:spacing w:after="0"/>
              <w:rPr>
                <w:rFonts w:ascii="Gill Sans MT" w:hAnsi="Gill Sans MT"/>
                <w:sz w:val="24"/>
                <w:szCs w:val="24"/>
              </w:rPr>
            </w:pPr>
            <w:r w:rsidRPr="00053059">
              <w:rPr>
                <w:rFonts w:ascii="Gill Sans MT" w:hAnsi="Gill Sans MT"/>
                <w:b/>
                <w:bCs/>
                <w:sz w:val="24"/>
                <w:szCs w:val="24"/>
              </w:rPr>
              <w:t>Instruments Specifications</w:t>
            </w:r>
          </w:p>
        </w:tc>
      </w:tr>
      <w:tr w:rsidR="00053059" w:rsidRPr="00053059" w14:paraId="37E2BA70" w14:textId="77777777" w:rsidTr="00053059">
        <w:trPr>
          <w:trHeight w:val="20"/>
          <w:jc w:val="center"/>
        </w:trPr>
        <w:tc>
          <w:tcPr>
            <w:tcW w:w="2689" w:type="dxa"/>
            <w:shd w:val="clear" w:color="auto" w:fill="auto"/>
            <w:vAlign w:val="center"/>
          </w:tcPr>
          <w:p w14:paraId="390CE2DD"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Resolution</w:t>
            </w:r>
          </w:p>
        </w:tc>
        <w:tc>
          <w:tcPr>
            <w:tcW w:w="7371" w:type="dxa"/>
            <w:shd w:val="clear" w:color="auto" w:fill="auto"/>
            <w:vAlign w:val="center"/>
          </w:tcPr>
          <w:p w14:paraId="3E680709"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2 cm</w:t>
            </w:r>
            <w:r w:rsidRPr="00053059">
              <w:rPr>
                <w:rFonts w:ascii="Cambria Math" w:hAnsi="Cambria Math" w:cs="Cambria Math"/>
                <w:sz w:val="24"/>
                <w:szCs w:val="24"/>
              </w:rPr>
              <w:t>⁻</w:t>
            </w:r>
            <w:r w:rsidRPr="00053059">
              <w:rPr>
                <w:rFonts w:ascii="Gill Sans MT" w:hAnsi="Gill Sans MT"/>
                <w:sz w:val="24"/>
                <w:szCs w:val="24"/>
              </w:rPr>
              <w:t>¹</w:t>
            </w:r>
          </w:p>
        </w:tc>
      </w:tr>
      <w:tr w:rsidR="00053059" w:rsidRPr="00053059" w14:paraId="71997835" w14:textId="77777777" w:rsidTr="00053059">
        <w:trPr>
          <w:trHeight w:val="20"/>
          <w:jc w:val="center"/>
        </w:trPr>
        <w:tc>
          <w:tcPr>
            <w:tcW w:w="2689" w:type="dxa"/>
            <w:shd w:val="clear" w:color="auto" w:fill="auto"/>
            <w:vAlign w:val="center"/>
          </w:tcPr>
          <w:p w14:paraId="1017302F"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Interferometer</w:t>
            </w:r>
          </w:p>
        </w:tc>
        <w:tc>
          <w:tcPr>
            <w:tcW w:w="7371" w:type="dxa"/>
            <w:shd w:val="clear" w:color="auto" w:fill="auto"/>
            <w:vAlign w:val="center"/>
          </w:tcPr>
          <w:p w14:paraId="64A03837"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Permanent aligned, sealed, high stability Michelson interferometer with cube corner mirrors.</w:t>
            </w:r>
          </w:p>
        </w:tc>
      </w:tr>
      <w:tr w:rsidR="00053059" w:rsidRPr="00053059" w14:paraId="61075127" w14:textId="77777777" w:rsidTr="00053059">
        <w:trPr>
          <w:trHeight w:val="20"/>
          <w:jc w:val="center"/>
        </w:trPr>
        <w:tc>
          <w:tcPr>
            <w:tcW w:w="2689" w:type="dxa"/>
            <w:shd w:val="clear" w:color="auto" w:fill="auto"/>
            <w:vAlign w:val="center"/>
          </w:tcPr>
          <w:p w14:paraId="27A58E7A"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Optics</w:t>
            </w:r>
          </w:p>
        </w:tc>
        <w:tc>
          <w:tcPr>
            <w:tcW w:w="7371" w:type="dxa"/>
            <w:shd w:val="clear" w:color="auto" w:fill="auto"/>
            <w:noWrap/>
            <w:vAlign w:val="center"/>
          </w:tcPr>
          <w:p w14:paraId="1557B6AA"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Gold-coated mirrors.</w:t>
            </w:r>
          </w:p>
        </w:tc>
      </w:tr>
      <w:tr w:rsidR="00053059" w:rsidRPr="00053059" w14:paraId="451953CA" w14:textId="77777777" w:rsidTr="00053059">
        <w:trPr>
          <w:trHeight w:val="20"/>
          <w:jc w:val="center"/>
        </w:trPr>
        <w:tc>
          <w:tcPr>
            <w:tcW w:w="2689" w:type="dxa"/>
            <w:shd w:val="clear" w:color="auto" w:fill="auto"/>
            <w:vAlign w:val="center"/>
          </w:tcPr>
          <w:p w14:paraId="70C12440"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Wavenumber Accuracy</w:t>
            </w:r>
          </w:p>
        </w:tc>
        <w:tc>
          <w:tcPr>
            <w:tcW w:w="7371" w:type="dxa"/>
            <w:shd w:val="clear" w:color="auto" w:fill="auto"/>
            <w:noWrap/>
            <w:vAlign w:val="center"/>
          </w:tcPr>
          <w:p w14:paraId="3C989859"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Better than 0.1 cm</w:t>
            </w:r>
            <w:r w:rsidRPr="00053059">
              <w:rPr>
                <w:rFonts w:ascii="Cambria Math" w:hAnsi="Cambria Math" w:cs="Cambria Math"/>
                <w:sz w:val="24"/>
                <w:szCs w:val="24"/>
              </w:rPr>
              <w:t>⁻</w:t>
            </w:r>
            <w:r w:rsidRPr="00053059">
              <w:rPr>
                <w:rFonts w:ascii="Gill Sans MT" w:hAnsi="Gill Sans MT"/>
                <w:sz w:val="24"/>
                <w:szCs w:val="24"/>
              </w:rPr>
              <w:t>¹</w:t>
            </w:r>
          </w:p>
        </w:tc>
      </w:tr>
      <w:tr w:rsidR="00053059" w:rsidRPr="00053059" w14:paraId="743D6D61" w14:textId="77777777" w:rsidTr="00053059">
        <w:trPr>
          <w:trHeight w:val="20"/>
          <w:jc w:val="center"/>
        </w:trPr>
        <w:tc>
          <w:tcPr>
            <w:tcW w:w="2689" w:type="dxa"/>
            <w:shd w:val="clear" w:color="auto" w:fill="auto"/>
            <w:vAlign w:val="center"/>
          </w:tcPr>
          <w:p w14:paraId="77B054D4"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Wavenumber Repeatability</w:t>
            </w:r>
          </w:p>
        </w:tc>
        <w:tc>
          <w:tcPr>
            <w:tcW w:w="7371" w:type="dxa"/>
            <w:shd w:val="clear" w:color="auto" w:fill="auto"/>
            <w:noWrap/>
            <w:vAlign w:val="center"/>
          </w:tcPr>
          <w:p w14:paraId="42B35129"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Better than 0.006 cm</w:t>
            </w:r>
            <w:r w:rsidRPr="00053059">
              <w:rPr>
                <w:rFonts w:ascii="Cambria Math" w:hAnsi="Cambria Math" w:cs="Cambria Math"/>
                <w:sz w:val="24"/>
                <w:szCs w:val="24"/>
              </w:rPr>
              <w:t>⁻</w:t>
            </w:r>
            <w:r w:rsidRPr="00053059">
              <w:rPr>
                <w:rFonts w:ascii="Gill Sans MT" w:hAnsi="Gill Sans MT"/>
                <w:sz w:val="24"/>
                <w:szCs w:val="24"/>
              </w:rPr>
              <w:t>¹</w:t>
            </w:r>
          </w:p>
        </w:tc>
      </w:tr>
      <w:tr w:rsidR="00053059" w:rsidRPr="00053059" w14:paraId="7C0E1ACE" w14:textId="77777777" w:rsidTr="00053059">
        <w:trPr>
          <w:trHeight w:val="20"/>
          <w:jc w:val="center"/>
        </w:trPr>
        <w:tc>
          <w:tcPr>
            <w:tcW w:w="2689" w:type="dxa"/>
            <w:shd w:val="clear" w:color="auto" w:fill="auto"/>
            <w:vAlign w:val="center"/>
          </w:tcPr>
          <w:p w14:paraId="739A1A1F"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Photometric Accuracy</w:t>
            </w:r>
          </w:p>
        </w:tc>
        <w:tc>
          <w:tcPr>
            <w:tcW w:w="7371" w:type="dxa"/>
            <w:shd w:val="clear" w:color="auto" w:fill="auto"/>
            <w:vAlign w:val="center"/>
          </w:tcPr>
          <w:p w14:paraId="79E90913"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0.1% T</w:t>
            </w:r>
          </w:p>
        </w:tc>
      </w:tr>
      <w:tr w:rsidR="00053059" w:rsidRPr="00053059" w14:paraId="3B656AF8" w14:textId="77777777" w:rsidTr="00053059">
        <w:trPr>
          <w:trHeight w:val="20"/>
          <w:jc w:val="center"/>
        </w:trPr>
        <w:tc>
          <w:tcPr>
            <w:tcW w:w="2689" w:type="dxa"/>
            <w:shd w:val="clear" w:color="auto" w:fill="auto"/>
            <w:vAlign w:val="center"/>
          </w:tcPr>
          <w:p w14:paraId="4427493F"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Measuring Speed</w:t>
            </w:r>
          </w:p>
        </w:tc>
        <w:tc>
          <w:tcPr>
            <w:tcW w:w="7371" w:type="dxa"/>
            <w:shd w:val="clear" w:color="auto" w:fill="auto"/>
            <w:noWrap/>
            <w:vAlign w:val="center"/>
          </w:tcPr>
          <w:p w14:paraId="3231CBD5"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Up to 5 scans/sec at 8 cm</w:t>
            </w:r>
            <w:r w:rsidRPr="00053059">
              <w:rPr>
                <w:rFonts w:ascii="Cambria Math" w:hAnsi="Cambria Math" w:cs="Cambria Math"/>
                <w:sz w:val="24"/>
                <w:szCs w:val="24"/>
              </w:rPr>
              <w:t>⁻</w:t>
            </w:r>
            <w:r w:rsidRPr="00053059">
              <w:rPr>
                <w:rFonts w:ascii="Gill Sans MT" w:hAnsi="Gill Sans MT"/>
                <w:sz w:val="24"/>
                <w:szCs w:val="24"/>
              </w:rPr>
              <w:t>¹ resolution</w:t>
            </w:r>
          </w:p>
        </w:tc>
      </w:tr>
      <w:tr w:rsidR="00053059" w:rsidRPr="00053059" w14:paraId="1126FC5D" w14:textId="77777777" w:rsidTr="00053059">
        <w:trPr>
          <w:trHeight w:val="20"/>
          <w:jc w:val="center"/>
        </w:trPr>
        <w:tc>
          <w:tcPr>
            <w:tcW w:w="2689" w:type="dxa"/>
            <w:shd w:val="clear" w:color="auto" w:fill="auto"/>
            <w:vAlign w:val="center"/>
          </w:tcPr>
          <w:p w14:paraId="3CC57599"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Validation</w:t>
            </w:r>
          </w:p>
        </w:tc>
        <w:tc>
          <w:tcPr>
            <w:tcW w:w="7371" w:type="dxa"/>
            <w:shd w:val="clear" w:color="auto" w:fill="auto"/>
            <w:noWrap/>
            <w:vAlign w:val="center"/>
          </w:tcPr>
          <w:p w14:paraId="7E3D4FB0"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Fully automated internal validation unit.</w:t>
            </w:r>
          </w:p>
        </w:tc>
      </w:tr>
      <w:tr w:rsidR="00053059" w:rsidRPr="00053059" w14:paraId="2D37E78E" w14:textId="77777777" w:rsidTr="00053059">
        <w:trPr>
          <w:trHeight w:val="20"/>
          <w:jc w:val="center"/>
        </w:trPr>
        <w:tc>
          <w:tcPr>
            <w:tcW w:w="2689" w:type="dxa"/>
            <w:shd w:val="clear" w:color="auto" w:fill="auto"/>
            <w:vAlign w:val="center"/>
          </w:tcPr>
          <w:p w14:paraId="1FAC4524"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NIR Source</w:t>
            </w:r>
          </w:p>
        </w:tc>
        <w:tc>
          <w:tcPr>
            <w:tcW w:w="7371" w:type="dxa"/>
            <w:shd w:val="clear" w:color="auto" w:fill="auto"/>
            <w:noWrap/>
            <w:vAlign w:val="center"/>
          </w:tcPr>
          <w:p w14:paraId="2EE54940"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Air-cooled NIR source (12V, 20W).</w:t>
            </w:r>
          </w:p>
        </w:tc>
      </w:tr>
      <w:tr w:rsidR="00053059" w:rsidRPr="00053059" w14:paraId="59A73AB6" w14:textId="77777777" w:rsidTr="00053059">
        <w:trPr>
          <w:trHeight w:val="20"/>
          <w:jc w:val="center"/>
        </w:trPr>
        <w:tc>
          <w:tcPr>
            <w:tcW w:w="2689" w:type="dxa"/>
            <w:shd w:val="clear" w:color="auto" w:fill="auto"/>
            <w:vAlign w:val="center"/>
          </w:tcPr>
          <w:p w14:paraId="54BAFB1E"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lastRenderedPageBreak/>
              <w:t>Laser System</w:t>
            </w:r>
          </w:p>
        </w:tc>
        <w:tc>
          <w:tcPr>
            <w:tcW w:w="7371" w:type="dxa"/>
            <w:shd w:val="clear" w:color="auto" w:fill="auto"/>
            <w:noWrap/>
            <w:vAlign w:val="center"/>
          </w:tcPr>
          <w:p w14:paraId="24408125"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Minimum 10-year lifetime.</w:t>
            </w:r>
          </w:p>
        </w:tc>
      </w:tr>
      <w:tr w:rsidR="00053059" w:rsidRPr="00053059" w14:paraId="1006F874" w14:textId="77777777" w:rsidTr="00053059">
        <w:trPr>
          <w:trHeight w:val="20"/>
          <w:jc w:val="center"/>
        </w:trPr>
        <w:tc>
          <w:tcPr>
            <w:tcW w:w="10060" w:type="dxa"/>
            <w:gridSpan w:val="2"/>
            <w:shd w:val="clear" w:color="auto" w:fill="auto"/>
            <w:noWrap/>
            <w:vAlign w:val="center"/>
          </w:tcPr>
          <w:p w14:paraId="7F8442E3" w14:textId="77777777" w:rsidR="00053059" w:rsidRPr="00053059" w:rsidRDefault="00053059" w:rsidP="00053059">
            <w:pPr>
              <w:spacing w:after="0"/>
              <w:rPr>
                <w:rFonts w:ascii="Gill Sans MT" w:hAnsi="Gill Sans MT"/>
                <w:sz w:val="24"/>
                <w:szCs w:val="24"/>
              </w:rPr>
            </w:pPr>
            <w:r w:rsidRPr="00053059">
              <w:rPr>
                <w:rFonts w:ascii="Gill Sans MT" w:hAnsi="Gill Sans MT"/>
                <w:b/>
                <w:bCs/>
                <w:sz w:val="24"/>
                <w:szCs w:val="24"/>
              </w:rPr>
              <w:t>Measurement Channel 1: Sample Compartment for Liquids</w:t>
            </w:r>
          </w:p>
        </w:tc>
      </w:tr>
      <w:tr w:rsidR="00053059" w:rsidRPr="00053059" w14:paraId="7678CC42" w14:textId="77777777" w:rsidTr="00053059">
        <w:trPr>
          <w:trHeight w:val="20"/>
          <w:jc w:val="center"/>
        </w:trPr>
        <w:tc>
          <w:tcPr>
            <w:tcW w:w="2689" w:type="dxa"/>
            <w:shd w:val="clear" w:color="auto" w:fill="auto"/>
            <w:vAlign w:val="center"/>
          </w:tcPr>
          <w:p w14:paraId="76762286"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Detector</w:t>
            </w:r>
          </w:p>
        </w:tc>
        <w:tc>
          <w:tcPr>
            <w:tcW w:w="7371" w:type="dxa"/>
            <w:shd w:val="clear" w:color="auto" w:fill="auto"/>
            <w:vAlign w:val="center"/>
          </w:tcPr>
          <w:p w14:paraId="2D176B36"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 xml:space="preserve">High sensitivity </w:t>
            </w:r>
            <w:proofErr w:type="spellStart"/>
            <w:r w:rsidRPr="00053059">
              <w:rPr>
                <w:rFonts w:ascii="Gill Sans MT" w:hAnsi="Gill Sans MT"/>
                <w:sz w:val="24"/>
                <w:szCs w:val="24"/>
              </w:rPr>
              <w:t>InGaAs</w:t>
            </w:r>
            <w:proofErr w:type="spellEnd"/>
            <w:r w:rsidRPr="00053059">
              <w:rPr>
                <w:rFonts w:ascii="Gill Sans MT" w:hAnsi="Gill Sans MT"/>
                <w:sz w:val="24"/>
                <w:szCs w:val="24"/>
              </w:rPr>
              <w:t xml:space="preserve"> detector, thermoelectrically cooled.</w:t>
            </w:r>
          </w:p>
        </w:tc>
      </w:tr>
      <w:tr w:rsidR="00053059" w:rsidRPr="00053059" w14:paraId="1D27EA46" w14:textId="77777777" w:rsidTr="00053059">
        <w:trPr>
          <w:trHeight w:val="20"/>
          <w:jc w:val="center"/>
        </w:trPr>
        <w:tc>
          <w:tcPr>
            <w:tcW w:w="2689" w:type="dxa"/>
            <w:shd w:val="clear" w:color="auto" w:fill="auto"/>
            <w:vAlign w:val="center"/>
          </w:tcPr>
          <w:p w14:paraId="1340F16C"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Spectral Range</w:t>
            </w:r>
          </w:p>
        </w:tc>
        <w:tc>
          <w:tcPr>
            <w:tcW w:w="7371" w:type="dxa"/>
            <w:shd w:val="clear" w:color="auto" w:fill="auto"/>
            <w:vAlign w:val="center"/>
          </w:tcPr>
          <w:p w14:paraId="3D7A7003"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11,500 - 4,000 cm</w:t>
            </w:r>
            <w:r w:rsidRPr="00053059">
              <w:rPr>
                <w:rFonts w:ascii="Cambria Math" w:hAnsi="Cambria Math" w:cs="Cambria Math"/>
                <w:sz w:val="24"/>
                <w:szCs w:val="24"/>
              </w:rPr>
              <w:t>⁻</w:t>
            </w:r>
            <w:r w:rsidRPr="00053059">
              <w:rPr>
                <w:rFonts w:ascii="Gill Sans MT" w:hAnsi="Gill Sans MT"/>
                <w:sz w:val="24"/>
                <w:szCs w:val="24"/>
              </w:rPr>
              <w:t>¹</w:t>
            </w:r>
          </w:p>
        </w:tc>
      </w:tr>
      <w:tr w:rsidR="00053059" w:rsidRPr="00053059" w14:paraId="107F19C3" w14:textId="77777777" w:rsidTr="00053059">
        <w:trPr>
          <w:trHeight w:val="20"/>
          <w:jc w:val="center"/>
        </w:trPr>
        <w:tc>
          <w:tcPr>
            <w:tcW w:w="2689" w:type="dxa"/>
            <w:shd w:val="clear" w:color="auto" w:fill="auto"/>
            <w:vAlign w:val="center"/>
          </w:tcPr>
          <w:p w14:paraId="1F534856"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Liquid Handling</w:t>
            </w:r>
          </w:p>
        </w:tc>
        <w:tc>
          <w:tcPr>
            <w:tcW w:w="7371" w:type="dxa"/>
            <w:shd w:val="clear" w:color="auto" w:fill="auto"/>
            <w:vAlign w:val="center"/>
          </w:tcPr>
          <w:p w14:paraId="590ADAF7"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Follow liquid milk cell with peristaltic pump.</w:t>
            </w:r>
          </w:p>
        </w:tc>
      </w:tr>
      <w:tr w:rsidR="00053059" w:rsidRPr="00053059" w14:paraId="5AB3351A" w14:textId="77777777" w:rsidTr="00053059">
        <w:trPr>
          <w:trHeight w:val="20"/>
          <w:jc w:val="center"/>
        </w:trPr>
        <w:tc>
          <w:tcPr>
            <w:tcW w:w="2689" w:type="dxa"/>
            <w:shd w:val="clear" w:color="auto" w:fill="auto"/>
            <w:vAlign w:val="center"/>
          </w:tcPr>
          <w:p w14:paraId="770C141F"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Sample Vials</w:t>
            </w:r>
          </w:p>
        </w:tc>
        <w:tc>
          <w:tcPr>
            <w:tcW w:w="7371" w:type="dxa"/>
            <w:shd w:val="clear" w:color="auto" w:fill="auto"/>
            <w:vAlign w:val="center"/>
          </w:tcPr>
          <w:p w14:paraId="256CD1A4"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Different sizes of vials for liquid samples.</w:t>
            </w:r>
          </w:p>
        </w:tc>
      </w:tr>
      <w:tr w:rsidR="00053059" w:rsidRPr="00053059" w14:paraId="5A0E92B6" w14:textId="77777777" w:rsidTr="00053059">
        <w:trPr>
          <w:trHeight w:val="20"/>
          <w:jc w:val="center"/>
        </w:trPr>
        <w:tc>
          <w:tcPr>
            <w:tcW w:w="2689" w:type="dxa"/>
            <w:shd w:val="clear" w:color="auto" w:fill="auto"/>
            <w:vAlign w:val="center"/>
          </w:tcPr>
          <w:p w14:paraId="28090CF3"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Temperature Control</w:t>
            </w:r>
          </w:p>
        </w:tc>
        <w:tc>
          <w:tcPr>
            <w:tcW w:w="7371" w:type="dxa"/>
            <w:shd w:val="clear" w:color="auto" w:fill="auto"/>
            <w:vAlign w:val="center"/>
          </w:tcPr>
          <w:p w14:paraId="7E428C55" w14:textId="77777777" w:rsidR="00053059" w:rsidRPr="00053059" w:rsidRDefault="00053059" w:rsidP="00053059">
            <w:pPr>
              <w:spacing w:after="0"/>
              <w:rPr>
                <w:rFonts w:ascii="Gill Sans MT" w:hAnsi="Gill Sans MT"/>
                <w:sz w:val="24"/>
                <w:szCs w:val="24"/>
              </w:rPr>
            </w:pPr>
            <w:proofErr w:type="spellStart"/>
            <w:r w:rsidRPr="00053059">
              <w:rPr>
                <w:rFonts w:ascii="Gill Sans MT" w:hAnsi="Gill Sans MT"/>
                <w:sz w:val="24"/>
                <w:szCs w:val="24"/>
              </w:rPr>
              <w:t>Heatable</w:t>
            </w:r>
            <w:proofErr w:type="spellEnd"/>
            <w:r w:rsidRPr="00053059">
              <w:rPr>
                <w:rFonts w:ascii="Gill Sans MT" w:hAnsi="Gill Sans MT"/>
                <w:sz w:val="24"/>
                <w:szCs w:val="24"/>
              </w:rPr>
              <w:t xml:space="preserve"> sampling slot from ambient to 120°C.</w:t>
            </w:r>
          </w:p>
        </w:tc>
      </w:tr>
      <w:tr w:rsidR="00053059" w:rsidRPr="00053059" w14:paraId="6C93D3B4" w14:textId="77777777" w:rsidTr="00053059">
        <w:trPr>
          <w:trHeight w:val="20"/>
          <w:jc w:val="center"/>
        </w:trPr>
        <w:tc>
          <w:tcPr>
            <w:tcW w:w="2689" w:type="dxa"/>
            <w:shd w:val="clear" w:color="auto" w:fill="auto"/>
            <w:vAlign w:val="center"/>
          </w:tcPr>
          <w:p w14:paraId="7C1F3771"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Accessory Exchange</w:t>
            </w:r>
          </w:p>
        </w:tc>
        <w:tc>
          <w:tcPr>
            <w:tcW w:w="7371" w:type="dxa"/>
            <w:shd w:val="clear" w:color="auto" w:fill="auto"/>
            <w:vAlign w:val="center"/>
          </w:tcPr>
          <w:p w14:paraId="549ED665"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Mechanical lock mechanism for quick, secure, reproducible accessory exchange.</w:t>
            </w:r>
          </w:p>
        </w:tc>
      </w:tr>
      <w:tr w:rsidR="00053059" w:rsidRPr="00053059" w14:paraId="51112434" w14:textId="77777777" w:rsidTr="00053059">
        <w:trPr>
          <w:trHeight w:val="20"/>
          <w:jc w:val="center"/>
        </w:trPr>
        <w:tc>
          <w:tcPr>
            <w:tcW w:w="2689" w:type="dxa"/>
            <w:shd w:val="clear" w:color="auto" w:fill="auto"/>
            <w:vAlign w:val="center"/>
          </w:tcPr>
          <w:p w14:paraId="7E2D999F"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Accessory Identification</w:t>
            </w:r>
          </w:p>
        </w:tc>
        <w:tc>
          <w:tcPr>
            <w:tcW w:w="7371" w:type="dxa"/>
            <w:shd w:val="clear" w:color="auto" w:fill="auto"/>
            <w:vAlign w:val="center"/>
          </w:tcPr>
          <w:p w14:paraId="366B6512"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Automatic identification of inserted accessories and automatic spectral test routines.</w:t>
            </w:r>
          </w:p>
        </w:tc>
      </w:tr>
      <w:tr w:rsidR="00053059" w:rsidRPr="00053059" w14:paraId="2AA25FC6" w14:textId="77777777" w:rsidTr="00053059">
        <w:trPr>
          <w:trHeight w:val="20"/>
          <w:jc w:val="center"/>
        </w:trPr>
        <w:tc>
          <w:tcPr>
            <w:tcW w:w="10060" w:type="dxa"/>
            <w:gridSpan w:val="2"/>
            <w:shd w:val="clear" w:color="auto" w:fill="auto"/>
            <w:vAlign w:val="center"/>
          </w:tcPr>
          <w:p w14:paraId="19A6AF5E" w14:textId="77777777" w:rsidR="00053059" w:rsidRPr="00053059" w:rsidRDefault="00053059" w:rsidP="00053059">
            <w:pPr>
              <w:spacing w:after="0"/>
              <w:rPr>
                <w:rFonts w:ascii="Gill Sans MT" w:hAnsi="Gill Sans MT"/>
                <w:sz w:val="24"/>
                <w:szCs w:val="24"/>
              </w:rPr>
            </w:pPr>
            <w:r w:rsidRPr="00053059">
              <w:rPr>
                <w:rFonts w:ascii="Gill Sans MT" w:hAnsi="Gill Sans MT"/>
                <w:b/>
                <w:bCs/>
                <w:sz w:val="24"/>
                <w:szCs w:val="24"/>
              </w:rPr>
              <w:t>Measurement Channel 2: Integrating Sphere for Non-Liquids</w:t>
            </w:r>
          </w:p>
        </w:tc>
      </w:tr>
      <w:tr w:rsidR="00053059" w:rsidRPr="00053059" w14:paraId="661B333D" w14:textId="77777777" w:rsidTr="00053059">
        <w:trPr>
          <w:trHeight w:val="20"/>
          <w:jc w:val="center"/>
        </w:trPr>
        <w:tc>
          <w:tcPr>
            <w:tcW w:w="2689" w:type="dxa"/>
            <w:shd w:val="clear" w:color="auto" w:fill="auto"/>
            <w:vAlign w:val="center"/>
          </w:tcPr>
          <w:p w14:paraId="3240F25E"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Detector</w:t>
            </w:r>
          </w:p>
        </w:tc>
        <w:tc>
          <w:tcPr>
            <w:tcW w:w="7371" w:type="dxa"/>
            <w:shd w:val="clear" w:color="auto" w:fill="auto"/>
            <w:noWrap/>
            <w:vAlign w:val="center"/>
          </w:tcPr>
          <w:p w14:paraId="009EC5E9"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 xml:space="preserve">High sensitivity </w:t>
            </w:r>
            <w:proofErr w:type="spellStart"/>
            <w:r w:rsidRPr="00053059">
              <w:rPr>
                <w:rFonts w:ascii="Gill Sans MT" w:hAnsi="Gill Sans MT"/>
                <w:sz w:val="24"/>
                <w:szCs w:val="24"/>
              </w:rPr>
              <w:t>InGaAs</w:t>
            </w:r>
            <w:proofErr w:type="spellEnd"/>
            <w:r w:rsidRPr="00053059">
              <w:rPr>
                <w:rFonts w:ascii="Gill Sans MT" w:hAnsi="Gill Sans MT"/>
                <w:sz w:val="24"/>
                <w:szCs w:val="24"/>
              </w:rPr>
              <w:t xml:space="preserve"> detector.</w:t>
            </w:r>
          </w:p>
        </w:tc>
      </w:tr>
      <w:tr w:rsidR="00053059" w:rsidRPr="00053059" w14:paraId="132F6693" w14:textId="77777777" w:rsidTr="00053059">
        <w:trPr>
          <w:trHeight w:val="20"/>
          <w:jc w:val="center"/>
        </w:trPr>
        <w:tc>
          <w:tcPr>
            <w:tcW w:w="2689" w:type="dxa"/>
            <w:shd w:val="clear" w:color="auto" w:fill="auto"/>
            <w:vAlign w:val="center"/>
          </w:tcPr>
          <w:p w14:paraId="3C89A2D3"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Spectral Range</w:t>
            </w:r>
          </w:p>
        </w:tc>
        <w:tc>
          <w:tcPr>
            <w:tcW w:w="7371" w:type="dxa"/>
            <w:shd w:val="clear" w:color="auto" w:fill="auto"/>
            <w:noWrap/>
            <w:vAlign w:val="center"/>
          </w:tcPr>
          <w:p w14:paraId="07383AAB"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11,500 - 4,000 cm</w:t>
            </w:r>
            <w:r w:rsidRPr="00053059">
              <w:rPr>
                <w:rFonts w:ascii="Cambria Math" w:hAnsi="Cambria Math" w:cs="Cambria Math"/>
                <w:sz w:val="24"/>
                <w:szCs w:val="24"/>
              </w:rPr>
              <w:t>⁻</w:t>
            </w:r>
            <w:r w:rsidRPr="00053059">
              <w:rPr>
                <w:rFonts w:ascii="Gill Sans MT" w:hAnsi="Gill Sans MT"/>
                <w:sz w:val="24"/>
                <w:szCs w:val="24"/>
              </w:rPr>
              <w:t>¹</w:t>
            </w:r>
          </w:p>
        </w:tc>
      </w:tr>
      <w:tr w:rsidR="00053059" w:rsidRPr="00053059" w14:paraId="5174D239" w14:textId="77777777" w:rsidTr="00053059">
        <w:trPr>
          <w:trHeight w:val="20"/>
          <w:jc w:val="center"/>
        </w:trPr>
        <w:tc>
          <w:tcPr>
            <w:tcW w:w="2689" w:type="dxa"/>
            <w:shd w:val="clear" w:color="auto" w:fill="auto"/>
            <w:vAlign w:val="center"/>
          </w:tcPr>
          <w:p w14:paraId="1C7ECE93"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Sample Handling</w:t>
            </w:r>
          </w:p>
        </w:tc>
        <w:tc>
          <w:tcPr>
            <w:tcW w:w="7371" w:type="dxa"/>
            <w:shd w:val="clear" w:color="auto" w:fill="auto"/>
            <w:noWrap/>
            <w:vAlign w:val="center"/>
          </w:tcPr>
          <w:p w14:paraId="47C7A795" w14:textId="77777777" w:rsidR="00053059" w:rsidRPr="00053059" w:rsidRDefault="00053059" w:rsidP="00053059">
            <w:pPr>
              <w:spacing w:after="0"/>
              <w:rPr>
                <w:rFonts w:ascii="Gill Sans MT" w:hAnsi="Gill Sans MT"/>
                <w:sz w:val="24"/>
                <w:szCs w:val="24"/>
              </w:rPr>
            </w:pPr>
            <w:r w:rsidRPr="00053059">
              <w:rPr>
                <w:rFonts w:ascii="Gill Sans MT" w:hAnsi="Gill Sans MT"/>
                <w:sz w:val="24"/>
                <w:szCs w:val="24"/>
              </w:rPr>
              <w:t>Rotating sample holder with suitable accessories.</w:t>
            </w:r>
          </w:p>
        </w:tc>
      </w:tr>
    </w:tbl>
    <w:p w14:paraId="607769A7" w14:textId="77777777" w:rsidR="003A3F95" w:rsidRPr="00BB277C" w:rsidRDefault="003A3F95" w:rsidP="00ED2421">
      <w:pPr>
        <w:rPr>
          <w:rFonts w:ascii="Gill Sans MT" w:hAnsi="Gill Sans MT"/>
          <w:sz w:val="24"/>
          <w:szCs w:val="24"/>
        </w:rPr>
      </w:pPr>
    </w:p>
    <w:p w14:paraId="3B5E4B97" w14:textId="7C60EF99" w:rsidR="004E18CF" w:rsidRDefault="004E18CF" w:rsidP="00ED2421">
      <w:pPr>
        <w:rPr>
          <w:rFonts w:ascii="Gill Sans MT" w:hAnsi="Gill Sans MT"/>
          <w:sz w:val="24"/>
          <w:szCs w:val="24"/>
        </w:rPr>
      </w:pPr>
    </w:p>
    <w:p w14:paraId="2DD4AB95" w14:textId="52C7354A" w:rsidR="002C1124" w:rsidRDefault="002C1124" w:rsidP="00ED2421">
      <w:pPr>
        <w:rPr>
          <w:rFonts w:ascii="Gill Sans MT" w:hAnsi="Gill Sans MT"/>
          <w:sz w:val="24"/>
          <w:szCs w:val="24"/>
        </w:rPr>
      </w:pPr>
    </w:p>
    <w:p w14:paraId="3F5440A2" w14:textId="1E405E25" w:rsidR="002C1124" w:rsidRDefault="002C1124" w:rsidP="00ED2421">
      <w:pPr>
        <w:rPr>
          <w:rFonts w:ascii="Gill Sans MT" w:hAnsi="Gill Sans MT"/>
          <w:sz w:val="24"/>
          <w:szCs w:val="24"/>
        </w:rPr>
      </w:pPr>
    </w:p>
    <w:p w14:paraId="6A2FD79A" w14:textId="3D35DDA1" w:rsidR="004E18CF" w:rsidRDefault="004E18CF" w:rsidP="00ED2421">
      <w:pPr>
        <w:rPr>
          <w:rFonts w:ascii="Gill Sans MT" w:hAnsi="Gill Sans MT"/>
          <w:sz w:val="24"/>
          <w:szCs w:val="24"/>
        </w:rPr>
      </w:pPr>
    </w:p>
    <w:p w14:paraId="56844427" w14:textId="2B375DC4" w:rsidR="007101A4" w:rsidRDefault="007101A4" w:rsidP="00ED2421">
      <w:pPr>
        <w:rPr>
          <w:rFonts w:ascii="Gill Sans MT" w:hAnsi="Gill Sans MT"/>
          <w:sz w:val="24"/>
          <w:szCs w:val="24"/>
        </w:rPr>
      </w:pPr>
    </w:p>
    <w:p w14:paraId="0614FAA1" w14:textId="6DDF9E78" w:rsidR="007101A4" w:rsidRDefault="007101A4" w:rsidP="00ED2421">
      <w:pPr>
        <w:rPr>
          <w:rFonts w:ascii="Gill Sans MT" w:hAnsi="Gill Sans MT"/>
          <w:sz w:val="24"/>
          <w:szCs w:val="24"/>
        </w:rPr>
      </w:pPr>
    </w:p>
    <w:p w14:paraId="36CF5356" w14:textId="4ABCD9E4" w:rsidR="007101A4" w:rsidRDefault="007101A4" w:rsidP="00ED2421">
      <w:pPr>
        <w:rPr>
          <w:rFonts w:ascii="Gill Sans MT" w:hAnsi="Gill Sans MT"/>
          <w:sz w:val="24"/>
          <w:szCs w:val="24"/>
        </w:rPr>
      </w:pPr>
    </w:p>
    <w:p w14:paraId="49FFDCE4" w14:textId="77C9E13B" w:rsidR="007101A4" w:rsidRDefault="007101A4" w:rsidP="00ED2421">
      <w:pPr>
        <w:rPr>
          <w:rFonts w:ascii="Gill Sans MT" w:hAnsi="Gill Sans MT"/>
          <w:sz w:val="24"/>
          <w:szCs w:val="24"/>
        </w:rPr>
      </w:pPr>
    </w:p>
    <w:p w14:paraId="16D27C70" w14:textId="23FC8CA9" w:rsidR="007101A4" w:rsidRDefault="007101A4" w:rsidP="00ED2421">
      <w:pPr>
        <w:rPr>
          <w:rFonts w:ascii="Gill Sans MT" w:hAnsi="Gill Sans MT"/>
          <w:sz w:val="24"/>
          <w:szCs w:val="24"/>
        </w:rPr>
      </w:pPr>
    </w:p>
    <w:p w14:paraId="2AACFD2C" w14:textId="4979494A" w:rsidR="007101A4" w:rsidRDefault="007101A4" w:rsidP="00ED2421">
      <w:pPr>
        <w:rPr>
          <w:rFonts w:ascii="Gill Sans MT" w:hAnsi="Gill Sans MT"/>
          <w:sz w:val="24"/>
          <w:szCs w:val="24"/>
        </w:rPr>
      </w:pPr>
    </w:p>
    <w:p w14:paraId="4CFD8096" w14:textId="343AD921" w:rsidR="007101A4" w:rsidRDefault="007101A4" w:rsidP="00ED2421">
      <w:pPr>
        <w:rPr>
          <w:rFonts w:ascii="Gill Sans MT" w:hAnsi="Gill Sans MT"/>
          <w:sz w:val="24"/>
          <w:szCs w:val="24"/>
        </w:rPr>
      </w:pPr>
    </w:p>
    <w:p w14:paraId="50A88A46" w14:textId="6CCD7D9D" w:rsidR="007101A4" w:rsidRDefault="007101A4" w:rsidP="00ED2421">
      <w:pPr>
        <w:rPr>
          <w:rFonts w:ascii="Gill Sans MT" w:hAnsi="Gill Sans MT"/>
          <w:sz w:val="24"/>
          <w:szCs w:val="24"/>
        </w:rPr>
      </w:pPr>
    </w:p>
    <w:p w14:paraId="2258D63D" w14:textId="451FB2B5" w:rsidR="007101A4" w:rsidRDefault="007101A4" w:rsidP="00ED2421">
      <w:pPr>
        <w:rPr>
          <w:rFonts w:ascii="Gill Sans MT" w:hAnsi="Gill Sans MT"/>
          <w:sz w:val="24"/>
          <w:szCs w:val="24"/>
        </w:rPr>
      </w:pPr>
    </w:p>
    <w:p w14:paraId="6C17ADB5" w14:textId="636FDE6E" w:rsidR="007101A4" w:rsidRDefault="007101A4" w:rsidP="00ED2421">
      <w:pPr>
        <w:rPr>
          <w:rFonts w:ascii="Gill Sans MT" w:hAnsi="Gill Sans MT"/>
          <w:sz w:val="24"/>
          <w:szCs w:val="24"/>
        </w:rPr>
      </w:pPr>
    </w:p>
    <w:p w14:paraId="55B50E88" w14:textId="1DFB58D1" w:rsidR="007101A4" w:rsidRDefault="007101A4" w:rsidP="00ED2421">
      <w:pPr>
        <w:rPr>
          <w:rFonts w:ascii="Gill Sans MT" w:hAnsi="Gill Sans MT"/>
          <w:sz w:val="24"/>
          <w:szCs w:val="24"/>
        </w:rPr>
      </w:pPr>
    </w:p>
    <w:p w14:paraId="4E8B027F" w14:textId="45EBA14C" w:rsidR="007101A4" w:rsidRDefault="007101A4" w:rsidP="00ED2421">
      <w:pPr>
        <w:rPr>
          <w:rFonts w:ascii="Gill Sans MT" w:hAnsi="Gill Sans MT"/>
          <w:sz w:val="24"/>
          <w:szCs w:val="24"/>
        </w:rPr>
      </w:pPr>
    </w:p>
    <w:p w14:paraId="7B97AE4F" w14:textId="0506F467" w:rsidR="007101A4" w:rsidRDefault="007101A4" w:rsidP="00ED2421">
      <w:pPr>
        <w:rPr>
          <w:rFonts w:ascii="Gill Sans MT" w:hAnsi="Gill Sans MT"/>
          <w:sz w:val="24"/>
          <w:szCs w:val="24"/>
        </w:rPr>
      </w:pPr>
    </w:p>
    <w:p w14:paraId="76DAD5E0" w14:textId="444BF700" w:rsidR="007101A4" w:rsidRDefault="007101A4" w:rsidP="00ED2421">
      <w:pPr>
        <w:rPr>
          <w:rFonts w:ascii="Gill Sans MT" w:hAnsi="Gill Sans MT"/>
          <w:sz w:val="24"/>
          <w:szCs w:val="24"/>
        </w:rPr>
      </w:pPr>
    </w:p>
    <w:p w14:paraId="314F81F5" w14:textId="52396E5E" w:rsidR="007101A4" w:rsidRDefault="007101A4" w:rsidP="00ED2421">
      <w:pPr>
        <w:rPr>
          <w:rFonts w:ascii="Gill Sans MT" w:hAnsi="Gill Sans MT"/>
          <w:sz w:val="24"/>
          <w:szCs w:val="24"/>
        </w:rPr>
      </w:pPr>
    </w:p>
    <w:p w14:paraId="004BE83D" w14:textId="7B1928B3" w:rsidR="007101A4" w:rsidRDefault="007101A4" w:rsidP="00ED2421">
      <w:pPr>
        <w:rPr>
          <w:rFonts w:ascii="Gill Sans MT" w:hAnsi="Gill Sans MT"/>
          <w:sz w:val="24"/>
          <w:szCs w:val="24"/>
        </w:rPr>
      </w:pPr>
    </w:p>
    <w:p w14:paraId="0F3B523E" w14:textId="71CED615" w:rsidR="007101A4" w:rsidRDefault="007101A4" w:rsidP="00ED2421">
      <w:pPr>
        <w:rPr>
          <w:rFonts w:ascii="Gill Sans MT" w:hAnsi="Gill Sans MT"/>
          <w:sz w:val="24"/>
          <w:szCs w:val="24"/>
        </w:rPr>
      </w:pPr>
    </w:p>
    <w:p w14:paraId="26F7E15C" w14:textId="0E8D5879" w:rsidR="007101A4" w:rsidRDefault="007101A4" w:rsidP="00ED2421">
      <w:pPr>
        <w:rPr>
          <w:rFonts w:ascii="Gill Sans MT" w:hAnsi="Gill Sans MT"/>
          <w:sz w:val="24"/>
          <w:szCs w:val="24"/>
        </w:rPr>
      </w:pPr>
    </w:p>
    <w:p w14:paraId="5F87C976" w14:textId="77777777" w:rsidR="007101A4" w:rsidRPr="00BB277C" w:rsidRDefault="007101A4" w:rsidP="00ED2421">
      <w:pPr>
        <w:rPr>
          <w:rFonts w:ascii="Gill Sans MT" w:hAnsi="Gill Sans MT"/>
          <w:sz w:val="24"/>
          <w:szCs w:val="24"/>
        </w:rPr>
      </w:pPr>
    </w:p>
    <w:p w14:paraId="69C19562" w14:textId="428CC3D7" w:rsidR="004E18CF" w:rsidRPr="00BB277C" w:rsidRDefault="004E18CF" w:rsidP="00ED2421">
      <w:pPr>
        <w:rPr>
          <w:rFonts w:ascii="Gill Sans MT" w:hAnsi="Gill Sans MT"/>
          <w:sz w:val="24"/>
          <w:szCs w:val="24"/>
        </w:rPr>
      </w:pPr>
    </w:p>
    <w:p w14:paraId="2D41F6E2" w14:textId="56A90588" w:rsidR="004E18CF" w:rsidRPr="00BB277C" w:rsidRDefault="004E18CF" w:rsidP="00ED2421">
      <w:pPr>
        <w:rPr>
          <w:rFonts w:ascii="Gill Sans MT" w:hAnsi="Gill Sans MT"/>
          <w:sz w:val="24"/>
          <w:szCs w:val="24"/>
        </w:rPr>
      </w:pPr>
    </w:p>
    <w:p w14:paraId="40BA18D2" w14:textId="13170435" w:rsidR="002C1124" w:rsidRDefault="002C1124" w:rsidP="00ED2421">
      <w:pPr>
        <w:rPr>
          <w:rFonts w:ascii="Gill Sans MT" w:hAnsi="Gill Sans MT"/>
          <w:sz w:val="24"/>
          <w:szCs w:val="24"/>
        </w:rPr>
      </w:pPr>
    </w:p>
    <w:p w14:paraId="750916A1" w14:textId="047AC965" w:rsidR="002C1124" w:rsidRDefault="002C1124" w:rsidP="00ED2421">
      <w:pPr>
        <w:rPr>
          <w:rFonts w:ascii="Gill Sans MT" w:hAnsi="Gill Sans MT"/>
          <w:sz w:val="24"/>
          <w:szCs w:val="24"/>
        </w:rPr>
      </w:pPr>
    </w:p>
    <w:p w14:paraId="758CE1C2" w14:textId="77D96D06" w:rsidR="002C1124" w:rsidRDefault="002C1124" w:rsidP="00ED2421">
      <w:pPr>
        <w:rPr>
          <w:rFonts w:ascii="Gill Sans MT" w:hAnsi="Gill Sans MT"/>
          <w:sz w:val="24"/>
          <w:szCs w:val="24"/>
        </w:rPr>
      </w:pPr>
    </w:p>
    <w:p w14:paraId="6B38660E" w14:textId="3B19ADD1" w:rsidR="002C1124" w:rsidRDefault="002C1124" w:rsidP="00ED2421">
      <w:pPr>
        <w:rPr>
          <w:rFonts w:ascii="Gill Sans MT" w:hAnsi="Gill Sans MT"/>
          <w:sz w:val="24"/>
          <w:szCs w:val="24"/>
        </w:rPr>
      </w:pPr>
    </w:p>
    <w:p w14:paraId="632DFAF3" w14:textId="274B6904" w:rsidR="002C1124" w:rsidRDefault="002C1124" w:rsidP="00ED2421">
      <w:pPr>
        <w:rPr>
          <w:rFonts w:ascii="Gill Sans MT" w:hAnsi="Gill Sans MT"/>
          <w:sz w:val="24"/>
          <w:szCs w:val="24"/>
        </w:rPr>
      </w:pPr>
    </w:p>
    <w:p w14:paraId="1308991F" w14:textId="1A6B3F4C" w:rsidR="002C1124" w:rsidRDefault="002C1124" w:rsidP="00ED2421">
      <w:pPr>
        <w:rPr>
          <w:rFonts w:ascii="Gill Sans MT" w:hAnsi="Gill Sans MT"/>
          <w:sz w:val="24"/>
          <w:szCs w:val="24"/>
        </w:rPr>
      </w:pPr>
    </w:p>
    <w:p w14:paraId="1F681211" w14:textId="761C8EFD" w:rsidR="002C1124" w:rsidRDefault="002C1124" w:rsidP="00ED2421">
      <w:pPr>
        <w:rPr>
          <w:rFonts w:ascii="Gill Sans MT" w:hAnsi="Gill Sans MT"/>
          <w:sz w:val="24"/>
          <w:szCs w:val="24"/>
        </w:rPr>
      </w:pPr>
    </w:p>
    <w:p w14:paraId="40A66A9C" w14:textId="6EDD79F8" w:rsidR="002C1124" w:rsidRDefault="002C1124" w:rsidP="00ED2421">
      <w:pPr>
        <w:rPr>
          <w:rFonts w:ascii="Gill Sans MT" w:hAnsi="Gill Sans MT"/>
          <w:sz w:val="24"/>
          <w:szCs w:val="24"/>
        </w:rPr>
      </w:pPr>
    </w:p>
    <w:p w14:paraId="419D1E79" w14:textId="77777777" w:rsidR="002C1124" w:rsidRPr="00BB277C" w:rsidRDefault="002C1124" w:rsidP="00ED2421">
      <w:pPr>
        <w:rPr>
          <w:rFonts w:ascii="Gill Sans MT" w:hAnsi="Gill Sans MT"/>
          <w:sz w:val="24"/>
          <w:szCs w:val="24"/>
        </w:rPr>
      </w:pPr>
    </w:p>
    <w:p w14:paraId="19149D72" w14:textId="215926D3" w:rsidR="00830EA3" w:rsidRDefault="00E34C05" w:rsidP="00642B10">
      <w:pPr>
        <w:pStyle w:val="Heading1"/>
      </w:pPr>
      <w:bookmarkStart w:id="46" w:name="_Toc192941819"/>
      <w:bookmarkEnd w:id="33"/>
      <w:r w:rsidRPr="00406A47">
        <w:t>SECTION V</w:t>
      </w:r>
      <w:r>
        <w:t xml:space="preserve">I </w:t>
      </w:r>
      <w:r w:rsidRPr="00406A47">
        <w:t>QUALIFICATION AND EVALUATION CRITERIA</w:t>
      </w:r>
      <w:bookmarkEnd w:id="46"/>
    </w:p>
    <w:p w14:paraId="74333D7F" w14:textId="6CCB30F6" w:rsidR="002C1124" w:rsidRDefault="002C1124" w:rsidP="002C1124"/>
    <w:p w14:paraId="4A224913" w14:textId="052C6D2E" w:rsidR="002C1124" w:rsidRDefault="002C1124" w:rsidP="002C1124"/>
    <w:p w14:paraId="146536F6" w14:textId="1318D127" w:rsidR="002C1124" w:rsidRDefault="002C1124" w:rsidP="002C1124"/>
    <w:p w14:paraId="3A1C8E4C" w14:textId="1C220993" w:rsidR="002C1124" w:rsidRDefault="002C1124" w:rsidP="002C1124"/>
    <w:p w14:paraId="60D611C9" w14:textId="70F4E374" w:rsidR="002C1124" w:rsidRDefault="002C1124" w:rsidP="002C1124"/>
    <w:p w14:paraId="7DC6CD93" w14:textId="3F26BE23" w:rsidR="002C1124" w:rsidRDefault="002C1124" w:rsidP="002C1124"/>
    <w:p w14:paraId="4C591CE8" w14:textId="774893D9" w:rsidR="002C1124" w:rsidRDefault="002C1124" w:rsidP="002C1124"/>
    <w:p w14:paraId="365CDFD2" w14:textId="24035C06" w:rsidR="007101A4" w:rsidRDefault="007101A4" w:rsidP="002C1124"/>
    <w:p w14:paraId="2FEE18C3" w14:textId="5C38CEB9" w:rsidR="007101A4" w:rsidRDefault="007101A4" w:rsidP="002C1124"/>
    <w:p w14:paraId="0A5F7FE7" w14:textId="0CBA7B97" w:rsidR="007101A4" w:rsidRDefault="007101A4" w:rsidP="002C1124"/>
    <w:p w14:paraId="69240BF2" w14:textId="26EB36AE" w:rsidR="007101A4" w:rsidRDefault="007101A4" w:rsidP="002C1124"/>
    <w:p w14:paraId="289D7D0A" w14:textId="3CD2BB94" w:rsidR="007101A4" w:rsidRDefault="007101A4" w:rsidP="002C1124"/>
    <w:p w14:paraId="7B72F986" w14:textId="77777777" w:rsidR="007101A4" w:rsidRDefault="007101A4" w:rsidP="002C1124"/>
    <w:p w14:paraId="274EE083" w14:textId="32C71D0B" w:rsidR="002C1124" w:rsidRDefault="002C1124" w:rsidP="002C1124"/>
    <w:p w14:paraId="5B0E362F" w14:textId="0F84E24C" w:rsidR="00A100ED" w:rsidRPr="00077E40" w:rsidRDefault="00077E40" w:rsidP="00077E40">
      <w:pPr>
        <w:pStyle w:val="Heading1"/>
      </w:pPr>
      <w:bookmarkStart w:id="47" w:name="_Toc192941820"/>
      <w:r w:rsidRPr="00077E40">
        <w:t>QUALIFICATION CRITERIA (MUST MEET CRITERIA)</w:t>
      </w:r>
      <w:bookmarkEnd w:id="47"/>
    </w:p>
    <w:p w14:paraId="39391973" w14:textId="471ED32F" w:rsidR="00F83083" w:rsidRPr="00F83083" w:rsidRDefault="00F83083" w:rsidP="00002AFC">
      <w:pPr>
        <w:spacing w:after="5"/>
        <w:jc w:val="both"/>
        <w:rPr>
          <w:rFonts w:ascii="Gill Sans MT" w:eastAsia="Arial" w:hAnsi="Gill Sans MT" w:cs="Arial"/>
          <w:bCs/>
          <w:color w:val="000000"/>
          <w:sz w:val="24"/>
          <w:szCs w:val="24"/>
        </w:rPr>
      </w:pPr>
      <w:r w:rsidRPr="00F83083">
        <w:rPr>
          <w:rFonts w:ascii="Gill Sans MT" w:eastAsia="Arial" w:hAnsi="Gill Sans MT" w:cs="Arial"/>
          <w:bCs/>
          <w:color w:val="000000"/>
          <w:sz w:val="24"/>
          <w:szCs w:val="24"/>
        </w:rPr>
        <w:t xml:space="preserve">For factors retained in the Bid Data Sheet pursuant to ITB </w:t>
      </w:r>
      <w:r w:rsidR="003956E4">
        <w:rPr>
          <w:rFonts w:ascii="Gill Sans MT" w:eastAsia="Arial" w:hAnsi="Gill Sans MT" w:cs="Arial"/>
          <w:bCs/>
          <w:color w:val="000000"/>
          <w:sz w:val="24"/>
          <w:szCs w:val="24"/>
        </w:rPr>
        <w:t>25</w:t>
      </w:r>
      <w:r w:rsidRPr="00F83083">
        <w:rPr>
          <w:rFonts w:ascii="Gill Sans MT" w:eastAsia="Arial" w:hAnsi="Gill Sans MT" w:cs="Arial"/>
          <w:bCs/>
          <w:color w:val="000000"/>
          <w:sz w:val="24"/>
          <w:szCs w:val="24"/>
        </w:rPr>
        <w:t xml:space="preserve">, Following quantification methods will be applied, submitted </w:t>
      </w:r>
      <w:r w:rsidR="00911F41">
        <w:rPr>
          <w:rFonts w:ascii="Gill Sans MT" w:eastAsia="Arial" w:hAnsi="Gill Sans MT" w:cs="Arial"/>
          <w:bCs/>
          <w:color w:val="000000"/>
          <w:sz w:val="24"/>
          <w:szCs w:val="24"/>
        </w:rPr>
        <w:t>bids</w:t>
      </w:r>
      <w:r w:rsidRPr="00F83083">
        <w:rPr>
          <w:rFonts w:ascii="Gill Sans MT" w:eastAsia="Arial" w:hAnsi="Gill Sans MT" w:cs="Arial"/>
          <w:bCs/>
          <w:color w:val="000000"/>
          <w:sz w:val="24"/>
          <w:szCs w:val="24"/>
        </w:rPr>
        <w:t xml:space="preserve"> will be reviewed to determine compliance with Procuring </w:t>
      </w:r>
      <w:r w:rsidR="00911F41">
        <w:rPr>
          <w:rFonts w:ascii="Gill Sans MT" w:eastAsia="Arial" w:hAnsi="Gill Sans MT" w:cs="Arial"/>
          <w:bCs/>
          <w:color w:val="000000"/>
          <w:sz w:val="24"/>
          <w:szCs w:val="24"/>
        </w:rPr>
        <w:t>Entity’s</w:t>
      </w:r>
      <w:r w:rsidRPr="00F83083">
        <w:rPr>
          <w:rFonts w:ascii="Gill Sans MT" w:eastAsia="Arial" w:hAnsi="Gill Sans MT" w:cs="Arial"/>
          <w:bCs/>
          <w:color w:val="000000"/>
          <w:sz w:val="24"/>
          <w:szCs w:val="24"/>
        </w:rPr>
        <w:t xml:space="preserve"> mandatory requirements which serves the purpose to evaluate the responsiveness and eligibility of the bidder and </w:t>
      </w:r>
      <w:r w:rsidR="00911F41">
        <w:rPr>
          <w:rFonts w:ascii="Gill Sans MT" w:eastAsia="Arial" w:hAnsi="Gill Sans MT" w:cs="Arial"/>
          <w:bCs/>
          <w:color w:val="000000"/>
          <w:sz w:val="24"/>
          <w:szCs w:val="24"/>
        </w:rPr>
        <w:t xml:space="preserve">equipment/ </w:t>
      </w:r>
      <w:r w:rsidR="00EC3278">
        <w:rPr>
          <w:rFonts w:ascii="Gill Sans MT" w:eastAsia="Arial" w:hAnsi="Gill Sans MT" w:cs="Arial"/>
          <w:bCs/>
          <w:color w:val="000000"/>
          <w:sz w:val="24"/>
          <w:szCs w:val="24"/>
        </w:rPr>
        <w:t>items</w:t>
      </w:r>
      <w:r w:rsidRPr="00F83083">
        <w:rPr>
          <w:rFonts w:ascii="Gill Sans MT" w:eastAsia="Arial" w:hAnsi="Gill Sans MT" w:cs="Arial"/>
          <w:bCs/>
          <w:color w:val="000000"/>
          <w:sz w:val="24"/>
          <w:szCs w:val="24"/>
        </w:rPr>
        <w:t xml:space="preserve"> proposed. Only bids found to be responsive and eligible will be further evaluated for </w:t>
      </w:r>
      <w:r w:rsidR="00002AFC" w:rsidRPr="00F83083">
        <w:rPr>
          <w:rFonts w:ascii="Gill Sans MT" w:eastAsia="Arial" w:hAnsi="Gill Sans MT" w:cs="Arial"/>
          <w:bCs/>
          <w:color w:val="000000"/>
          <w:sz w:val="24"/>
          <w:szCs w:val="24"/>
        </w:rPr>
        <w:t>technical</w:t>
      </w:r>
      <w:r w:rsidRPr="00F83083">
        <w:rPr>
          <w:rFonts w:ascii="Gill Sans MT" w:eastAsia="Arial" w:hAnsi="Gill Sans MT" w:cs="Arial"/>
          <w:bCs/>
          <w:color w:val="000000"/>
          <w:sz w:val="24"/>
          <w:szCs w:val="24"/>
        </w:rPr>
        <w:t xml:space="preserve"> criteria</w:t>
      </w:r>
      <w:r w:rsidR="007F3325">
        <w:rPr>
          <w:rFonts w:ascii="Gill Sans MT" w:eastAsia="Arial" w:hAnsi="Gill Sans MT" w:cs="Arial"/>
          <w:bCs/>
          <w:color w:val="000000"/>
          <w:sz w:val="24"/>
          <w:szCs w:val="24"/>
        </w:rPr>
        <w:t>.</w:t>
      </w:r>
      <w:r w:rsidR="003956E4">
        <w:rPr>
          <w:rFonts w:ascii="Gill Sans MT" w:eastAsia="Arial" w:hAnsi="Gill Sans MT" w:cs="Arial"/>
          <w:bCs/>
          <w:color w:val="000000"/>
          <w:sz w:val="24"/>
          <w:szCs w:val="24"/>
        </w:rPr>
        <w:t xml:space="preserve"> </w:t>
      </w:r>
      <w:r w:rsidR="003956E4" w:rsidRPr="003956E4">
        <w:rPr>
          <w:rFonts w:ascii="Gill Sans MT" w:eastAsia="Arial" w:hAnsi="Gill Sans MT" w:cs="Arial"/>
          <w:bCs/>
          <w:color w:val="000000"/>
          <w:sz w:val="24"/>
          <w:szCs w:val="24"/>
        </w:rPr>
        <w:t>The Bidder shall furnish documentary evidence to demonstrate that the</w:t>
      </w:r>
      <w:r w:rsidR="00D8104C">
        <w:rPr>
          <w:rFonts w:ascii="Gill Sans MT" w:eastAsia="Arial" w:hAnsi="Gill Sans MT" w:cs="Arial"/>
          <w:bCs/>
          <w:color w:val="000000"/>
          <w:sz w:val="24"/>
          <w:szCs w:val="24"/>
        </w:rPr>
        <w:t xml:space="preserve"> bidder and</w:t>
      </w:r>
      <w:r w:rsidR="00EC3278">
        <w:rPr>
          <w:rFonts w:ascii="Gill Sans MT" w:eastAsia="Arial" w:hAnsi="Gill Sans MT" w:cs="Arial"/>
          <w:bCs/>
          <w:color w:val="000000"/>
          <w:sz w:val="24"/>
          <w:szCs w:val="24"/>
        </w:rPr>
        <w:t xml:space="preserve"> Food Testing Equipment/ items</w:t>
      </w:r>
      <w:r w:rsidR="003956E4" w:rsidRPr="003956E4">
        <w:rPr>
          <w:rFonts w:ascii="Gill Sans MT" w:eastAsia="Arial" w:hAnsi="Gill Sans MT" w:cs="Arial"/>
          <w:bCs/>
          <w:color w:val="000000"/>
          <w:sz w:val="24"/>
          <w:szCs w:val="24"/>
        </w:rPr>
        <w:t xml:space="preserve"> it offers meet the following </w:t>
      </w:r>
      <w:r w:rsidR="003956E4">
        <w:rPr>
          <w:rFonts w:ascii="Gill Sans MT" w:eastAsia="Arial" w:hAnsi="Gill Sans MT" w:cs="Arial"/>
          <w:bCs/>
          <w:color w:val="000000"/>
          <w:sz w:val="24"/>
          <w:szCs w:val="24"/>
        </w:rPr>
        <w:t>Qualification/ Eligibility</w:t>
      </w:r>
      <w:r w:rsidR="003956E4" w:rsidRPr="003956E4">
        <w:rPr>
          <w:rFonts w:ascii="Gill Sans MT" w:eastAsia="Arial" w:hAnsi="Gill Sans MT" w:cs="Arial"/>
          <w:bCs/>
          <w:color w:val="000000"/>
          <w:sz w:val="24"/>
          <w:szCs w:val="24"/>
        </w:rPr>
        <w:t xml:space="preserve"> requirem</w:t>
      </w:r>
      <w:r w:rsidR="003956E4">
        <w:rPr>
          <w:rFonts w:ascii="Gill Sans MT" w:eastAsia="Arial" w:hAnsi="Gill Sans MT" w:cs="Arial"/>
          <w:bCs/>
          <w:color w:val="000000"/>
          <w:sz w:val="24"/>
          <w:szCs w:val="24"/>
        </w:rPr>
        <w:t>ent</w:t>
      </w:r>
      <w:r w:rsidR="007F3325">
        <w:rPr>
          <w:rFonts w:ascii="Gill Sans MT" w:eastAsia="Arial" w:hAnsi="Gill Sans MT" w:cs="Arial"/>
          <w:bCs/>
          <w:color w:val="000000"/>
          <w:sz w:val="24"/>
          <w:szCs w:val="24"/>
        </w:rPr>
        <w:t>:</w:t>
      </w:r>
    </w:p>
    <w:p w14:paraId="5E923002" w14:textId="77777777" w:rsidR="00F83083" w:rsidRPr="00F83083" w:rsidRDefault="00F83083" w:rsidP="00406A47">
      <w:pPr>
        <w:spacing w:after="5"/>
        <w:jc w:val="both"/>
        <w:rPr>
          <w:rFonts w:ascii="Gill Sans MT" w:eastAsia="Arial" w:hAnsi="Gill Sans MT" w:cs="Arial"/>
          <w:bCs/>
          <w:color w:val="000000"/>
          <w:sz w:val="24"/>
          <w:szCs w:val="24"/>
        </w:rPr>
      </w:pPr>
    </w:p>
    <w:p w14:paraId="272CEB60" w14:textId="77777777" w:rsidR="00E57BFD" w:rsidRDefault="00F83083" w:rsidP="00ED3959">
      <w:pPr>
        <w:widowControl w:val="0"/>
        <w:numPr>
          <w:ilvl w:val="0"/>
          <w:numId w:val="37"/>
        </w:numPr>
        <w:kinsoku w:val="0"/>
        <w:spacing w:after="0"/>
        <w:ind w:left="426" w:right="269" w:hanging="412"/>
        <w:jc w:val="both"/>
        <w:rPr>
          <w:rFonts w:ascii="Gill Sans MT" w:hAnsi="Gill Sans MT"/>
          <w:bCs/>
          <w:sz w:val="24"/>
          <w:szCs w:val="24"/>
        </w:rPr>
      </w:pPr>
      <w:bookmarkStart w:id="48" w:name="_Hlk520006226"/>
      <w:r w:rsidRPr="00F83083">
        <w:rPr>
          <w:rFonts w:ascii="Gill Sans MT" w:hAnsi="Gill Sans MT"/>
          <w:b/>
          <w:sz w:val="24"/>
          <w:szCs w:val="24"/>
        </w:rPr>
        <w:t>Verification:</w:t>
      </w:r>
      <w:r w:rsidRPr="00F83083">
        <w:rPr>
          <w:rFonts w:ascii="Gill Sans MT" w:hAnsi="Gill Sans MT"/>
          <w:bCs/>
          <w:sz w:val="24"/>
          <w:szCs w:val="24"/>
        </w:rPr>
        <w:t xml:space="preserve"> </w:t>
      </w:r>
    </w:p>
    <w:p w14:paraId="2948B7C3" w14:textId="503B6646" w:rsidR="00F83083" w:rsidRPr="00F83083" w:rsidRDefault="00F83083" w:rsidP="00002AFC">
      <w:pPr>
        <w:widowControl w:val="0"/>
        <w:kinsoku w:val="0"/>
        <w:spacing w:after="0"/>
        <w:ind w:left="426" w:right="269"/>
        <w:jc w:val="both"/>
        <w:rPr>
          <w:rFonts w:ascii="Gill Sans MT" w:hAnsi="Gill Sans MT"/>
          <w:bCs/>
          <w:sz w:val="24"/>
          <w:szCs w:val="24"/>
        </w:rPr>
      </w:pPr>
      <w:r w:rsidRPr="00F83083">
        <w:rPr>
          <w:rFonts w:ascii="Gill Sans MT" w:hAnsi="Gill Sans MT"/>
          <w:bCs/>
          <w:sz w:val="24"/>
          <w:szCs w:val="24"/>
        </w:rPr>
        <w:t>The validity of the Bidder requires that all relevant forms be signed by authorized person or person</w:t>
      </w:r>
      <w:r w:rsidR="00030700">
        <w:rPr>
          <w:rFonts w:ascii="Gill Sans MT" w:hAnsi="Gill Sans MT"/>
          <w:bCs/>
          <w:sz w:val="24"/>
          <w:szCs w:val="24"/>
        </w:rPr>
        <w:t>s</w:t>
      </w:r>
      <w:r w:rsidRPr="00F83083">
        <w:rPr>
          <w:rFonts w:ascii="Gill Sans MT" w:hAnsi="Gill Sans MT"/>
          <w:bCs/>
          <w:sz w:val="24"/>
          <w:szCs w:val="24"/>
        </w:rPr>
        <w:t>.</w:t>
      </w:r>
    </w:p>
    <w:p w14:paraId="24D94C93" w14:textId="77777777" w:rsidR="00E57BFD" w:rsidRPr="00E57BFD" w:rsidRDefault="00F83083" w:rsidP="00ED3959">
      <w:pPr>
        <w:widowControl w:val="0"/>
        <w:numPr>
          <w:ilvl w:val="0"/>
          <w:numId w:val="37"/>
        </w:numPr>
        <w:kinsoku w:val="0"/>
        <w:spacing w:after="0"/>
        <w:ind w:left="426" w:right="269" w:hanging="412"/>
        <w:jc w:val="both"/>
        <w:rPr>
          <w:rFonts w:ascii="Gill Sans MT" w:hAnsi="Gill Sans MT"/>
          <w:bCs/>
          <w:sz w:val="24"/>
          <w:szCs w:val="24"/>
        </w:rPr>
      </w:pPr>
      <w:r w:rsidRPr="00F83083">
        <w:rPr>
          <w:rFonts w:ascii="Gill Sans MT" w:hAnsi="Gill Sans MT"/>
          <w:b/>
          <w:bCs/>
          <w:sz w:val="24"/>
          <w:szCs w:val="24"/>
        </w:rPr>
        <w:t>Compliance to Agreement</w:t>
      </w:r>
      <w:r w:rsidR="00E57BFD">
        <w:rPr>
          <w:rFonts w:ascii="Gill Sans MT" w:hAnsi="Gill Sans MT"/>
          <w:sz w:val="24"/>
          <w:szCs w:val="24"/>
        </w:rPr>
        <w:t>:</w:t>
      </w:r>
    </w:p>
    <w:p w14:paraId="1E37C782" w14:textId="778B09D4" w:rsidR="00364C59" w:rsidRPr="00364C59" w:rsidRDefault="00F83083" w:rsidP="00002AFC">
      <w:pPr>
        <w:widowControl w:val="0"/>
        <w:kinsoku w:val="0"/>
        <w:spacing w:after="0"/>
        <w:ind w:left="426" w:right="269"/>
        <w:jc w:val="both"/>
        <w:rPr>
          <w:rFonts w:ascii="Gill Sans MT" w:hAnsi="Gill Sans MT"/>
          <w:bCs/>
          <w:sz w:val="24"/>
          <w:szCs w:val="24"/>
        </w:rPr>
      </w:pPr>
      <w:r w:rsidRPr="00F83083">
        <w:rPr>
          <w:rFonts w:ascii="Gill Sans MT" w:hAnsi="Gill Sans MT"/>
          <w:sz w:val="24"/>
          <w:szCs w:val="24"/>
        </w:rPr>
        <w:t xml:space="preserve">Accepting all the conditions set forth in these Bid Solicitation Documents by signing </w:t>
      </w:r>
      <w:r w:rsidR="00030700" w:rsidRPr="00F83083">
        <w:rPr>
          <w:rFonts w:ascii="Gill Sans MT" w:hAnsi="Gill Sans MT"/>
          <w:bCs/>
          <w:sz w:val="24"/>
          <w:szCs w:val="24"/>
        </w:rPr>
        <w:t>and</w:t>
      </w:r>
      <w:r w:rsidR="00030700">
        <w:rPr>
          <w:rFonts w:ascii="Gill Sans MT" w:hAnsi="Gill Sans MT"/>
          <w:bCs/>
          <w:sz w:val="24"/>
          <w:szCs w:val="24"/>
        </w:rPr>
        <w:t xml:space="preserve"> stamping</w:t>
      </w:r>
      <w:r w:rsidR="00030700" w:rsidRPr="00F83083">
        <w:rPr>
          <w:rFonts w:ascii="Gill Sans MT" w:hAnsi="Gill Sans MT"/>
          <w:bCs/>
          <w:sz w:val="24"/>
          <w:szCs w:val="24"/>
        </w:rPr>
        <w:t xml:space="preserve"> all the pages of the bidding document by the bidder</w:t>
      </w:r>
      <w:r w:rsidR="00030700" w:rsidRPr="00F83083">
        <w:rPr>
          <w:rFonts w:ascii="Gill Sans MT" w:hAnsi="Gill Sans MT"/>
          <w:sz w:val="24"/>
          <w:szCs w:val="24"/>
        </w:rPr>
        <w:t xml:space="preserve"> </w:t>
      </w:r>
      <w:r w:rsidRPr="00F83083">
        <w:rPr>
          <w:rFonts w:ascii="Gill Sans MT" w:hAnsi="Gill Sans MT"/>
          <w:sz w:val="24"/>
          <w:szCs w:val="24"/>
        </w:rPr>
        <w:t xml:space="preserve">each page of the SBD </w:t>
      </w:r>
      <w:proofErr w:type="spellStart"/>
      <w:r w:rsidRPr="00F83083">
        <w:rPr>
          <w:rFonts w:ascii="Gill Sans MT" w:hAnsi="Gill Sans MT"/>
          <w:sz w:val="24"/>
          <w:szCs w:val="24"/>
        </w:rPr>
        <w:t>i.e</w:t>
      </w:r>
      <w:proofErr w:type="spellEnd"/>
      <w:r w:rsidRPr="00F83083">
        <w:rPr>
          <w:rFonts w:ascii="Gill Sans MT" w:hAnsi="Gill Sans MT"/>
          <w:sz w:val="24"/>
          <w:szCs w:val="24"/>
        </w:rPr>
        <w:t xml:space="preserve"> ITB, GCC, SCC, Bid Data Sheet, Addendums / Corrigendum</w:t>
      </w:r>
      <w:r w:rsidR="00030700">
        <w:rPr>
          <w:rFonts w:ascii="Gill Sans MT" w:hAnsi="Gill Sans MT"/>
          <w:sz w:val="24"/>
          <w:szCs w:val="24"/>
        </w:rPr>
        <w:t xml:space="preserve"> </w:t>
      </w:r>
      <w:r w:rsidR="00030700" w:rsidRPr="00F83083">
        <w:rPr>
          <w:rFonts w:ascii="Gill Sans MT" w:hAnsi="Gill Sans MT"/>
          <w:i/>
          <w:iCs/>
          <w:sz w:val="24"/>
          <w:szCs w:val="24"/>
        </w:rPr>
        <w:t>(if any)</w:t>
      </w:r>
      <w:r w:rsidR="00030700">
        <w:rPr>
          <w:rFonts w:ascii="Gill Sans MT" w:hAnsi="Gill Sans MT"/>
          <w:sz w:val="24"/>
          <w:szCs w:val="24"/>
        </w:rPr>
        <w:t>, Technical Requirements</w:t>
      </w:r>
      <w:r w:rsidRPr="00F83083">
        <w:rPr>
          <w:rFonts w:ascii="Gill Sans MT" w:hAnsi="Gill Sans MT"/>
          <w:sz w:val="24"/>
          <w:szCs w:val="24"/>
        </w:rPr>
        <w:t xml:space="preserve"> and other mandatory </w:t>
      </w:r>
      <w:r w:rsidR="00F95EFC" w:rsidRPr="00F83083">
        <w:rPr>
          <w:rFonts w:ascii="Gill Sans MT" w:hAnsi="Gill Sans MT"/>
          <w:sz w:val="24"/>
          <w:szCs w:val="24"/>
        </w:rPr>
        <w:t>Form's</w:t>
      </w:r>
      <w:r w:rsidRPr="00F83083">
        <w:rPr>
          <w:rFonts w:ascii="Gill Sans MT" w:hAnsi="Gill Sans MT"/>
          <w:sz w:val="24"/>
          <w:szCs w:val="24"/>
        </w:rPr>
        <w:t xml:space="preserve"> provision etc.</w:t>
      </w:r>
    </w:p>
    <w:p w14:paraId="0249E446" w14:textId="77777777" w:rsidR="0050367B" w:rsidRDefault="00F83083" w:rsidP="00ED3959">
      <w:pPr>
        <w:widowControl w:val="0"/>
        <w:numPr>
          <w:ilvl w:val="0"/>
          <w:numId w:val="37"/>
        </w:numPr>
        <w:kinsoku w:val="0"/>
        <w:spacing w:after="0"/>
        <w:ind w:left="426" w:right="269" w:hanging="412"/>
        <w:jc w:val="both"/>
        <w:rPr>
          <w:rFonts w:ascii="Gill Sans MT" w:hAnsi="Gill Sans MT"/>
          <w:bCs/>
          <w:sz w:val="24"/>
          <w:szCs w:val="24"/>
        </w:rPr>
      </w:pPr>
      <w:bookmarkStart w:id="49" w:name="_Hlk64400012"/>
      <w:r w:rsidRPr="00F83083">
        <w:rPr>
          <w:rFonts w:ascii="Gill Sans MT" w:hAnsi="Gill Sans MT"/>
          <w:b/>
          <w:sz w:val="24"/>
          <w:szCs w:val="24"/>
        </w:rPr>
        <w:t>Authorization:</w:t>
      </w:r>
    </w:p>
    <w:p w14:paraId="74CB3E41" w14:textId="5824021A" w:rsidR="00F83083" w:rsidRPr="00D72833" w:rsidRDefault="00364C59" w:rsidP="00ED3959">
      <w:pPr>
        <w:pStyle w:val="ListParagraph"/>
        <w:widowControl w:val="0"/>
        <w:numPr>
          <w:ilvl w:val="0"/>
          <w:numId w:val="43"/>
        </w:numPr>
        <w:kinsoku w:val="0"/>
        <w:spacing w:line="276" w:lineRule="auto"/>
        <w:ind w:right="269"/>
        <w:jc w:val="both"/>
        <w:rPr>
          <w:rFonts w:ascii="Gill Sans MT" w:hAnsi="Gill Sans MT"/>
          <w:bCs/>
        </w:rPr>
      </w:pPr>
      <w:r w:rsidRPr="0050367B">
        <w:rPr>
          <w:rFonts w:ascii="Gill Sans MT" w:hAnsi="Gill Sans MT"/>
          <w:bCs/>
        </w:rPr>
        <w:t xml:space="preserve">If </w:t>
      </w:r>
      <w:r w:rsidRPr="0050367B">
        <w:rPr>
          <w:rFonts w:ascii="Gill Sans MT" w:hAnsi="Gill Sans MT"/>
          <w:b/>
        </w:rPr>
        <w:t>Bidder is not manufacturer:</w:t>
      </w:r>
      <w:r w:rsidRPr="0050367B">
        <w:rPr>
          <w:rFonts w:ascii="Gill Sans MT" w:hAnsi="Gill Sans MT"/>
          <w:bCs/>
        </w:rPr>
        <w:t xml:space="preserve"> but </w:t>
      </w:r>
      <w:r w:rsidR="00E54160">
        <w:rPr>
          <w:rFonts w:ascii="Gill Sans MT" w:hAnsi="Gill Sans MT"/>
          <w:bCs/>
        </w:rPr>
        <w:t>Authorized dealer of the original manufacturer in procuring entity’s country</w:t>
      </w:r>
      <w:r w:rsidRPr="0050367B">
        <w:rPr>
          <w:rFonts w:ascii="Gill Sans MT" w:hAnsi="Gill Sans MT"/>
          <w:bCs/>
        </w:rPr>
        <w:t xml:space="preserve"> offering the Goods on behalf of the Manufacturer under Manufacturer's Authorization Form (Section V</w:t>
      </w:r>
      <w:r w:rsidR="0050367B">
        <w:rPr>
          <w:rFonts w:ascii="Gill Sans MT" w:hAnsi="Gill Sans MT"/>
          <w:bCs/>
        </w:rPr>
        <w:t>I</w:t>
      </w:r>
      <w:r w:rsidR="00E54160">
        <w:rPr>
          <w:rFonts w:ascii="Gill Sans MT" w:hAnsi="Gill Sans MT"/>
          <w:bCs/>
        </w:rPr>
        <w:t>I</w:t>
      </w:r>
      <w:r w:rsidRPr="0050367B">
        <w:rPr>
          <w:rFonts w:ascii="Gill Sans MT" w:hAnsi="Gill Sans MT"/>
          <w:bCs/>
        </w:rPr>
        <w:t>, Bidding Forms)</w:t>
      </w:r>
      <w:bookmarkEnd w:id="49"/>
      <w:r w:rsidR="00F35F8F">
        <w:rPr>
          <w:rFonts w:ascii="Gill Sans MT" w:hAnsi="Gill Sans MT"/>
          <w:bCs/>
        </w:rPr>
        <w:t>.</w:t>
      </w:r>
    </w:p>
    <w:p w14:paraId="0DBC295F" w14:textId="0712521A" w:rsidR="00933FE4" w:rsidRDefault="00F83083" w:rsidP="00ED3959">
      <w:pPr>
        <w:widowControl w:val="0"/>
        <w:numPr>
          <w:ilvl w:val="0"/>
          <w:numId w:val="37"/>
        </w:numPr>
        <w:kinsoku w:val="0"/>
        <w:spacing w:after="0"/>
        <w:ind w:left="426" w:right="269" w:hanging="426"/>
        <w:jc w:val="both"/>
        <w:rPr>
          <w:rFonts w:ascii="Gill Sans MT" w:hAnsi="Gill Sans MT"/>
          <w:bCs/>
          <w:sz w:val="24"/>
          <w:szCs w:val="24"/>
        </w:rPr>
      </w:pPr>
      <w:r w:rsidRPr="00F83083">
        <w:rPr>
          <w:rFonts w:ascii="Gill Sans MT" w:hAnsi="Gill Sans MT"/>
          <w:b/>
          <w:sz w:val="24"/>
          <w:szCs w:val="24"/>
        </w:rPr>
        <w:t>Registration of firm/company</w:t>
      </w:r>
      <w:r w:rsidR="00C1710F">
        <w:rPr>
          <w:rFonts w:ascii="Gill Sans MT" w:hAnsi="Gill Sans MT"/>
          <w:bCs/>
          <w:sz w:val="24"/>
          <w:szCs w:val="24"/>
        </w:rPr>
        <w:t>:</w:t>
      </w:r>
    </w:p>
    <w:p w14:paraId="64E45C07" w14:textId="56F7D3D2" w:rsidR="00933FE4" w:rsidRPr="00933FE4" w:rsidRDefault="006B19A7" w:rsidP="00933FE4">
      <w:pPr>
        <w:widowControl w:val="0"/>
        <w:kinsoku w:val="0"/>
        <w:spacing w:after="0"/>
        <w:ind w:left="426" w:right="269"/>
        <w:jc w:val="both"/>
        <w:rPr>
          <w:rFonts w:ascii="Gill Sans MT" w:hAnsi="Gill Sans MT"/>
          <w:bCs/>
          <w:sz w:val="24"/>
          <w:szCs w:val="24"/>
        </w:rPr>
      </w:pPr>
      <w:r w:rsidRPr="006B19A7">
        <w:rPr>
          <w:rFonts w:ascii="Gill Sans MT" w:hAnsi="Gill Sans MT"/>
          <w:bCs/>
          <w:sz w:val="24"/>
          <w:szCs w:val="24"/>
        </w:rPr>
        <w:t xml:space="preserve">Company/Firm must be in operation minimum for 5 years. Certificate of Company/Firm Registration/Incorporation under the laws of Pakistan </w:t>
      </w:r>
      <w:r w:rsidR="00933FE4">
        <w:rPr>
          <w:rFonts w:ascii="Gill Sans MT" w:hAnsi="Gill Sans MT"/>
          <w:bCs/>
          <w:sz w:val="24"/>
          <w:szCs w:val="24"/>
        </w:rPr>
        <w:t>R</w:t>
      </w:r>
      <w:r w:rsidR="00933FE4" w:rsidRPr="00933FE4">
        <w:rPr>
          <w:rFonts w:ascii="Gill Sans MT" w:hAnsi="Gill Sans MT"/>
          <w:bCs/>
          <w:sz w:val="24"/>
          <w:szCs w:val="24"/>
        </w:rPr>
        <w:t xml:space="preserve">egistered as a legal entity authorized to enter into contracts for provision of services and goods. As a proof, the </w:t>
      </w:r>
      <w:r w:rsidR="00933FE4">
        <w:rPr>
          <w:rFonts w:ascii="Gill Sans MT" w:hAnsi="Gill Sans MT"/>
          <w:bCs/>
          <w:sz w:val="24"/>
          <w:szCs w:val="24"/>
        </w:rPr>
        <w:t>bidder</w:t>
      </w:r>
      <w:r w:rsidR="00933FE4" w:rsidRPr="00933FE4">
        <w:rPr>
          <w:rFonts w:ascii="Gill Sans MT" w:hAnsi="Gill Sans MT"/>
          <w:bCs/>
          <w:sz w:val="24"/>
          <w:szCs w:val="24"/>
        </w:rPr>
        <w:t xml:space="preserve"> should provide a certified copy of Certificate of Incorporation or other documents setting forth the legal basis of the company</w:t>
      </w:r>
      <w:r w:rsidR="00933FE4">
        <w:rPr>
          <w:rFonts w:ascii="Gill Sans MT" w:hAnsi="Gill Sans MT"/>
          <w:bCs/>
          <w:sz w:val="24"/>
          <w:szCs w:val="24"/>
        </w:rPr>
        <w:t>:</w:t>
      </w:r>
    </w:p>
    <w:p w14:paraId="59B823BB" w14:textId="3BF9F379" w:rsidR="00C1710F" w:rsidRDefault="00C1710F" w:rsidP="00ED3959">
      <w:pPr>
        <w:pStyle w:val="ListParagraph"/>
        <w:widowControl w:val="0"/>
        <w:numPr>
          <w:ilvl w:val="0"/>
          <w:numId w:val="44"/>
        </w:numPr>
        <w:kinsoku w:val="0"/>
        <w:spacing w:line="276" w:lineRule="auto"/>
        <w:ind w:right="269"/>
        <w:jc w:val="both"/>
        <w:rPr>
          <w:rFonts w:ascii="Gill Sans MT" w:hAnsi="Gill Sans MT"/>
          <w:bCs/>
        </w:rPr>
      </w:pPr>
      <w:r>
        <w:rPr>
          <w:rFonts w:ascii="Gill Sans MT" w:hAnsi="Gill Sans MT"/>
          <w:bCs/>
        </w:rPr>
        <w:t xml:space="preserve">If </w:t>
      </w:r>
      <w:r>
        <w:rPr>
          <w:rFonts w:ascii="Gill Sans MT" w:hAnsi="Gill Sans MT"/>
          <w:b/>
        </w:rPr>
        <w:t>B</w:t>
      </w:r>
      <w:r w:rsidRPr="00597A37">
        <w:rPr>
          <w:rFonts w:ascii="Gill Sans MT" w:hAnsi="Gill Sans MT"/>
          <w:b/>
        </w:rPr>
        <w:t xml:space="preserve">idder is </w:t>
      </w:r>
      <w:r w:rsidR="00D72833">
        <w:rPr>
          <w:rFonts w:ascii="Gill Sans MT" w:hAnsi="Gill Sans MT"/>
          <w:b/>
        </w:rPr>
        <w:t xml:space="preserve">Original </w:t>
      </w:r>
      <w:r w:rsidRPr="00597A37">
        <w:rPr>
          <w:rFonts w:ascii="Gill Sans MT" w:hAnsi="Gill Sans MT"/>
          <w:b/>
        </w:rPr>
        <w:t>Manufacturer:</w:t>
      </w:r>
      <w:r>
        <w:rPr>
          <w:rFonts w:ascii="Gill Sans MT" w:hAnsi="Gill Sans MT"/>
          <w:bCs/>
        </w:rPr>
        <w:t xml:space="preserve"> is offering</w:t>
      </w:r>
      <w:r w:rsidRPr="00AF590E">
        <w:rPr>
          <w:rFonts w:ascii="Gill Sans MT" w:hAnsi="Gill Sans MT"/>
          <w:bCs/>
        </w:rPr>
        <w:t xml:space="preserve"> to supply Goods which the </w:t>
      </w:r>
      <w:r>
        <w:rPr>
          <w:rFonts w:ascii="Gill Sans MT" w:hAnsi="Gill Sans MT"/>
          <w:bCs/>
        </w:rPr>
        <w:t xml:space="preserve">bidder </w:t>
      </w:r>
      <w:r w:rsidRPr="00AF590E">
        <w:rPr>
          <w:rFonts w:ascii="Gill Sans MT" w:hAnsi="Gill Sans MT"/>
          <w:bCs/>
        </w:rPr>
        <w:t>manufactures or otherwise produces</w:t>
      </w:r>
      <w:r>
        <w:rPr>
          <w:rFonts w:ascii="Gill Sans MT" w:hAnsi="Gill Sans MT"/>
          <w:bCs/>
        </w:rPr>
        <w:t>.</w:t>
      </w:r>
      <w:r w:rsidRPr="00AF590E">
        <w:rPr>
          <w:rFonts w:ascii="Gill Sans MT" w:hAnsi="Gill Sans MT"/>
          <w:bCs/>
        </w:rPr>
        <w:t xml:space="preserve"> </w:t>
      </w:r>
      <w:r>
        <w:rPr>
          <w:rFonts w:ascii="Gill Sans MT" w:hAnsi="Gill Sans MT"/>
          <w:bCs/>
        </w:rPr>
        <w:t>T</w:t>
      </w:r>
      <w:r w:rsidRPr="00AF590E">
        <w:rPr>
          <w:rFonts w:ascii="Gill Sans MT" w:hAnsi="Gill Sans MT"/>
          <w:bCs/>
        </w:rPr>
        <w:t xml:space="preserve">he </w:t>
      </w:r>
      <w:r>
        <w:rPr>
          <w:rFonts w:ascii="Gill Sans MT" w:hAnsi="Gill Sans MT"/>
          <w:bCs/>
        </w:rPr>
        <w:t>Bidder must</w:t>
      </w:r>
      <w:r w:rsidRPr="002650D6">
        <w:rPr>
          <w:rFonts w:ascii="Gill Sans MT" w:hAnsi="Gill Sans MT"/>
          <w:bCs/>
        </w:rPr>
        <w:t xml:space="preserve"> submit documentary evidence </w:t>
      </w:r>
      <w:r>
        <w:rPr>
          <w:rFonts w:ascii="Gill Sans MT" w:hAnsi="Gill Sans MT"/>
          <w:bCs/>
        </w:rPr>
        <w:t xml:space="preserve">that it </w:t>
      </w:r>
      <w:r w:rsidRPr="004753AA">
        <w:rPr>
          <w:rFonts w:ascii="Gill Sans MT" w:hAnsi="Gill Sans MT"/>
          <w:bCs/>
        </w:rPr>
        <w:t>is incorporated in the country of manufactur</w:t>
      </w:r>
      <w:r>
        <w:rPr>
          <w:rFonts w:ascii="Gill Sans MT" w:hAnsi="Gill Sans MT"/>
          <w:bCs/>
        </w:rPr>
        <w:t>e</w:t>
      </w:r>
      <w:r w:rsidRPr="004753AA">
        <w:rPr>
          <w:rFonts w:ascii="Gill Sans MT" w:hAnsi="Gill Sans MT"/>
          <w:bCs/>
        </w:rPr>
        <w:t xml:space="preserve"> of the Goods</w:t>
      </w:r>
      <w:r w:rsidR="00AB528D">
        <w:rPr>
          <w:rFonts w:ascii="Gill Sans MT" w:hAnsi="Gill Sans MT"/>
          <w:bCs/>
        </w:rPr>
        <w:t xml:space="preserve"> and</w:t>
      </w:r>
      <w:r w:rsidR="00D8470F">
        <w:rPr>
          <w:rFonts w:ascii="Gill Sans MT" w:hAnsi="Gill Sans MT"/>
          <w:bCs/>
        </w:rPr>
        <w:t>/or</w:t>
      </w:r>
      <w:r w:rsidR="00AB528D">
        <w:rPr>
          <w:rFonts w:ascii="Gill Sans MT" w:hAnsi="Gill Sans MT"/>
          <w:bCs/>
        </w:rPr>
        <w:t xml:space="preserve"> </w:t>
      </w:r>
      <w:r w:rsidR="00933FE4">
        <w:rPr>
          <w:rFonts w:ascii="Gill Sans MT" w:hAnsi="Gill Sans MT"/>
          <w:bCs/>
        </w:rPr>
        <w:t>country of Procuring Entity</w:t>
      </w:r>
      <w:r w:rsidR="00D8470F">
        <w:rPr>
          <w:rFonts w:ascii="Gill Sans MT" w:hAnsi="Gill Sans MT"/>
          <w:bCs/>
        </w:rPr>
        <w:t>.</w:t>
      </w:r>
    </w:p>
    <w:p w14:paraId="3420428B" w14:textId="70DC725A" w:rsidR="00F83083" w:rsidRPr="00C1710F" w:rsidRDefault="00D72833" w:rsidP="00ED3959">
      <w:pPr>
        <w:pStyle w:val="ListParagraph"/>
        <w:widowControl w:val="0"/>
        <w:numPr>
          <w:ilvl w:val="0"/>
          <w:numId w:val="44"/>
        </w:numPr>
        <w:kinsoku w:val="0"/>
        <w:spacing w:line="276" w:lineRule="auto"/>
        <w:ind w:right="269"/>
        <w:jc w:val="both"/>
        <w:rPr>
          <w:rFonts w:ascii="Gill Sans MT" w:hAnsi="Gill Sans MT"/>
          <w:bCs/>
        </w:rPr>
      </w:pPr>
      <w:r>
        <w:rPr>
          <w:rFonts w:ascii="Gill Sans MT" w:hAnsi="Gill Sans MT"/>
          <w:bCs/>
        </w:rPr>
        <w:t xml:space="preserve">If bidder is authorized </w:t>
      </w:r>
      <w:r w:rsidR="00A104FB">
        <w:rPr>
          <w:rFonts w:ascii="Gill Sans MT" w:hAnsi="Gill Sans MT"/>
          <w:bCs/>
        </w:rPr>
        <w:t>Agent</w:t>
      </w:r>
      <w:r>
        <w:rPr>
          <w:rFonts w:ascii="Gill Sans MT" w:hAnsi="Gill Sans MT"/>
          <w:bCs/>
        </w:rPr>
        <w:t xml:space="preserve"> of the original manufacturer in the procuring entity</w:t>
      </w:r>
      <w:r w:rsidR="00B44C52">
        <w:rPr>
          <w:rFonts w:ascii="Gill Sans MT" w:hAnsi="Gill Sans MT"/>
          <w:bCs/>
        </w:rPr>
        <w:t>’s country</w:t>
      </w:r>
      <w:r w:rsidR="000E3AD7">
        <w:rPr>
          <w:rFonts w:ascii="Gill Sans MT" w:hAnsi="Gill Sans MT"/>
          <w:bCs/>
        </w:rPr>
        <w:t xml:space="preserve"> </w:t>
      </w:r>
      <w:r w:rsidR="000E3AD7" w:rsidRPr="000E3AD7">
        <w:rPr>
          <w:rFonts w:ascii="Gill Sans MT" w:hAnsi="Gill Sans MT"/>
          <w:bCs/>
        </w:rPr>
        <w:t xml:space="preserve">Proprietorship of a well-established Authorized </w:t>
      </w:r>
      <w:r w:rsidR="00A104FB">
        <w:rPr>
          <w:rFonts w:ascii="Gill Sans MT" w:hAnsi="Gill Sans MT"/>
          <w:bCs/>
        </w:rPr>
        <w:t>Agent</w:t>
      </w:r>
      <w:r w:rsidR="000E3AD7" w:rsidRPr="000E3AD7">
        <w:rPr>
          <w:rFonts w:ascii="Gill Sans MT" w:hAnsi="Gill Sans MT"/>
          <w:bCs/>
        </w:rPr>
        <w:t xml:space="preserve"> of the original manufacturer</w:t>
      </w:r>
      <w:r w:rsidR="00F83083" w:rsidRPr="00C1710F">
        <w:rPr>
          <w:rFonts w:ascii="Gill Sans MT" w:hAnsi="Gill Sans MT"/>
          <w:bCs/>
        </w:rPr>
        <w:t>,</w:t>
      </w:r>
      <w:r w:rsidR="00A104FB">
        <w:rPr>
          <w:rFonts w:ascii="Gill Sans MT" w:hAnsi="Gill Sans MT"/>
          <w:bCs/>
        </w:rPr>
        <w:t xml:space="preserve"> </w:t>
      </w:r>
      <w:r w:rsidR="00F83083" w:rsidRPr="00C1710F">
        <w:rPr>
          <w:rFonts w:ascii="Gill Sans MT" w:hAnsi="Gill Sans MT"/>
          <w:bCs/>
        </w:rPr>
        <w:t xml:space="preserve">including </w:t>
      </w:r>
      <w:r w:rsidR="00F83083" w:rsidRPr="00C1710F">
        <w:rPr>
          <w:rFonts w:ascii="Gill Sans MT" w:hAnsi="Gill Sans MT"/>
          <w:bCs/>
        </w:rPr>
        <w:lastRenderedPageBreak/>
        <w:t>documentation regarding the company’s legal status and registration under relevant law of Khyber Pakhtunkhwa or Government of Pakistan</w:t>
      </w:r>
      <w:r w:rsidR="00D8470F">
        <w:rPr>
          <w:rFonts w:ascii="Gill Sans MT" w:hAnsi="Gill Sans MT"/>
          <w:bCs/>
        </w:rPr>
        <w:t xml:space="preserve"> alongwith documentary evidence of </w:t>
      </w:r>
      <w:r w:rsidR="007726A5">
        <w:rPr>
          <w:rFonts w:ascii="Gill Sans MT" w:hAnsi="Gill Sans MT"/>
          <w:bCs/>
        </w:rPr>
        <w:t xml:space="preserve">original </w:t>
      </w:r>
      <w:r w:rsidR="00D8470F">
        <w:rPr>
          <w:rFonts w:ascii="Gill Sans MT" w:hAnsi="Gill Sans MT"/>
          <w:bCs/>
        </w:rPr>
        <w:t xml:space="preserve">manufacturer’s </w:t>
      </w:r>
      <w:r w:rsidR="007726A5">
        <w:rPr>
          <w:rFonts w:ascii="Gill Sans MT" w:hAnsi="Gill Sans MT"/>
          <w:bCs/>
        </w:rPr>
        <w:t>OEM status must be provided.</w:t>
      </w:r>
    </w:p>
    <w:p w14:paraId="42DEF99E" w14:textId="77777777" w:rsidR="0056695B" w:rsidRPr="0056695B" w:rsidRDefault="00F83083" w:rsidP="00ED3959">
      <w:pPr>
        <w:widowControl w:val="0"/>
        <w:numPr>
          <w:ilvl w:val="0"/>
          <w:numId w:val="37"/>
        </w:numPr>
        <w:kinsoku w:val="0"/>
        <w:spacing w:after="0"/>
        <w:ind w:left="426" w:right="269" w:hanging="426"/>
        <w:jc w:val="both"/>
        <w:rPr>
          <w:rFonts w:ascii="Gill Sans MT" w:hAnsi="Gill Sans MT"/>
          <w:bCs/>
          <w:sz w:val="24"/>
          <w:szCs w:val="24"/>
        </w:rPr>
      </w:pPr>
      <w:r w:rsidRPr="00F83083">
        <w:rPr>
          <w:rFonts w:ascii="Gill Sans MT" w:hAnsi="Gill Sans MT"/>
          <w:b/>
          <w:sz w:val="24"/>
          <w:szCs w:val="24"/>
        </w:rPr>
        <w:t xml:space="preserve">Tax Registration: </w:t>
      </w:r>
    </w:p>
    <w:p w14:paraId="54A59CF2" w14:textId="10A2713D" w:rsidR="00F83083" w:rsidRPr="00F83083" w:rsidRDefault="00F83083" w:rsidP="002D4FD6">
      <w:pPr>
        <w:widowControl w:val="0"/>
        <w:kinsoku w:val="0"/>
        <w:spacing w:after="0"/>
        <w:ind w:left="426" w:right="269"/>
        <w:jc w:val="both"/>
        <w:rPr>
          <w:rFonts w:ascii="Gill Sans MT" w:hAnsi="Gill Sans MT"/>
          <w:bCs/>
          <w:sz w:val="24"/>
          <w:szCs w:val="24"/>
        </w:rPr>
      </w:pPr>
      <w:r w:rsidRPr="00F83083">
        <w:rPr>
          <w:rFonts w:ascii="Gill Sans MT" w:hAnsi="Gill Sans MT"/>
          <w:bCs/>
          <w:sz w:val="24"/>
          <w:szCs w:val="24"/>
        </w:rPr>
        <w:t>Sales &amp; Income Tax registration of the bidder is required as:</w:t>
      </w:r>
    </w:p>
    <w:p w14:paraId="7082D092" w14:textId="77777777" w:rsidR="00F83083" w:rsidRPr="00F83083" w:rsidRDefault="00F83083" w:rsidP="00ED3959">
      <w:pPr>
        <w:widowControl w:val="0"/>
        <w:numPr>
          <w:ilvl w:val="0"/>
          <w:numId w:val="38"/>
        </w:numPr>
        <w:kinsoku w:val="0"/>
        <w:spacing w:after="0"/>
        <w:ind w:left="851" w:right="269" w:hanging="426"/>
        <w:jc w:val="both"/>
        <w:rPr>
          <w:rFonts w:ascii="Gill Sans MT" w:hAnsi="Gill Sans MT"/>
          <w:bCs/>
          <w:sz w:val="24"/>
          <w:szCs w:val="24"/>
        </w:rPr>
      </w:pPr>
      <w:r w:rsidRPr="00F83083">
        <w:rPr>
          <w:rFonts w:ascii="Gill Sans MT" w:hAnsi="Gill Sans MT"/>
          <w:bCs/>
          <w:sz w:val="24"/>
          <w:szCs w:val="24"/>
        </w:rPr>
        <w:t xml:space="preserve">Valid Income Tax Registration </w:t>
      </w:r>
    </w:p>
    <w:p w14:paraId="65885704" w14:textId="77777777" w:rsidR="00F83083" w:rsidRPr="00F83083" w:rsidRDefault="00F83083" w:rsidP="00ED3959">
      <w:pPr>
        <w:widowControl w:val="0"/>
        <w:numPr>
          <w:ilvl w:val="0"/>
          <w:numId w:val="38"/>
        </w:numPr>
        <w:kinsoku w:val="0"/>
        <w:spacing w:after="0"/>
        <w:ind w:left="851" w:right="269" w:hanging="426"/>
        <w:jc w:val="both"/>
        <w:rPr>
          <w:rFonts w:ascii="Gill Sans MT" w:hAnsi="Gill Sans MT"/>
          <w:bCs/>
          <w:sz w:val="24"/>
          <w:szCs w:val="24"/>
        </w:rPr>
      </w:pPr>
      <w:r w:rsidRPr="00F83083">
        <w:rPr>
          <w:rFonts w:ascii="Gill Sans MT" w:hAnsi="Gill Sans MT"/>
          <w:bCs/>
          <w:sz w:val="24"/>
          <w:szCs w:val="24"/>
        </w:rPr>
        <w:t>Valid General Sales Tax Registration</w:t>
      </w:r>
    </w:p>
    <w:p w14:paraId="399F74F2" w14:textId="77777777" w:rsidR="003367FB" w:rsidRDefault="00F83083" w:rsidP="00ED3959">
      <w:pPr>
        <w:widowControl w:val="0"/>
        <w:numPr>
          <w:ilvl w:val="0"/>
          <w:numId w:val="38"/>
        </w:numPr>
        <w:kinsoku w:val="0"/>
        <w:spacing w:after="0"/>
        <w:ind w:left="851" w:right="269" w:hanging="426"/>
        <w:jc w:val="both"/>
        <w:rPr>
          <w:rFonts w:ascii="Gill Sans MT" w:hAnsi="Gill Sans MT"/>
          <w:bCs/>
          <w:sz w:val="24"/>
          <w:szCs w:val="24"/>
        </w:rPr>
      </w:pPr>
      <w:r w:rsidRPr="00F83083">
        <w:rPr>
          <w:rFonts w:ascii="Gill Sans MT" w:hAnsi="Gill Sans MT"/>
          <w:bCs/>
          <w:sz w:val="24"/>
          <w:szCs w:val="24"/>
        </w:rPr>
        <w:t>Bidder must be active taxpayer and listed as an active taxpayer on the respective websites of relevant taxation authorities.</w:t>
      </w:r>
    </w:p>
    <w:p w14:paraId="389056B1" w14:textId="1FCA9414" w:rsidR="00F83083" w:rsidRPr="003367FB" w:rsidRDefault="006A4F8A" w:rsidP="00ED3959">
      <w:pPr>
        <w:widowControl w:val="0"/>
        <w:numPr>
          <w:ilvl w:val="0"/>
          <w:numId w:val="38"/>
        </w:numPr>
        <w:kinsoku w:val="0"/>
        <w:spacing w:after="0"/>
        <w:ind w:left="851" w:right="269" w:hanging="426"/>
        <w:jc w:val="both"/>
        <w:rPr>
          <w:rFonts w:ascii="Gill Sans MT" w:hAnsi="Gill Sans MT"/>
          <w:bCs/>
          <w:sz w:val="24"/>
          <w:szCs w:val="24"/>
        </w:rPr>
      </w:pPr>
      <w:r w:rsidRPr="003367FB">
        <w:rPr>
          <w:rFonts w:ascii="Gill Sans MT" w:hAnsi="Gill Sans MT"/>
          <w:bCs/>
          <w:sz w:val="24"/>
          <w:szCs w:val="24"/>
        </w:rPr>
        <w:t xml:space="preserve">As per </w:t>
      </w:r>
      <w:r w:rsidRPr="003367FB">
        <w:rPr>
          <w:rFonts w:ascii="Gill Sans MT" w:hAnsi="Gill Sans MT"/>
          <w:b/>
          <w:sz w:val="24"/>
          <w:szCs w:val="24"/>
        </w:rPr>
        <w:t>Rule No (37)(A)</w:t>
      </w:r>
      <w:r w:rsidRPr="003367FB">
        <w:rPr>
          <w:rFonts w:ascii="Gill Sans MT" w:hAnsi="Gill Sans MT"/>
          <w:bCs/>
          <w:sz w:val="24"/>
          <w:szCs w:val="24"/>
        </w:rPr>
        <w:t xml:space="preserve"> of</w:t>
      </w:r>
      <w:r w:rsidRPr="003367FB">
        <w:rPr>
          <w:rFonts w:ascii="Gill Sans MT" w:hAnsi="Gill Sans MT"/>
          <w:b/>
          <w:sz w:val="24"/>
          <w:szCs w:val="24"/>
        </w:rPr>
        <w:t xml:space="preserve"> KPPRA Rules 2014</w:t>
      </w:r>
      <w:r w:rsidRPr="003367FB">
        <w:rPr>
          <w:rFonts w:ascii="Gill Sans MT" w:hAnsi="Gill Sans MT"/>
          <w:bCs/>
          <w:sz w:val="24"/>
          <w:szCs w:val="24"/>
        </w:rPr>
        <w:t xml:space="preserve"> </w:t>
      </w:r>
      <w:r w:rsidR="00A104FB" w:rsidRPr="003367FB">
        <w:rPr>
          <w:rFonts w:ascii="Gill Sans MT" w:hAnsi="Gill Sans MT"/>
          <w:bCs/>
          <w:sz w:val="24"/>
          <w:szCs w:val="24"/>
        </w:rPr>
        <w:t xml:space="preserve">For Service Level Agreement </w:t>
      </w:r>
      <w:r w:rsidRPr="003367FB">
        <w:rPr>
          <w:rFonts w:ascii="Gill Sans MT" w:hAnsi="Gill Sans MT"/>
          <w:bCs/>
          <w:sz w:val="24"/>
          <w:szCs w:val="24"/>
        </w:rPr>
        <w:t>All bidders are required to be registered with the Khyber Pakhtunkhwa Revenue Authority</w:t>
      </w:r>
      <w:r w:rsidR="003367FB" w:rsidRPr="003367FB">
        <w:rPr>
          <w:rFonts w:ascii="Gill Sans MT" w:hAnsi="Gill Sans MT"/>
          <w:bCs/>
          <w:sz w:val="24"/>
          <w:szCs w:val="24"/>
        </w:rPr>
        <w:t xml:space="preserve"> </w:t>
      </w:r>
      <w:r w:rsidR="003367FB" w:rsidRPr="003367FB">
        <w:rPr>
          <w:rFonts w:ascii="Gill Sans MT" w:hAnsi="Gill Sans MT"/>
          <w:b/>
          <w:sz w:val="24"/>
          <w:szCs w:val="24"/>
        </w:rPr>
        <w:t>(KPRA)</w:t>
      </w:r>
      <w:r w:rsidRPr="003367FB">
        <w:rPr>
          <w:rFonts w:ascii="Gill Sans MT" w:hAnsi="Gill Sans MT"/>
          <w:bCs/>
          <w:sz w:val="24"/>
          <w:szCs w:val="24"/>
        </w:rPr>
        <w:t>, established under the Khyber Pakhtunkhwa Finance Act, 2013 (Khyber Pakhtunkhwa Act No. XXI of 2013</w:t>
      </w:r>
    </w:p>
    <w:p w14:paraId="64D86BB2" w14:textId="77777777" w:rsidR="003367FB" w:rsidRPr="003367FB" w:rsidRDefault="003367FB" w:rsidP="00ED3959">
      <w:pPr>
        <w:widowControl w:val="0"/>
        <w:numPr>
          <w:ilvl w:val="0"/>
          <w:numId w:val="39"/>
        </w:numPr>
        <w:kinsoku w:val="0"/>
        <w:spacing w:after="0"/>
        <w:ind w:left="567" w:right="269" w:hanging="426"/>
        <w:jc w:val="both"/>
        <w:rPr>
          <w:rFonts w:ascii="Gill Sans MT" w:hAnsi="Gill Sans MT"/>
          <w:b/>
          <w:vanish/>
          <w:sz w:val="24"/>
          <w:szCs w:val="24"/>
        </w:rPr>
      </w:pPr>
    </w:p>
    <w:p w14:paraId="145AA4BD" w14:textId="77777777" w:rsidR="00F83083" w:rsidRPr="00F83083" w:rsidRDefault="00F83083" w:rsidP="00ED3959">
      <w:pPr>
        <w:widowControl w:val="0"/>
        <w:numPr>
          <w:ilvl w:val="0"/>
          <w:numId w:val="39"/>
        </w:numPr>
        <w:kinsoku w:val="0"/>
        <w:spacing w:after="0"/>
        <w:ind w:left="567" w:right="269" w:hanging="426"/>
        <w:jc w:val="both"/>
        <w:rPr>
          <w:rFonts w:ascii="Gill Sans MT" w:hAnsi="Gill Sans MT"/>
          <w:b/>
          <w:vanish/>
          <w:sz w:val="24"/>
          <w:szCs w:val="24"/>
        </w:rPr>
      </w:pPr>
    </w:p>
    <w:p w14:paraId="746E915E" w14:textId="77777777" w:rsidR="00F83083" w:rsidRPr="00F83083" w:rsidRDefault="00F83083" w:rsidP="00ED3959">
      <w:pPr>
        <w:widowControl w:val="0"/>
        <w:numPr>
          <w:ilvl w:val="0"/>
          <w:numId w:val="39"/>
        </w:numPr>
        <w:kinsoku w:val="0"/>
        <w:spacing w:after="0"/>
        <w:ind w:left="567" w:right="269" w:hanging="426"/>
        <w:jc w:val="both"/>
        <w:rPr>
          <w:rFonts w:ascii="Gill Sans MT" w:hAnsi="Gill Sans MT"/>
          <w:b/>
          <w:vanish/>
          <w:sz w:val="24"/>
          <w:szCs w:val="24"/>
        </w:rPr>
      </w:pPr>
    </w:p>
    <w:p w14:paraId="50CBB184" w14:textId="77777777" w:rsidR="00F83083" w:rsidRPr="00F83083" w:rsidRDefault="00F83083" w:rsidP="00ED3959">
      <w:pPr>
        <w:widowControl w:val="0"/>
        <w:numPr>
          <w:ilvl w:val="0"/>
          <w:numId w:val="39"/>
        </w:numPr>
        <w:kinsoku w:val="0"/>
        <w:spacing w:after="0"/>
        <w:ind w:left="567" w:right="269" w:hanging="426"/>
        <w:jc w:val="both"/>
        <w:rPr>
          <w:rFonts w:ascii="Gill Sans MT" w:hAnsi="Gill Sans MT"/>
          <w:b/>
          <w:vanish/>
          <w:sz w:val="24"/>
          <w:szCs w:val="24"/>
        </w:rPr>
      </w:pPr>
    </w:p>
    <w:p w14:paraId="31660439" w14:textId="77777777" w:rsidR="00F83083" w:rsidRPr="00F83083" w:rsidRDefault="00F83083" w:rsidP="00ED3959">
      <w:pPr>
        <w:widowControl w:val="0"/>
        <w:numPr>
          <w:ilvl w:val="0"/>
          <w:numId w:val="39"/>
        </w:numPr>
        <w:kinsoku w:val="0"/>
        <w:spacing w:after="0"/>
        <w:ind w:left="567" w:right="269" w:hanging="426"/>
        <w:jc w:val="both"/>
        <w:rPr>
          <w:rFonts w:ascii="Gill Sans MT" w:hAnsi="Gill Sans MT"/>
          <w:b/>
          <w:vanish/>
          <w:sz w:val="24"/>
          <w:szCs w:val="24"/>
        </w:rPr>
      </w:pPr>
    </w:p>
    <w:p w14:paraId="31BCCE6F" w14:textId="77777777" w:rsidR="00F83083" w:rsidRPr="00F83083" w:rsidRDefault="00F83083" w:rsidP="00ED3959">
      <w:pPr>
        <w:widowControl w:val="0"/>
        <w:numPr>
          <w:ilvl w:val="0"/>
          <w:numId w:val="39"/>
        </w:numPr>
        <w:kinsoku w:val="0"/>
        <w:spacing w:after="0"/>
        <w:ind w:left="567" w:right="269" w:hanging="426"/>
        <w:jc w:val="both"/>
        <w:rPr>
          <w:rFonts w:ascii="Gill Sans MT" w:hAnsi="Gill Sans MT"/>
          <w:b/>
          <w:vanish/>
          <w:sz w:val="24"/>
          <w:szCs w:val="24"/>
        </w:rPr>
      </w:pPr>
    </w:p>
    <w:p w14:paraId="5D86EB99" w14:textId="5DA88ABE" w:rsidR="0056695B" w:rsidRPr="0056695B" w:rsidRDefault="00F83083" w:rsidP="00ED3959">
      <w:pPr>
        <w:widowControl w:val="0"/>
        <w:numPr>
          <w:ilvl w:val="0"/>
          <w:numId w:val="39"/>
        </w:numPr>
        <w:kinsoku w:val="0"/>
        <w:spacing w:after="0"/>
        <w:ind w:left="426" w:right="269" w:hanging="284"/>
        <w:jc w:val="both"/>
        <w:rPr>
          <w:rFonts w:ascii="Gill Sans MT" w:hAnsi="Gill Sans MT"/>
          <w:bCs/>
          <w:sz w:val="24"/>
          <w:szCs w:val="24"/>
        </w:rPr>
      </w:pPr>
      <w:r w:rsidRPr="00F83083">
        <w:rPr>
          <w:rFonts w:ascii="Gill Sans MT" w:hAnsi="Gill Sans MT"/>
          <w:b/>
          <w:sz w:val="24"/>
          <w:szCs w:val="24"/>
        </w:rPr>
        <w:t>Bid Security</w:t>
      </w:r>
      <w:r w:rsidR="0056695B">
        <w:rPr>
          <w:rFonts w:ascii="Gill Sans MT" w:hAnsi="Gill Sans MT"/>
          <w:b/>
          <w:sz w:val="24"/>
          <w:szCs w:val="24"/>
        </w:rPr>
        <w:t>:</w:t>
      </w:r>
    </w:p>
    <w:p w14:paraId="334835FE" w14:textId="7E32B834" w:rsidR="00F83083" w:rsidRPr="00F83083" w:rsidRDefault="00F83083" w:rsidP="00E863EA">
      <w:pPr>
        <w:widowControl w:val="0"/>
        <w:kinsoku w:val="0"/>
        <w:spacing w:after="0"/>
        <w:ind w:left="426" w:right="269"/>
        <w:jc w:val="both"/>
        <w:rPr>
          <w:rFonts w:ascii="Gill Sans MT" w:hAnsi="Gill Sans MT"/>
          <w:bCs/>
          <w:sz w:val="24"/>
          <w:szCs w:val="24"/>
        </w:rPr>
      </w:pPr>
      <w:r w:rsidRPr="00F83083">
        <w:rPr>
          <w:rFonts w:ascii="Gill Sans MT" w:hAnsi="Gill Sans MT"/>
          <w:bCs/>
          <w:sz w:val="24"/>
          <w:szCs w:val="24"/>
        </w:rPr>
        <w:t xml:space="preserve">Offers must include required Bid Security of </w:t>
      </w:r>
      <w:r w:rsidRPr="00E52B29">
        <w:rPr>
          <w:rFonts w:ascii="Gill Sans MT" w:hAnsi="Gill Sans MT"/>
          <w:b/>
          <w:sz w:val="24"/>
          <w:szCs w:val="24"/>
        </w:rPr>
        <w:t>2%</w:t>
      </w:r>
      <w:r w:rsidR="00471495" w:rsidRPr="00471495">
        <w:rPr>
          <w:rFonts w:ascii="Gill Sans MT" w:hAnsi="Gill Sans MT"/>
          <w:bCs/>
          <w:sz w:val="24"/>
          <w:szCs w:val="24"/>
        </w:rPr>
        <w:t xml:space="preserve"> of the bid cost</w:t>
      </w:r>
      <w:r w:rsidRPr="00F83083">
        <w:rPr>
          <w:rFonts w:ascii="Gill Sans MT" w:hAnsi="Gill Sans MT"/>
          <w:bCs/>
          <w:sz w:val="24"/>
          <w:szCs w:val="24"/>
        </w:rPr>
        <w:t xml:space="preserve"> An Affidavit in this regard shall be included with technical proposal without mentioning the amount of bid security. Bid Security shall be submitted with the </w:t>
      </w:r>
      <w:r w:rsidR="00085B61" w:rsidRPr="00F83083">
        <w:rPr>
          <w:rFonts w:ascii="Gill Sans MT" w:hAnsi="Gill Sans MT"/>
          <w:bCs/>
          <w:sz w:val="24"/>
          <w:szCs w:val="24"/>
        </w:rPr>
        <w:t>financial</w:t>
      </w:r>
      <w:r w:rsidRPr="00F83083">
        <w:rPr>
          <w:rFonts w:ascii="Gill Sans MT" w:hAnsi="Gill Sans MT"/>
          <w:bCs/>
          <w:sz w:val="24"/>
          <w:szCs w:val="24"/>
        </w:rPr>
        <w:t xml:space="preserve"> bid and from the account of the bidder / firm.</w:t>
      </w:r>
    </w:p>
    <w:p w14:paraId="59F52275" w14:textId="77777777" w:rsidR="0056695B" w:rsidRPr="0056695B" w:rsidRDefault="00F83083" w:rsidP="00ED3959">
      <w:pPr>
        <w:widowControl w:val="0"/>
        <w:numPr>
          <w:ilvl w:val="0"/>
          <w:numId w:val="39"/>
        </w:numPr>
        <w:kinsoku w:val="0"/>
        <w:spacing w:after="0"/>
        <w:ind w:left="426" w:right="269" w:hanging="284"/>
        <w:jc w:val="both"/>
        <w:rPr>
          <w:rFonts w:ascii="Gill Sans MT" w:hAnsi="Gill Sans MT"/>
          <w:bCs/>
          <w:sz w:val="24"/>
          <w:szCs w:val="24"/>
        </w:rPr>
      </w:pPr>
      <w:r w:rsidRPr="00F83083">
        <w:rPr>
          <w:rFonts w:ascii="Gill Sans MT" w:hAnsi="Gill Sans MT"/>
          <w:b/>
          <w:sz w:val="24"/>
          <w:szCs w:val="24"/>
        </w:rPr>
        <w:t>Price/Bid Validity</w:t>
      </w:r>
      <w:r w:rsidR="0056695B">
        <w:rPr>
          <w:rFonts w:ascii="Gill Sans MT" w:hAnsi="Gill Sans MT"/>
          <w:b/>
          <w:sz w:val="24"/>
          <w:szCs w:val="24"/>
        </w:rPr>
        <w:t>:</w:t>
      </w:r>
    </w:p>
    <w:p w14:paraId="744C178E" w14:textId="6BEAA05A" w:rsidR="00F83083" w:rsidRPr="00F83083" w:rsidRDefault="00F83083" w:rsidP="00E863EA">
      <w:pPr>
        <w:widowControl w:val="0"/>
        <w:kinsoku w:val="0"/>
        <w:spacing w:after="0"/>
        <w:ind w:left="426" w:right="269"/>
        <w:jc w:val="both"/>
        <w:rPr>
          <w:rFonts w:ascii="Gill Sans MT" w:hAnsi="Gill Sans MT"/>
          <w:bCs/>
          <w:sz w:val="24"/>
          <w:szCs w:val="24"/>
        </w:rPr>
      </w:pPr>
      <w:r w:rsidRPr="00F83083">
        <w:rPr>
          <w:rFonts w:ascii="Gill Sans MT" w:hAnsi="Gill Sans MT"/>
          <w:bCs/>
          <w:sz w:val="24"/>
          <w:szCs w:val="24"/>
        </w:rPr>
        <w:t xml:space="preserve">Offers must meet required Price Validity of </w:t>
      </w:r>
      <w:r w:rsidR="00123476">
        <w:rPr>
          <w:rFonts w:ascii="Gill Sans MT" w:hAnsi="Gill Sans MT"/>
          <w:b/>
          <w:sz w:val="24"/>
          <w:szCs w:val="24"/>
        </w:rPr>
        <w:t>12</w:t>
      </w:r>
      <w:r w:rsidRPr="00F83083">
        <w:rPr>
          <w:rFonts w:ascii="Gill Sans MT" w:hAnsi="Gill Sans MT"/>
          <w:b/>
          <w:sz w:val="24"/>
          <w:szCs w:val="24"/>
        </w:rPr>
        <w:t>0 Days</w:t>
      </w:r>
      <w:r w:rsidRPr="00F83083">
        <w:rPr>
          <w:rFonts w:ascii="Gill Sans MT" w:hAnsi="Gill Sans MT"/>
          <w:bCs/>
          <w:sz w:val="24"/>
          <w:szCs w:val="24"/>
        </w:rPr>
        <w:t xml:space="preserve"> from Bid Opening date.</w:t>
      </w:r>
    </w:p>
    <w:p w14:paraId="5A689FC3" w14:textId="433FF7F3" w:rsidR="00F83083" w:rsidRPr="00F83083" w:rsidRDefault="00F83083" w:rsidP="00ED3959">
      <w:pPr>
        <w:widowControl w:val="0"/>
        <w:numPr>
          <w:ilvl w:val="0"/>
          <w:numId w:val="39"/>
        </w:numPr>
        <w:kinsoku w:val="0"/>
        <w:spacing w:after="0"/>
        <w:ind w:left="426" w:right="269" w:hanging="426"/>
        <w:jc w:val="both"/>
        <w:rPr>
          <w:rFonts w:ascii="Gill Sans MT" w:hAnsi="Gill Sans MT"/>
          <w:b/>
          <w:sz w:val="24"/>
          <w:szCs w:val="24"/>
        </w:rPr>
      </w:pPr>
      <w:r w:rsidRPr="00F83083">
        <w:rPr>
          <w:rFonts w:ascii="Gill Sans MT" w:hAnsi="Gill Sans MT"/>
          <w:bCs/>
          <w:sz w:val="24"/>
          <w:szCs w:val="24"/>
        </w:rPr>
        <w:t>An</w:t>
      </w:r>
      <w:r w:rsidRPr="00F83083">
        <w:rPr>
          <w:rFonts w:ascii="Gill Sans MT" w:hAnsi="Gill Sans MT"/>
          <w:b/>
          <w:sz w:val="24"/>
          <w:szCs w:val="24"/>
        </w:rPr>
        <w:t xml:space="preserve"> Affidavit on Judicial stamp paper of Rs.</w:t>
      </w:r>
      <w:r w:rsidR="000A7739">
        <w:rPr>
          <w:rFonts w:ascii="Gill Sans MT" w:hAnsi="Gill Sans MT"/>
          <w:b/>
          <w:sz w:val="24"/>
          <w:szCs w:val="24"/>
        </w:rPr>
        <w:t>50</w:t>
      </w:r>
      <w:r w:rsidR="008D29AD">
        <w:rPr>
          <w:rFonts w:ascii="Gill Sans MT" w:hAnsi="Gill Sans MT"/>
          <w:b/>
          <w:sz w:val="24"/>
          <w:szCs w:val="24"/>
        </w:rPr>
        <w:t xml:space="preserve"> or more</w:t>
      </w:r>
      <w:r w:rsidRPr="00F83083">
        <w:rPr>
          <w:rFonts w:ascii="Gill Sans MT" w:hAnsi="Gill Sans MT"/>
          <w:b/>
          <w:sz w:val="24"/>
          <w:szCs w:val="24"/>
        </w:rPr>
        <w:t xml:space="preserve"> </w:t>
      </w:r>
      <w:r w:rsidRPr="00F83083">
        <w:rPr>
          <w:rFonts w:ascii="Gill Sans MT" w:hAnsi="Gill Sans MT"/>
          <w:bCs/>
          <w:sz w:val="24"/>
          <w:szCs w:val="24"/>
        </w:rPr>
        <w:t>submitting following clauses that</w:t>
      </w:r>
      <w:r w:rsidR="0056695B">
        <w:rPr>
          <w:rFonts w:ascii="Gill Sans MT" w:hAnsi="Gill Sans MT"/>
          <w:bCs/>
          <w:sz w:val="24"/>
          <w:szCs w:val="24"/>
        </w:rPr>
        <w:t>:</w:t>
      </w:r>
      <w:r w:rsidRPr="00F83083">
        <w:rPr>
          <w:rFonts w:ascii="Gill Sans MT" w:hAnsi="Gill Sans MT"/>
          <w:b/>
          <w:sz w:val="24"/>
          <w:szCs w:val="24"/>
        </w:rPr>
        <w:t xml:space="preserve"> </w:t>
      </w:r>
    </w:p>
    <w:p w14:paraId="624BBB0A" w14:textId="77777777" w:rsidR="00532E6B" w:rsidRPr="000A7739" w:rsidRDefault="00F83083" w:rsidP="00ED3959">
      <w:pPr>
        <w:widowControl w:val="0"/>
        <w:numPr>
          <w:ilvl w:val="0"/>
          <w:numId w:val="40"/>
        </w:numPr>
        <w:kinsoku w:val="0"/>
        <w:ind w:left="709" w:right="269"/>
        <w:jc w:val="both"/>
        <w:rPr>
          <w:rFonts w:ascii="Gill Sans MT" w:hAnsi="Gill Sans MT"/>
          <w:b/>
          <w:sz w:val="24"/>
          <w:szCs w:val="24"/>
        </w:rPr>
      </w:pPr>
      <w:r w:rsidRPr="000A7739">
        <w:rPr>
          <w:rFonts w:ascii="Gill Sans MT" w:hAnsi="Gill Sans MT"/>
          <w:bCs/>
          <w:sz w:val="24"/>
          <w:szCs w:val="24"/>
        </w:rPr>
        <w:t>Only genuine manufacturer’s warranty for replacement and not repair of the complete equipment and parts shall be done during the warranty period.</w:t>
      </w:r>
    </w:p>
    <w:p w14:paraId="508A3F29" w14:textId="1B299B5A" w:rsidR="00532E6B" w:rsidRPr="00727251" w:rsidRDefault="00532E6B" w:rsidP="00ED3959">
      <w:pPr>
        <w:widowControl w:val="0"/>
        <w:numPr>
          <w:ilvl w:val="0"/>
          <w:numId w:val="40"/>
        </w:numPr>
        <w:kinsoku w:val="0"/>
        <w:ind w:left="709" w:right="269"/>
        <w:jc w:val="both"/>
        <w:rPr>
          <w:rFonts w:ascii="Gill Sans MT" w:hAnsi="Gill Sans MT"/>
          <w:b/>
          <w:sz w:val="24"/>
          <w:szCs w:val="24"/>
        </w:rPr>
      </w:pPr>
      <w:r w:rsidRPr="000A7739">
        <w:rPr>
          <w:rFonts w:ascii="Gill Sans MT" w:hAnsi="Gill Sans MT"/>
          <w:bCs/>
          <w:sz w:val="24"/>
          <w:szCs w:val="24"/>
        </w:rPr>
        <w:t xml:space="preserve">That the bidder / firm will provide all durables, consumables, re-agents </w:t>
      </w:r>
      <w:proofErr w:type="spellStart"/>
      <w:r w:rsidRPr="000A7739">
        <w:rPr>
          <w:rFonts w:ascii="Gill Sans MT" w:hAnsi="Gill Sans MT"/>
          <w:bCs/>
          <w:sz w:val="24"/>
          <w:szCs w:val="24"/>
        </w:rPr>
        <w:t>etc</w:t>
      </w:r>
      <w:proofErr w:type="spellEnd"/>
      <w:r w:rsidRPr="000A7739">
        <w:rPr>
          <w:rFonts w:ascii="Gill Sans MT" w:hAnsi="Gill Sans MT"/>
          <w:bCs/>
          <w:sz w:val="24"/>
          <w:szCs w:val="24"/>
        </w:rPr>
        <w:t xml:space="preserve"> for each equipment throughout the useful life &amp; beyond useful life of each equipment.</w:t>
      </w:r>
    </w:p>
    <w:p w14:paraId="10F89CA1" w14:textId="77777777" w:rsidR="00532E6B" w:rsidRPr="000A7739" w:rsidRDefault="00532E6B" w:rsidP="00ED3959">
      <w:pPr>
        <w:widowControl w:val="0"/>
        <w:numPr>
          <w:ilvl w:val="0"/>
          <w:numId w:val="40"/>
        </w:numPr>
        <w:kinsoku w:val="0"/>
        <w:ind w:left="709" w:right="269"/>
        <w:jc w:val="both"/>
        <w:rPr>
          <w:rFonts w:ascii="Gill Sans MT" w:hAnsi="Gill Sans MT"/>
          <w:b/>
          <w:sz w:val="24"/>
          <w:szCs w:val="24"/>
        </w:rPr>
      </w:pPr>
      <w:r w:rsidRPr="000A7739">
        <w:rPr>
          <w:rFonts w:ascii="Gill Sans MT" w:hAnsi="Gill Sans MT"/>
          <w:bCs/>
          <w:sz w:val="24"/>
          <w:szCs w:val="24"/>
        </w:rPr>
        <w:t>That the country of origin of equipment is mentioned clearly and correct along with Brand / Manufacturer’s Name.</w:t>
      </w:r>
    </w:p>
    <w:p w14:paraId="104CBD9B" w14:textId="77777777" w:rsidR="00532E6B" w:rsidRPr="000A7739" w:rsidRDefault="00532E6B" w:rsidP="00ED3959">
      <w:pPr>
        <w:widowControl w:val="0"/>
        <w:numPr>
          <w:ilvl w:val="0"/>
          <w:numId w:val="40"/>
        </w:numPr>
        <w:kinsoku w:val="0"/>
        <w:ind w:left="709" w:right="269"/>
        <w:jc w:val="both"/>
        <w:rPr>
          <w:rFonts w:ascii="Gill Sans MT" w:hAnsi="Gill Sans MT"/>
          <w:b/>
          <w:sz w:val="24"/>
          <w:szCs w:val="24"/>
        </w:rPr>
      </w:pPr>
      <w:r w:rsidRPr="000A7739">
        <w:rPr>
          <w:rFonts w:ascii="Gill Sans MT" w:hAnsi="Gill Sans MT"/>
          <w:bCs/>
          <w:sz w:val="24"/>
          <w:szCs w:val="24"/>
        </w:rPr>
        <w:t>Standard Accessories as a part and parcel of the equipment are clearly mentioned and provided.</w:t>
      </w:r>
    </w:p>
    <w:p w14:paraId="0B17BAA3" w14:textId="28AD02AF" w:rsidR="00532E6B" w:rsidRPr="000A7739" w:rsidRDefault="00532E6B" w:rsidP="00ED3959">
      <w:pPr>
        <w:widowControl w:val="0"/>
        <w:numPr>
          <w:ilvl w:val="0"/>
          <w:numId w:val="40"/>
        </w:numPr>
        <w:kinsoku w:val="0"/>
        <w:ind w:left="709" w:right="269"/>
        <w:jc w:val="both"/>
        <w:rPr>
          <w:rFonts w:ascii="Gill Sans MT" w:hAnsi="Gill Sans MT"/>
          <w:b/>
          <w:sz w:val="24"/>
          <w:szCs w:val="24"/>
        </w:rPr>
      </w:pPr>
      <w:r w:rsidRPr="000A7739">
        <w:rPr>
          <w:rFonts w:ascii="Gill Sans MT" w:hAnsi="Gill Sans MT"/>
          <w:bCs/>
          <w:sz w:val="24"/>
          <w:szCs w:val="24"/>
        </w:rPr>
        <w:t>That the Bidder will provide after sales services beyond the period of warranty.</w:t>
      </w:r>
    </w:p>
    <w:p w14:paraId="5208A813" w14:textId="58B0279D" w:rsidR="00F83083" w:rsidRPr="000A7739" w:rsidRDefault="00F83083" w:rsidP="00ED3959">
      <w:pPr>
        <w:widowControl w:val="0"/>
        <w:numPr>
          <w:ilvl w:val="0"/>
          <w:numId w:val="40"/>
        </w:numPr>
        <w:kinsoku w:val="0"/>
        <w:ind w:left="709" w:right="269"/>
        <w:jc w:val="both"/>
        <w:rPr>
          <w:rFonts w:ascii="Gill Sans MT" w:hAnsi="Gill Sans MT"/>
          <w:b/>
          <w:sz w:val="24"/>
          <w:szCs w:val="24"/>
        </w:rPr>
      </w:pPr>
      <w:r w:rsidRPr="000A7739">
        <w:rPr>
          <w:rFonts w:ascii="Gill Sans MT" w:hAnsi="Gill Sans MT"/>
          <w:bCs/>
          <w:sz w:val="24"/>
          <w:szCs w:val="24"/>
        </w:rPr>
        <w:t xml:space="preserve">That the firm is never blacklisted on any grounds whatsoever by any of Provincial or Federal Government Department, </w:t>
      </w:r>
      <w:r w:rsidR="002B65E1" w:rsidRPr="000A7739">
        <w:rPr>
          <w:rFonts w:ascii="Gill Sans MT" w:hAnsi="Gill Sans MT"/>
          <w:bCs/>
          <w:sz w:val="24"/>
          <w:szCs w:val="24"/>
        </w:rPr>
        <w:t>Entity</w:t>
      </w:r>
      <w:r w:rsidRPr="000A7739">
        <w:rPr>
          <w:rFonts w:ascii="Gill Sans MT" w:hAnsi="Gill Sans MT"/>
          <w:bCs/>
          <w:sz w:val="24"/>
          <w:szCs w:val="24"/>
        </w:rPr>
        <w:t>, Organization or autonomous body or Private Sector Organization anywhere in Pakistan.</w:t>
      </w:r>
    </w:p>
    <w:p w14:paraId="3124C9F4" w14:textId="4285412E" w:rsidR="00F83083" w:rsidRPr="000A7739" w:rsidRDefault="00157A93" w:rsidP="00ED3959">
      <w:pPr>
        <w:widowControl w:val="0"/>
        <w:numPr>
          <w:ilvl w:val="0"/>
          <w:numId w:val="40"/>
        </w:numPr>
        <w:kinsoku w:val="0"/>
        <w:ind w:left="709" w:right="269"/>
        <w:jc w:val="both"/>
        <w:rPr>
          <w:rFonts w:ascii="Gill Sans MT" w:hAnsi="Gill Sans MT"/>
          <w:b/>
          <w:sz w:val="24"/>
          <w:szCs w:val="24"/>
        </w:rPr>
      </w:pPr>
      <w:r w:rsidRPr="000A7739">
        <w:rPr>
          <w:rFonts w:ascii="Gill Sans MT" w:hAnsi="Gill Sans MT"/>
          <w:bCs/>
          <w:sz w:val="24"/>
          <w:szCs w:val="24"/>
        </w:rPr>
        <w:t xml:space="preserve">That bidder has declared Conflict of Interest </w:t>
      </w:r>
      <w:r w:rsidRPr="000A7739">
        <w:rPr>
          <w:rFonts w:ascii="Gill Sans MT" w:hAnsi="Gill Sans MT"/>
          <w:bCs/>
          <w:i/>
          <w:iCs/>
          <w:sz w:val="24"/>
          <w:szCs w:val="24"/>
        </w:rPr>
        <w:t xml:space="preserve">(if any), </w:t>
      </w:r>
      <w:r w:rsidR="00F83083" w:rsidRPr="000A7739">
        <w:rPr>
          <w:rFonts w:ascii="Gill Sans MT" w:hAnsi="Gill Sans MT"/>
          <w:bCs/>
          <w:sz w:val="24"/>
          <w:szCs w:val="24"/>
        </w:rPr>
        <w:t>along with Bid Solicitation Documents.</w:t>
      </w:r>
    </w:p>
    <w:p w14:paraId="54C51F90" w14:textId="075F6984" w:rsidR="00A9064D" w:rsidRPr="00C42957" w:rsidRDefault="00F83083" w:rsidP="00ED3959">
      <w:pPr>
        <w:widowControl w:val="0"/>
        <w:numPr>
          <w:ilvl w:val="0"/>
          <w:numId w:val="40"/>
        </w:numPr>
        <w:kinsoku w:val="0"/>
        <w:ind w:left="709" w:right="269"/>
        <w:jc w:val="both"/>
        <w:rPr>
          <w:rFonts w:ascii="Gill Sans MT" w:hAnsi="Gill Sans MT"/>
          <w:bCs/>
          <w:sz w:val="24"/>
          <w:szCs w:val="24"/>
        </w:rPr>
      </w:pPr>
      <w:r w:rsidRPr="000A7739">
        <w:rPr>
          <w:rFonts w:ascii="Gill Sans MT" w:hAnsi="Gill Sans MT"/>
          <w:bCs/>
          <w:sz w:val="24"/>
          <w:szCs w:val="24"/>
        </w:rPr>
        <w:t>That the Bidder will only provide Fresh, New and Genuine Goods / Items.</w:t>
      </w:r>
    </w:p>
    <w:p w14:paraId="00EB0F02" w14:textId="77777777" w:rsidR="00BC7185" w:rsidRDefault="00242027" w:rsidP="00BC7185">
      <w:pPr>
        <w:widowControl w:val="0"/>
        <w:kinsoku w:val="0"/>
        <w:spacing w:after="5"/>
        <w:ind w:right="29" w:hanging="10"/>
        <w:jc w:val="both"/>
        <w:rPr>
          <w:rFonts w:ascii="Gill Sans MT" w:hAnsi="Gill Sans MT"/>
          <w:bCs/>
          <w:sz w:val="24"/>
          <w:szCs w:val="24"/>
        </w:rPr>
      </w:pPr>
      <w:r w:rsidRPr="00111ADC">
        <w:rPr>
          <w:rFonts w:ascii="Gill Sans MT" w:hAnsi="Gill Sans MT"/>
          <w:bCs/>
          <w:sz w:val="24"/>
          <w:szCs w:val="24"/>
        </w:rPr>
        <w:t xml:space="preserve">Technical </w:t>
      </w:r>
      <w:r>
        <w:rPr>
          <w:rFonts w:ascii="Gill Sans MT" w:hAnsi="Gill Sans MT"/>
          <w:bCs/>
          <w:sz w:val="24"/>
          <w:szCs w:val="24"/>
        </w:rPr>
        <w:t>bids</w:t>
      </w:r>
      <w:r w:rsidRPr="00111ADC">
        <w:rPr>
          <w:rFonts w:ascii="Gill Sans MT" w:hAnsi="Gill Sans MT"/>
          <w:bCs/>
          <w:sz w:val="24"/>
          <w:szCs w:val="24"/>
        </w:rPr>
        <w:t xml:space="preserve"> of only those Bidders/ firms will </w:t>
      </w:r>
      <w:r>
        <w:rPr>
          <w:rFonts w:ascii="Gill Sans MT" w:hAnsi="Gill Sans MT"/>
          <w:bCs/>
          <w:sz w:val="24"/>
          <w:szCs w:val="24"/>
        </w:rPr>
        <w:t>qualify for</w:t>
      </w:r>
      <w:r w:rsidR="00287C70">
        <w:rPr>
          <w:rFonts w:ascii="Gill Sans MT" w:hAnsi="Gill Sans MT"/>
          <w:bCs/>
          <w:sz w:val="24"/>
          <w:szCs w:val="24"/>
        </w:rPr>
        <w:t xml:space="preserve"> Technical E</w:t>
      </w:r>
      <w:r w:rsidRPr="00111ADC">
        <w:rPr>
          <w:rFonts w:ascii="Gill Sans MT" w:hAnsi="Gill Sans MT"/>
          <w:bCs/>
          <w:sz w:val="24"/>
          <w:szCs w:val="24"/>
        </w:rPr>
        <w:t>valuat</w:t>
      </w:r>
      <w:r w:rsidR="00287C70">
        <w:rPr>
          <w:rFonts w:ascii="Gill Sans MT" w:hAnsi="Gill Sans MT"/>
          <w:bCs/>
          <w:sz w:val="24"/>
          <w:szCs w:val="24"/>
        </w:rPr>
        <w:t>ion</w:t>
      </w:r>
      <w:r w:rsidRPr="00111ADC">
        <w:rPr>
          <w:rFonts w:ascii="Gill Sans MT" w:hAnsi="Gill Sans MT"/>
          <w:bCs/>
          <w:sz w:val="24"/>
          <w:szCs w:val="24"/>
        </w:rPr>
        <w:t xml:space="preserve"> which meets all of the above-mentioned criteria. Each Bid / proposal will be evaluated individually for each equipment</w:t>
      </w:r>
      <w:r w:rsidR="00870479">
        <w:rPr>
          <w:rFonts w:ascii="Gill Sans MT" w:hAnsi="Gill Sans MT"/>
          <w:bCs/>
          <w:sz w:val="24"/>
          <w:szCs w:val="24"/>
        </w:rPr>
        <w:t>/ item</w:t>
      </w:r>
      <w:r w:rsidRPr="00111ADC">
        <w:rPr>
          <w:rFonts w:ascii="Gill Sans MT" w:hAnsi="Gill Sans MT"/>
          <w:bCs/>
          <w:sz w:val="24"/>
          <w:szCs w:val="24"/>
        </w:rPr>
        <w:t xml:space="preserve"> in order to achieve maximum value for money</w:t>
      </w:r>
      <w:r w:rsidR="00D06363">
        <w:rPr>
          <w:rFonts w:ascii="Gill Sans MT" w:hAnsi="Gill Sans MT"/>
          <w:bCs/>
          <w:sz w:val="24"/>
          <w:szCs w:val="24"/>
        </w:rPr>
        <w:t xml:space="preserve"> and</w:t>
      </w:r>
      <w:r w:rsidR="00D06363" w:rsidRPr="00D06363">
        <w:rPr>
          <w:rFonts w:ascii="Gill Sans MT" w:hAnsi="Gill Sans MT"/>
          <w:bCs/>
          <w:sz w:val="24"/>
          <w:szCs w:val="24"/>
        </w:rPr>
        <w:t xml:space="preserve"> economy</w:t>
      </w:r>
      <w:r w:rsidR="00D06363">
        <w:rPr>
          <w:rFonts w:ascii="Gill Sans MT" w:hAnsi="Gill Sans MT"/>
          <w:bCs/>
          <w:sz w:val="24"/>
          <w:szCs w:val="24"/>
        </w:rPr>
        <w:t xml:space="preserve"> for each equipment / item.</w:t>
      </w:r>
    </w:p>
    <w:p w14:paraId="2E931737" w14:textId="263B1523" w:rsidR="00242027" w:rsidRPr="008D29AD" w:rsidRDefault="00242027" w:rsidP="00BC7185">
      <w:pPr>
        <w:widowControl w:val="0"/>
        <w:kinsoku w:val="0"/>
        <w:spacing w:after="5"/>
        <w:ind w:right="29" w:hanging="10"/>
        <w:jc w:val="both"/>
        <w:rPr>
          <w:rFonts w:ascii="Gill Sans MT" w:eastAsia="Arial" w:hAnsi="Gill Sans MT" w:cs="Arial"/>
          <w:bCs/>
          <w:color w:val="000000"/>
          <w:sz w:val="24"/>
          <w:szCs w:val="24"/>
        </w:rPr>
      </w:pPr>
      <w:r w:rsidRPr="00111ADC">
        <w:rPr>
          <w:rFonts w:ascii="Gill Sans MT" w:hAnsi="Gill Sans MT"/>
          <w:bCs/>
          <w:sz w:val="24"/>
          <w:szCs w:val="24"/>
        </w:rPr>
        <w:t xml:space="preserve">The Evaluation procedure will be conducted exclusively based on available information specified </w:t>
      </w:r>
      <w:r w:rsidR="00BC7185">
        <w:rPr>
          <w:rFonts w:ascii="Gill Sans MT" w:hAnsi="Gill Sans MT"/>
          <w:bCs/>
          <w:sz w:val="24"/>
          <w:szCs w:val="24"/>
        </w:rPr>
        <w:t>here</w:t>
      </w:r>
      <w:r w:rsidRPr="00111ADC">
        <w:rPr>
          <w:rFonts w:ascii="Gill Sans MT" w:hAnsi="Gill Sans MT"/>
          <w:bCs/>
          <w:sz w:val="24"/>
          <w:szCs w:val="24"/>
        </w:rPr>
        <w:t xml:space="preserve"> </w:t>
      </w:r>
      <w:r w:rsidR="00BC7185">
        <w:rPr>
          <w:rFonts w:ascii="Gill Sans MT" w:hAnsi="Gill Sans MT"/>
          <w:bCs/>
          <w:sz w:val="24"/>
          <w:szCs w:val="24"/>
        </w:rPr>
        <w:t xml:space="preserve">in these </w:t>
      </w:r>
      <w:r w:rsidRPr="00111ADC">
        <w:rPr>
          <w:rFonts w:ascii="Gill Sans MT" w:hAnsi="Gill Sans MT"/>
          <w:bCs/>
          <w:sz w:val="24"/>
          <w:szCs w:val="24"/>
        </w:rPr>
        <w:t xml:space="preserve">Bid </w:t>
      </w:r>
      <w:r w:rsidR="00BC7185">
        <w:rPr>
          <w:rFonts w:ascii="Gill Sans MT" w:hAnsi="Gill Sans MT"/>
          <w:bCs/>
          <w:sz w:val="24"/>
          <w:szCs w:val="24"/>
        </w:rPr>
        <w:t xml:space="preserve">Solicitation </w:t>
      </w:r>
      <w:r w:rsidRPr="00111ADC">
        <w:rPr>
          <w:rFonts w:ascii="Gill Sans MT" w:hAnsi="Gill Sans MT"/>
          <w:bCs/>
          <w:sz w:val="24"/>
          <w:szCs w:val="24"/>
        </w:rPr>
        <w:t>Documents</w:t>
      </w:r>
      <w:r w:rsidR="00BC7185">
        <w:rPr>
          <w:rFonts w:ascii="Gill Sans MT" w:hAnsi="Gill Sans MT"/>
          <w:bCs/>
          <w:sz w:val="24"/>
          <w:szCs w:val="24"/>
        </w:rPr>
        <w:t>.</w:t>
      </w:r>
    </w:p>
    <w:p w14:paraId="5C4AE3B4" w14:textId="7C377683" w:rsidR="00C460A8" w:rsidRPr="00111ADC" w:rsidRDefault="00C42957" w:rsidP="00077E40">
      <w:pPr>
        <w:pStyle w:val="Heading1"/>
      </w:pPr>
      <w:bookmarkStart w:id="50" w:name="_Toc192941821"/>
      <w:r w:rsidRPr="00111ADC">
        <w:lastRenderedPageBreak/>
        <w:t>TECHNICAL EVALUATION CRITERIA (WEIGHT=70)</w:t>
      </w:r>
      <w:bookmarkEnd w:id="50"/>
    </w:p>
    <w:p w14:paraId="2BC1BF8B" w14:textId="77777777" w:rsidR="00C460A8" w:rsidRDefault="00C460A8" w:rsidP="0011732C">
      <w:pPr>
        <w:shd w:val="clear" w:color="auto" w:fill="FFFFFF"/>
        <w:spacing w:after="0"/>
        <w:contextualSpacing/>
        <w:textAlignment w:val="top"/>
        <w:rPr>
          <w:rFonts w:ascii="Gill Sans MT" w:hAnsi="Gill Sans MT"/>
          <w:bCs/>
          <w:sz w:val="24"/>
          <w:szCs w:val="24"/>
        </w:rPr>
      </w:pPr>
      <w:r w:rsidRPr="00111ADC">
        <w:rPr>
          <w:rFonts w:ascii="Gill Sans MT" w:hAnsi="Gill Sans MT"/>
          <w:bCs/>
          <w:sz w:val="24"/>
          <w:szCs w:val="24"/>
        </w:rPr>
        <w:t xml:space="preserve">Proposals of the bidders / firms achieving a </w:t>
      </w:r>
      <w:r w:rsidRPr="00111ADC">
        <w:rPr>
          <w:rFonts w:ascii="Gill Sans MT" w:hAnsi="Gill Sans MT"/>
          <w:b/>
          <w:sz w:val="24"/>
          <w:szCs w:val="24"/>
        </w:rPr>
        <w:t xml:space="preserve">minimum 70% Score out of 100 </w:t>
      </w:r>
      <w:r w:rsidRPr="00111ADC">
        <w:rPr>
          <w:rFonts w:ascii="Gill Sans MT" w:hAnsi="Gill Sans MT"/>
          <w:bCs/>
          <w:sz w:val="24"/>
          <w:szCs w:val="24"/>
        </w:rPr>
        <w:t>will stand technically qualified and will qualify for Financial Evaluation.</w:t>
      </w:r>
    </w:p>
    <w:p w14:paraId="6E2475FD" w14:textId="77777777" w:rsidR="0011732C" w:rsidRDefault="0011732C" w:rsidP="0011732C">
      <w:pPr>
        <w:spacing w:after="0" w:line="267" w:lineRule="auto"/>
        <w:rPr>
          <w:rFonts w:ascii="Gill Sans MT" w:eastAsia="Arial" w:hAnsi="Gill Sans MT" w:cs="Arial"/>
          <w:color w:val="000000"/>
          <w:sz w:val="24"/>
          <w:szCs w:val="24"/>
        </w:rPr>
      </w:pPr>
      <w:bookmarkStart w:id="51" w:name="_Hlk523997779"/>
      <w:bookmarkStart w:id="52" w:name="_Hlk524942807"/>
      <w:bookmarkStart w:id="53" w:name="_Hlk529320648"/>
    </w:p>
    <w:p w14:paraId="28090A69" w14:textId="4FA11644" w:rsidR="008A1F59" w:rsidRPr="0011732C" w:rsidRDefault="00896127" w:rsidP="0011732C">
      <w:pPr>
        <w:spacing w:after="324" w:line="267" w:lineRule="auto"/>
        <w:rPr>
          <w:rFonts w:ascii="Gill Sans MT" w:eastAsia="Gill Sans MT" w:hAnsi="Gill Sans MT" w:cs="Gill Sans MT"/>
          <w:color w:val="000000"/>
          <w:sz w:val="24"/>
        </w:rPr>
      </w:pPr>
      <w:r w:rsidRPr="004D4907">
        <w:rPr>
          <w:rFonts w:ascii="Gill Sans MT" w:eastAsia="Arial" w:hAnsi="Gill Sans MT" w:cs="Arial"/>
          <w:color w:val="000000"/>
          <w:sz w:val="24"/>
          <w:szCs w:val="24"/>
        </w:rPr>
        <w:t xml:space="preserve">Technical Evaluation of the bid has been allotted 70% weightage. Bids will be scored for 100 points and weighted Technical Evaluation Score will be calculated </w:t>
      </w:r>
      <w:r w:rsidR="00B35003" w:rsidRPr="004D4907">
        <w:rPr>
          <w:rFonts w:ascii="Gill Sans MT" w:eastAsia="Arial" w:hAnsi="Gill Sans MT" w:cs="Arial"/>
          <w:color w:val="000000"/>
          <w:sz w:val="24"/>
          <w:szCs w:val="24"/>
        </w:rPr>
        <w:t>using below methodology:</w:t>
      </w:r>
    </w:p>
    <w:p w14:paraId="10AC90A8" w14:textId="01CBC4C4" w:rsidR="008A1F59" w:rsidRDefault="008A1F59" w:rsidP="00B35003">
      <w:pPr>
        <w:spacing w:after="5" w:line="247" w:lineRule="auto"/>
        <w:ind w:left="10" w:right="269" w:hanging="10"/>
        <w:jc w:val="both"/>
        <w:rPr>
          <w:rFonts w:ascii="Gill Sans MT" w:eastAsia="Arial" w:hAnsi="Gill Sans MT" w:cs="Arial"/>
          <w:color w:val="000000"/>
          <w:sz w:val="24"/>
          <w:szCs w:val="24"/>
        </w:rPr>
      </w:pPr>
      <m:oMathPara>
        <m:oMath>
          <m:r>
            <w:rPr>
              <w:rFonts w:ascii="Cambria Math" w:hAnsi="Cambria Math"/>
              <w:color w:val="000000"/>
              <w:sz w:val="24"/>
              <w:szCs w:val="28"/>
            </w:rPr>
            <m:t>Technical Evaluation Weighted Score</m:t>
          </m:r>
          <m:r>
            <m:rPr>
              <m:sty m:val="p"/>
            </m:rPr>
            <w:rPr>
              <w:rFonts w:ascii="Cambria Math" w:eastAsia="Arial" w:hAnsi="Cambria Math" w:cs="Cambria Math"/>
              <w:color w:val="000000"/>
              <w:sz w:val="24"/>
              <w:szCs w:val="28"/>
            </w:rPr>
            <m:t>=</m:t>
          </m:r>
          <m:f>
            <m:fPr>
              <m:ctrlPr>
                <w:rPr>
                  <w:rFonts w:ascii="Cambria Math" w:eastAsia="Arial" w:hAnsi="Cambria Math" w:cs="Arial"/>
                  <w:color w:val="000000"/>
                  <w:sz w:val="24"/>
                  <w:szCs w:val="28"/>
                </w:rPr>
              </m:ctrlPr>
            </m:fPr>
            <m:num>
              <m:r>
                <w:rPr>
                  <w:rFonts w:ascii="Cambria Math" w:hAnsi="Cambria Math"/>
                  <w:color w:val="000000"/>
                  <w:sz w:val="24"/>
                  <w:szCs w:val="28"/>
                </w:rPr>
                <m:t xml:space="preserve">Total Technical Evaluation Score </m:t>
              </m:r>
              <m:r>
                <m:rPr>
                  <m:sty m:val="p"/>
                </m:rPr>
                <w:rPr>
                  <w:rFonts w:ascii="Cambria Math" w:eastAsia="Segoe UI Symbol" w:hAnsi="Cambria Math" w:cs="Segoe UI Symbol"/>
                  <w:color w:val="000000"/>
                  <w:sz w:val="24"/>
                  <w:szCs w:val="28"/>
                </w:rPr>
                <w:sym w:font="Symbol" w:char="F0B4"/>
              </m:r>
              <m:r>
                <w:rPr>
                  <w:rFonts w:ascii="Cambria Math" w:hAnsi="Cambria Math"/>
                  <w:color w:val="000000"/>
                  <w:sz w:val="24"/>
                  <w:szCs w:val="28"/>
                </w:rPr>
                <m:t xml:space="preserve"> Weight</m:t>
              </m:r>
              <m:ctrlPr>
                <w:rPr>
                  <w:rFonts w:ascii="Cambria Math" w:eastAsia="Arial" w:hAnsi="Cambria Math" w:cs="Cambria Math"/>
                  <w:color w:val="000000"/>
                  <w:sz w:val="24"/>
                  <w:szCs w:val="28"/>
                </w:rPr>
              </m:ctrlPr>
            </m:num>
            <m:den>
              <m:r>
                <w:rPr>
                  <w:rFonts w:ascii="Cambria Math" w:hAnsi="Cambria Math"/>
                  <w:color w:val="000000"/>
                  <w:sz w:val="24"/>
                  <w:szCs w:val="28"/>
                </w:rPr>
                <m:t>100</m:t>
              </m:r>
            </m:den>
          </m:f>
        </m:oMath>
      </m:oMathPara>
    </w:p>
    <w:p w14:paraId="4A61769E" w14:textId="2558C48C" w:rsidR="00B35003" w:rsidRPr="00527760" w:rsidRDefault="00B35003" w:rsidP="00B35003">
      <w:pPr>
        <w:spacing w:after="5" w:line="247" w:lineRule="auto"/>
        <w:ind w:left="10" w:right="269" w:hanging="10"/>
        <w:jc w:val="both"/>
        <w:rPr>
          <w:rFonts w:ascii="Cambria Math" w:eastAsia="Arial" w:hAnsi="Cambria Math" w:cs="Arial"/>
          <w:color w:val="000000"/>
          <w:sz w:val="24"/>
          <w:szCs w:val="24"/>
        </w:rPr>
      </w:pPr>
      <w:r w:rsidRPr="004D4907">
        <w:rPr>
          <w:rFonts w:ascii="Gill Sans MT" w:eastAsia="Arial" w:hAnsi="Gill Sans MT" w:cs="Arial"/>
          <w:color w:val="000000"/>
          <w:sz w:val="24"/>
          <w:szCs w:val="24"/>
        </w:rPr>
        <w:t xml:space="preserve">= </w:t>
      </w:r>
      <w:r w:rsidRPr="00527760">
        <w:rPr>
          <w:rFonts w:ascii="Cambria Math" w:eastAsia="Arial" w:hAnsi="Cambria Math" w:cs="Arial"/>
          <w:color w:val="000000"/>
          <w:sz w:val="24"/>
          <w:szCs w:val="24"/>
        </w:rPr>
        <w:t xml:space="preserve">(70 x 70) </w:t>
      </w:r>
      <w:r w:rsidRPr="00527760">
        <w:rPr>
          <w:rFonts w:ascii="Cambria Math" w:eastAsia="Arial" w:hAnsi="Cambria Math" w:cs="Arial"/>
          <w:color w:val="000000"/>
          <w:sz w:val="24"/>
          <w:szCs w:val="24"/>
        </w:rPr>
        <w:sym w:font="Symbol" w:char="F0B8"/>
      </w:r>
      <w:r w:rsidR="00E85963" w:rsidRPr="00527760">
        <w:rPr>
          <w:rFonts w:ascii="Cambria Math" w:eastAsia="Arial" w:hAnsi="Cambria Math" w:cs="Arial"/>
          <w:color w:val="000000"/>
          <w:sz w:val="24"/>
          <w:szCs w:val="24"/>
        </w:rPr>
        <w:t xml:space="preserve"> 100</w:t>
      </w:r>
      <w:r w:rsidR="005C3E13" w:rsidRPr="00527760">
        <w:rPr>
          <w:rFonts w:ascii="Cambria Math" w:eastAsia="Arial" w:hAnsi="Cambria Math" w:cs="Arial"/>
          <w:color w:val="000000"/>
          <w:sz w:val="24"/>
          <w:szCs w:val="24"/>
        </w:rPr>
        <w:t xml:space="preserve"> = </w:t>
      </w:r>
      <w:r w:rsidR="005C3E13" w:rsidRPr="00527760">
        <w:rPr>
          <w:rFonts w:ascii="Cambria Math" w:eastAsia="Arial" w:hAnsi="Cambria Math" w:cs="Arial"/>
          <w:b/>
          <w:bCs/>
          <w:color w:val="000000"/>
          <w:sz w:val="24"/>
          <w:szCs w:val="24"/>
        </w:rPr>
        <w:t>49</w:t>
      </w:r>
    </w:p>
    <w:p w14:paraId="46D41C3A" w14:textId="77777777" w:rsidR="00B35003" w:rsidRPr="004D4907" w:rsidRDefault="00B35003" w:rsidP="00F83083">
      <w:pPr>
        <w:spacing w:after="5" w:line="247" w:lineRule="auto"/>
        <w:ind w:left="10" w:right="269" w:hanging="10"/>
        <w:jc w:val="both"/>
        <w:rPr>
          <w:rFonts w:ascii="Gill Sans MT" w:eastAsia="Arial" w:hAnsi="Gill Sans MT" w:cs="Arial"/>
          <w:color w:val="000000"/>
          <w:sz w:val="24"/>
          <w:szCs w:val="24"/>
        </w:rPr>
      </w:pPr>
    </w:p>
    <w:tbl>
      <w:tblPr>
        <w:tblStyle w:val="TableGrid3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025"/>
        <w:gridCol w:w="3325"/>
      </w:tblGrid>
      <w:tr w:rsidR="00F83083" w:rsidRPr="004D4907" w14:paraId="64E57F13" w14:textId="77777777" w:rsidTr="005A3A3B">
        <w:tc>
          <w:tcPr>
            <w:tcW w:w="6025" w:type="dxa"/>
          </w:tcPr>
          <w:p w14:paraId="02DAF033" w14:textId="77777777" w:rsidR="00F83083" w:rsidRPr="004D4907" w:rsidRDefault="00F83083" w:rsidP="00F83083">
            <w:pPr>
              <w:spacing w:after="5" w:line="247" w:lineRule="auto"/>
              <w:ind w:right="269"/>
              <w:jc w:val="both"/>
              <w:rPr>
                <w:rFonts w:ascii="Gill Sans MT" w:hAnsi="Gill Sans MT" w:cs="Arial"/>
                <w:b/>
                <w:bCs/>
                <w:color w:val="000000"/>
                <w:sz w:val="24"/>
                <w:szCs w:val="24"/>
              </w:rPr>
            </w:pPr>
            <w:r w:rsidRPr="004D4907">
              <w:rPr>
                <w:rFonts w:ascii="Gill Sans MT" w:hAnsi="Gill Sans MT" w:cs="Arial"/>
                <w:b/>
                <w:bCs/>
                <w:color w:val="000000"/>
                <w:sz w:val="24"/>
                <w:szCs w:val="24"/>
              </w:rPr>
              <w:t xml:space="preserve">Technical Evaluation Weight </w:t>
            </w:r>
          </w:p>
        </w:tc>
        <w:tc>
          <w:tcPr>
            <w:tcW w:w="3325" w:type="dxa"/>
          </w:tcPr>
          <w:p w14:paraId="243D7606" w14:textId="77777777" w:rsidR="00F83083" w:rsidRPr="004D4907" w:rsidRDefault="00F83083" w:rsidP="00F83083">
            <w:pPr>
              <w:spacing w:after="5" w:line="247" w:lineRule="auto"/>
              <w:ind w:right="269"/>
              <w:jc w:val="center"/>
              <w:rPr>
                <w:rFonts w:ascii="Gill Sans MT" w:hAnsi="Gill Sans MT" w:cs="Arial"/>
                <w:b/>
                <w:bCs/>
                <w:color w:val="000000"/>
                <w:sz w:val="24"/>
                <w:szCs w:val="24"/>
              </w:rPr>
            </w:pPr>
            <w:r w:rsidRPr="004D4907">
              <w:rPr>
                <w:rFonts w:ascii="Gill Sans MT" w:hAnsi="Gill Sans MT" w:cs="Arial"/>
                <w:b/>
                <w:bCs/>
                <w:color w:val="000000"/>
                <w:sz w:val="24"/>
                <w:szCs w:val="24"/>
              </w:rPr>
              <w:t>70%</w:t>
            </w:r>
          </w:p>
        </w:tc>
      </w:tr>
      <w:tr w:rsidR="00F83083" w:rsidRPr="004D4907" w14:paraId="188FD264" w14:textId="77777777" w:rsidTr="005A3A3B">
        <w:tc>
          <w:tcPr>
            <w:tcW w:w="6025" w:type="dxa"/>
          </w:tcPr>
          <w:p w14:paraId="5348E3E7" w14:textId="77777777" w:rsidR="00F83083" w:rsidRPr="004D4907" w:rsidRDefault="00F83083" w:rsidP="00F83083">
            <w:pPr>
              <w:spacing w:after="5" w:line="247" w:lineRule="auto"/>
              <w:ind w:right="269"/>
              <w:jc w:val="both"/>
              <w:rPr>
                <w:rFonts w:ascii="Gill Sans MT" w:hAnsi="Gill Sans MT" w:cs="Arial"/>
                <w:b/>
                <w:bCs/>
                <w:color w:val="000000"/>
                <w:sz w:val="24"/>
                <w:szCs w:val="24"/>
              </w:rPr>
            </w:pPr>
            <w:r w:rsidRPr="004D4907">
              <w:rPr>
                <w:rFonts w:ascii="Gill Sans MT" w:hAnsi="Gill Sans MT" w:cs="Arial"/>
                <w:b/>
                <w:bCs/>
                <w:color w:val="000000"/>
                <w:sz w:val="24"/>
                <w:szCs w:val="24"/>
              </w:rPr>
              <w:t>Financial Evaluation Weight</w:t>
            </w:r>
          </w:p>
        </w:tc>
        <w:tc>
          <w:tcPr>
            <w:tcW w:w="3325" w:type="dxa"/>
          </w:tcPr>
          <w:p w14:paraId="2E5BF341" w14:textId="77777777" w:rsidR="00F83083" w:rsidRPr="004D4907" w:rsidRDefault="00F83083" w:rsidP="00F83083">
            <w:pPr>
              <w:spacing w:after="5" w:line="247" w:lineRule="auto"/>
              <w:ind w:right="269"/>
              <w:jc w:val="center"/>
              <w:rPr>
                <w:rFonts w:ascii="Gill Sans MT" w:hAnsi="Gill Sans MT" w:cs="Arial"/>
                <w:b/>
                <w:bCs/>
                <w:color w:val="000000"/>
                <w:sz w:val="24"/>
                <w:szCs w:val="24"/>
              </w:rPr>
            </w:pPr>
            <w:r w:rsidRPr="004D4907">
              <w:rPr>
                <w:rFonts w:ascii="Gill Sans MT" w:hAnsi="Gill Sans MT" w:cs="Arial"/>
                <w:b/>
                <w:bCs/>
                <w:color w:val="000000"/>
                <w:sz w:val="24"/>
                <w:szCs w:val="24"/>
              </w:rPr>
              <w:t>30%</w:t>
            </w:r>
          </w:p>
        </w:tc>
      </w:tr>
      <w:tr w:rsidR="00F83083" w:rsidRPr="004D4907" w14:paraId="6D64C338" w14:textId="77777777" w:rsidTr="005A3A3B">
        <w:tc>
          <w:tcPr>
            <w:tcW w:w="6025" w:type="dxa"/>
          </w:tcPr>
          <w:p w14:paraId="60870EA2" w14:textId="77777777" w:rsidR="00F83083" w:rsidRPr="004D4907" w:rsidRDefault="00F83083" w:rsidP="00F83083">
            <w:pPr>
              <w:spacing w:after="5" w:line="247" w:lineRule="auto"/>
              <w:ind w:right="269"/>
              <w:jc w:val="both"/>
              <w:rPr>
                <w:rFonts w:ascii="Gill Sans MT" w:hAnsi="Gill Sans MT" w:cs="Arial"/>
                <w:b/>
                <w:bCs/>
                <w:color w:val="000000"/>
                <w:sz w:val="24"/>
                <w:szCs w:val="24"/>
              </w:rPr>
            </w:pPr>
            <w:r w:rsidRPr="004D4907">
              <w:rPr>
                <w:rFonts w:ascii="Gill Sans MT" w:hAnsi="Gill Sans MT" w:cs="Arial"/>
                <w:b/>
                <w:bCs/>
                <w:color w:val="000000"/>
                <w:sz w:val="24"/>
                <w:szCs w:val="24"/>
              </w:rPr>
              <w:t>Total</w:t>
            </w:r>
          </w:p>
        </w:tc>
        <w:tc>
          <w:tcPr>
            <w:tcW w:w="3325" w:type="dxa"/>
          </w:tcPr>
          <w:p w14:paraId="3849418E" w14:textId="77777777" w:rsidR="00F83083" w:rsidRPr="004D4907" w:rsidRDefault="00F83083" w:rsidP="00F83083">
            <w:pPr>
              <w:spacing w:after="5" w:line="247" w:lineRule="auto"/>
              <w:ind w:right="269"/>
              <w:jc w:val="center"/>
              <w:rPr>
                <w:rFonts w:ascii="Gill Sans MT" w:hAnsi="Gill Sans MT" w:cs="Arial"/>
                <w:b/>
                <w:bCs/>
                <w:color w:val="000000"/>
                <w:sz w:val="24"/>
                <w:szCs w:val="24"/>
              </w:rPr>
            </w:pPr>
            <w:r w:rsidRPr="004D4907">
              <w:rPr>
                <w:rFonts w:ascii="Gill Sans MT" w:hAnsi="Gill Sans MT" w:cs="Arial"/>
                <w:b/>
                <w:bCs/>
                <w:color w:val="000000"/>
                <w:sz w:val="24"/>
                <w:szCs w:val="24"/>
              </w:rPr>
              <w:t>100%</w:t>
            </w:r>
          </w:p>
        </w:tc>
      </w:tr>
    </w:tbl>
    <w:p w14:paraId="4DA224FE" w14:textId="6AEA0665" w:rsidR="00F83083" w:rsidRDefault="00F83083" w:rsidP="00F83083">
      <w:pPr>
        <w:spacing w:after="5" w:line="247" w:lineRule="auto"/>
        <w:ind w:right="269"/>
        <w:jc w:val="both"/>
        <w:rPr>
          <w:rFonts w:ascii="Gill Sans MT" w:eastAsia="Arial" w:hAnsi="Gill Sans MT" w:cs="Arial"/>
          <w:color w:val="000000"/>
          <w:sz w:val="24"/>
          <w:szCs w:val="24"/>
        </w:rPr>
      </w:pPr>
    </w:p>
    <w:p w14:paraId="3A630C3C" w14:textId="04D92E8B" w:rsidR="0011732C" w:rsidRDefault="0011732C" w:rsidP="00F83083">
      <w:pPr>
        <w:spacing w:after="5" w:line="247" w:lineRule="auto"/>
        <w:ind w:right="269"/>
        <w:jc w:val="both"/>
        <w:rPr>
          <w:rFonts w:ascii="Gill Sans MT" w:eastAsia="Arial" w:hAnsi="Gill Sans MT" w:cs="Arial"/>
          <w:color w:val="000000"/>
          <w:sz w:val="24"/>
          <w:szCs w:val="24"/>
        </w:rPr>
      </w:pPr>
    </w:p>
    <w:p w14:paraId="42355023" w14:textId="2750BFE7" w:rsidR="00F83083" w:rsidRPr="00F83083" w:rsidRDefault="00F83083" w:rsidP="00F83083">
      <w:pPr>
        <w:shd w:val="clear" w:color="auto" w:fill="003300"/>
        <w:spacing w:after="5"/>
        <w:ind w:left="-180" w:right="29"/>
        <w:jc w:val="center"/>
        <w:rPr>
          <w:rFonts w:ascii="Britannic Bold" w:eastAsia="Arial" w:hAnsi="Britannic Bold" w:cs="Arial"/>
          <w:smallCaps/>
          <w:color w:val="FFC000"/>
          <w:sz w:val="28"/>
          <w:szCs w:val="28"/>
        </w:rPr>
      </w:pPr>
      <w:bookmarkStart w:id="54" w:name="_Toc526203723"/>
      <w:bookmarkEnd w:id="48"/>
      <w:bookmarkEnd w:id="51"/>
      <w:bookmarkEnd w:id="52"/>
      <w:bookmarkEnd w:id="53"/>
      <w:r w:rsidRPr="00F83083">
        <w:rPr>
          <w:rFonts w:ascii="Britannic Bold" w:eastAsia="Arial" w:hAnsi="Britannic Bold" w:cs="Arial"/>
          <w:smallCaps/>
          <w:color w:val="FFC000"/>
          <w:sz w:val="28"/>
          <w:szCs w:val="28"/>
        </w:rPr>
        <w:t xml:space="preserve">Scoring and Weighting </w:t>
      </w:r>
      <w:bookmarkEnd w:id="54"/>
      <w:r w:rsidRPr="00F83083">
        <w:rPr>
          <w:rFonts w:ascii="Britannic Bold" w:eastAsia="Arial" w:hAnsi="Britannic Bold" w:cs="Arial"/>
          <w:smallCaps/>
          <w:color w:val="FFC000"/>
          <w:sz w:val="28"/>
          <w:szCs w:val="28"/>
        </w:rPr>
        <w:t>Principles</w:t>
      </w:r>
    </w:p>
    <w:p w14:paraId="27BAC690" w14:textId="77777777" w:rsidR="00F83083" w:rsidRPr="00F83083" w:rsidRDefault="00F83083" w:rsidP="00334740">
      <w:pPr>
        <w:spacing w:after="5"/>
        <w:ind w:right="29"/>
        <w:jc w:val="both"/>
        <w:rPr>
          <w:rFonts w:ascii="Gill Sans MT" w:eastAsia="Arial" w:hAnsi="Gill Sans MT" w:cs="Arial"/>
          <w:color w:val="000000"/>
          <w:sz w:val="24"/>
          <w:szCs w:val="24"/>
        </w:rPr>
      </w:pPr>
      <w:r w:rsidRPr="00F83083">
        <w:rPr>
          <w:rFonts w:ascii="Gill Sans MT" w:eastAsia="Arial" w:hAnsi="Gill Sans MT" w:cs="Arial"/>
          <w:color w:val="000000"/>
          <w:sz w:val="24"/>
          <w:szCs w:val="24"/>
        </w:rPr>
        <w:t>The Technical Evaluation Committee will evaluate and score bids in accordance with the quality of Technical Bid in terms of:</w:t>
      </w:r>
    </w:p>
    <w:p w14:paraId="436044D9" w14:textId="5D9ACE06" w:rsidR="00F83083" w:rsidRPr="00F83083" w:rsidRDefault="00F83083" w:rsidP="00ED3959">
      <w:pPr>
        <w:numPr>
          <w:ilvl w:val="0"/>
          <w:numId w:val="36"/>
        </w:numPr>
        <w:ind w:left="426" w:right="29" w:hanging="270"/>
        <w:jc w:val="both"/>
        <w:rPr>
          <w:rFonts w:ascii="Gill Sans MT" w:hAnsi="Gill Sans MT"/>
          <w:sz w:val="24"/>
          <w:szCs w:val="24"/>
        </w:rPr>
      </w:pPr>
      <w:bookmarkStart w:id="55" w:name="_Hlk524948070"/>
      <w:r w:rsidRPr="00F83083">
        <w:rPr>
          <w:rFonts w:ascii="Gill Sans MT" w:hAnsi="Gill Sans MT"/>
          <w:sz w:val="24"/>
          <w:szCs w:val="24"/>
        </w:rPr>
        <w:t xml:space="preserve">Extent that bidder / firm </w:t>
      </w:r>
      <w:r w:rsidR="00D90CE7" w:rsidRPr="00D90CE7">
        <w:rPr>
          <w:rFonts w:ascii="Gill Sans MT" w:hAnsi="Gill Sans MT"/>
          <w:b/>
          <w:bCs/>
          <w:sz w:val="24"/>
          <w:szCs w:val="24"/>
        </w:rPr>
        <w:t>Meets</w:t>
      </w:r>
      <w:r w:rsidRPr="00F83083">
        <w:rPr>
          <w:rFonts w:ascii="Gill Sans MT" w:hAnsi="Gill Sans MT"/>
          <w:sz w:val="24"/>
          <w:szCs w:val="24"/>
        </w:rPr>
        <w:t xml:space="preserve"> the criteria set for award of contract.</w:t>
      </w:r>
      <w:r w:rsidR="00FF22C1">
        <w:rPr>
          <w:rFonts w:ascii="Gill Sans MT" w:hAnsi="Gill Sans MT"/>
          <w:sz w:val="24"/>
          <w:szCs w:val="24"/>
        </w:rPr>
        <w:t xml:space="preserve"> </w:t>
      </w:r>
      <w:proofErr w:type="spellStart"/>
      <w:r w:rsidR="00FF22C1">
        <w:rPr>
          <w:rFonts w:ascii="Gill Sans MT" w:hAnsi="Gill Sans MT"/>
          <w:sz w:val="24"/>
          <w:szCs w:val="24"/>
        </w:rPr>
        <w:t>i.e</w:t>
      </w:r>
      <w:proofErr w:type="spellEnd"/>
      <w:r w:rsidR="00FF22C1">
        <w:rPr>
          <w:rFonts w:ascii="Gill Sans MT" w:hAnsi="Gill Sans MT"/>
          <w:sz w:val="24"/>
          <w:szCs w:val="24"/>
        </w:rPr>
        <w:t xml:space="preserve"> </w:t>
      </w:r>
      <w:r w:rsidR="00C763C1">
        <w:rPr>
          <w:rFonts w:ascii="Gill Sans MT" w:hAnsi="Gill Sans MT"/>
          <w:sz w:val="24"/>
          <w:szCs w:val="24"/>
        </w:rPr>
        <w:t>the</w:t>
      </w:r>
      <w:r w:rsidR="00FF22C1">
        <w:rPr>
          <w:rFonts w:ascii="Gill Sans MT" w:hAnsi="Gill Sans MT"/>
          <w:sz w:val="24"/>
          <w:szCs w:val="24"/>
        </w:rPr>
        <w:t xml:space="preserve"> bidder/ firm has same capabilities as required here in the Bid Solicitation Documents.</w:t>
      </w:r>
    </w:p>
    <w:p w14:paraId="5F3E1E0F" w14:textId="688D93C8" w:rsidR="00F83083" w:rsidRPr="00F83083" w:rsidRDefault="00F83083" w:rsidP="00ED3959">
      <w:pPr>
        <w:numPr>
          <w:ilvl w:val="0"/>
          <w:numId w:val="36"/>
        </w:numPr>
        <w:ind w:left="426" w:right="29" w:hanging="270"/>
        <w:jc w:val="both"/>
        <w:rPr>
          <w:rFonts w:ascii="Gill Sans MT" w:hAnsi="Gill Sans MT"/>
          <w:sz w:val="24"/>
          <w:szCs w:val="24"/>
        </w:rPr>
      </w:pPr>
      <w:r w:rsidRPr="00F83083">
        <w:rPr>
          <w:rFonts w:ascii="Gill Sans MT" w:hAnsi="Gill Sans MT"/>
          <w:sz w:val="24"/>
          <w:szCs w:val="24"/>
        </w:rPr>
        <w:t>Extent that the bidder propose</w:t>
      </w:r>
      <w:r w:rsidR="001D54B2">
        <w:rPr>
          <w:rFonts w:ascii="Gill Sans MT" w:hAnsi="Gill Sans MT"/>
          <w:sz w:val="24"/>
          <w:szCs w:val="24"/>
        </w:rPr>
        <w:t>d</w:t>
      </w:r>
      <w:r w:rsidRPr="00F83083">
        <w:rPr>
          <w:rFonts w:ascii="Gill Sans MT" w:hAnsi="Gill Sans MT"/>
          <w:sz w:val="24"/>
          <w:szCs w:val="24"/>
        </w:rPr>
        <w:t xml:space="preserve"> specifications </w:t>
      </w:r>
      <w:r w:rsidR="00D8186E" w:rsidRPr="00D8186E">
        <w:rPr>
          <w:rFonts w:ascii="Gill Sans MT" w:hAnsi="Gill Sans MT"/>
          <w:b/>
          <w:bCs/>
          <w:sz w:val="24"/>
          <w:szCs w:val="24"/>
        </w:rPr>
        <w:t xml:space="preserve">Meets </w:t>
      </w:r>
      <w:r w:rsidR="00D8186E" w:rsidRPr="00D8186E">
        <w:rPr>
          <w:rFonts w:ascii="Gill Sans MT" w:hAnsi="Gill Sans MT"/>
          <w:sz w:val="24"/>
          <w:szCs w:val="24"/>
        </w:rPr>
        <w:t>or</w:t>
      </w:r>
      <w:r w:rsidR="00D8186E" w:rsidRPr="00D8186E">
        <w:rPr>
          <w:rFonts w:ascii="Gill Sans MT" w:hAnsi="Gill Sans MT"/>
          <w:b/>
          <w:bCs/>
          <w:sz w:val="24"/>
          <w:szCs w:val="24"/>
        </w:rPr>
        <w:t xml:space="preserve"> Exceeds</w:t>
      </w:r>
      <w:r w:rsidRPr="00F83083">
        <w:rPr>
          <w:rFonts w:ascii="Gill Sans MT" w:hAnsi="Gill Sans MT"/>
          <w:sz w:val="24"/>
          <w:szCs w:val="24"/>
        </w:rPr>
        <w:t xml:space="preserve"> the Specifications set herein these Bid Solicitation Documents for the same item.</w:t>
      </w:r>
    </w:p>
    <w:bookmarkEnd w:id="55"/>
    <w:p w14:paraId="6D140E7F" w14:textId="30F0D87D" w:rsidR="00F83083" w:rsidRPr="00F83083" w:rsidRDefault="00F83083" w:rsidP="00ED3959">
      <w:pPr>
        <w:numPr>
          <w:ilvl w:val="0"/>
          <w:numId w:val="36"/>
        </w:numPr>
        <w:ind w:left="426" w:right="29" w:hanging="270"/>
        <w:jc w:val="both"/>
        <w:rPr>
          <w:rFonts w:ascii="Gill Sans MT" w:hAnsi="Gill Sans MT"/>
          <w:sz w:val="24"/>
          <w:szCs w:val="24"/>
        </w:rPr>
      </w:pPr>
      <w:r w:rsidRPr="00F83083">
        <w:rPr>
          <w:rFonts w:ascii="Gill Sans MT" w:hAnsi="Gill Sans MT"/>
          <w:sz w:val="24"/>
          <w:szCs w:val="24"/>
        </w:rPr>
        <w:t xml:space="preserve">Extent that the bidder proposed </w:t>
      </w:r>
      <w:r w:rsidR="00D13F11">
        <w:rPr>
          <w:rFonts w:ascii="Gill Sans MT" w:hAnsi="Gill Sans MT"/>
          <w:sz w:val="24"/>
          <w:szCs w:val="24"/>
        </w:rPr>
        <w:t>vehicle</w:t>
      </w:r>
      <w:r w:rsidR="00D13F11" w:rsidRPr="00F83083">
        <w:rPr>
          <w:rFonts w:ascii="Gill Sans MT" w:hAnsi="Gill Sans MT"/>
          <w:sz w:val="24"/>
          <w:szCs w:val="24"/>
        </w:rPr>
        <w:t xml:space="preserve"> meets</w:t>
      </w:r>
      <w:r w:rsidRPr="00F83083">
        <w:rPr>
          <w:rFonts w:ascii="Gill Sans MT" w:hAnsi="Gill Sans MT"/>
          <w:sz w:val="24"/>
          <w:szCs w:val="24"/>
        </w:rPr>
        <w:t xml:space="preserve"> or exceeds the </w:t>
      </w:r>
      <w:r w:rsidR="00D13F11">
        <w:rPr>
          <w:rFonts w:ascii="Gill Sans MT" w:hAnsi="Gill Sans MT"/>
          <w:sz w:val="24"/>
          <w:szCs w:val="24"/>
        </w:rPr>
        <w:t>Technical or Performance Specifications</w:t>
      </w:r>
      <w:r w:rsidRPr="00F83083">
        <w:rPr>
          <w:rFonts w:ascii="Gill Sans MT" w:hAnsi="Gill Sans MT"/>
          <w:sz w:val="24"/>
          <w:szCs w:val="24"/>
        </w:rPr>
        <w:t xml:space="preserve"> set in this Bid Solicitation Documents (SBD) and generally accepted Quality Dimensions of the relevant industry.</w:t>
      </w:r>
    </w:p>
    <w:p w14:paraId="357D114D" w14:textId="21638A84" w:rsidR="00F83083" w:rsidRPr="00F83083" w:rsidRDefault="00F83083" w:rsidP="00ED3959">
      <w:pPr>
        <w:numPr>
          <w:ilvl w:val="0"/>
          <w:numId w:val="36"/>
        </w:numPr>
        <w:ind w:left="426" w:right="29" w:hanging="270"/>
        <w:jc w:val="both"/>
        <w:rPr>
          <w:rFonts w:ascii="Gill Sans MT" w:hAnsi="Gill Sans MT"/>
          <w:sz w:val="24"/>
          <w:szCs w:val="24"/>
        </w:rPr>
      </w:pPr>
      <w:r w:rsidRPr="00F83083">
        <w:rPr>
          <w:rFonts w:ascii="Gill Sans MT" w:hAnsi="Gill Sans MT"/>
          <w:sz w:val="24"/>
          <w:szCs w:val="24"/>
        </w:rPr>
        <w:t xml:space="preserve">Extent that proposed </w:t>
      </w:r>
      <w:r w:rsidR="00D13F11">
        <w:rPr>
          <w:rFonts w:ascii="Gill Sans MT" w:hAnsi="Gill Sans MT"/>
          <w:sz w:val="24"/>
          <w:szCs w:val="24"/>
        </w:rPr>
        <w:t>vehicle</w:t>
      </w:r>
      <w:r w:rsidRPr="00F83083">
        <w:rPr>
          <w:rFonts w:ascii="Gill Sans MT" w:hAnsi="Gill Sans MT"/>
          <w:sz w:val="24"/>
          <w:szCs w:val="24"/>
        </w:rPr>
        <w:t xml:space="preserve"> exceeds the </w:t>
      </w:r>
      <w:r w:rsidRPr="00F83083">
        <w:rPr>
          <w:rFonts w:ascii="Gill Sans MT" w:hAnsi="Gill Sans MT"/>
          <w:b/>
          <w:bCs/>
          <w:sz w:val="24"/>
          <w:szCs w:val="24"/>
        </w:rPr>
        <w:t>Performance &amp; Productivity</w:t>
      </w:r>
      <w:r w:rsidRPr="00F83083">
        <w:rPr>
          <w:rFonts w:ascii="Gill Sans MT" w:hAnsi="Gill Sans MT"/>
          <w:sz w:val="24"/>
          <w:szCs w:val="24"/>
        </w:rPr>
        <w:t xml:space="preserve"> measures set under specifications of requirements.</w:t>
      </w:r>
    </w:p>
    <w:p w14:paraId="1A0D97DC" w14:textId="4670C4EC" w:rsidR="00F83083" w:rsidRPr="00F83083" w:rsidRDefault="00F83083" w:rsidP="00ED3959">
      <w:pPr>
        <w:numPr>
          <w:ilvl w:val="0"/>
          <w:numId w:val="36"/>
        </w:numPr>
        <w:ind w:left="426" w:right="29" w:hanging="270"/>
        <w:jc w:val="both"/>
        <w:rPr>
          <w:rFonts w:ascii="Gill Sans MT" w:hAnsi="Gill Sans MT"/>
          <w:sz w:val="24"/>
          <w:szCs w:val="24"/>
        </w:rPr>
      </w:pPr>
      <w:r w:rsidRPr="00F83083">
        <w:rPr>
          <w:rFonts w:ascii="Gill Sans MT" w:hAnsi="Gill Sans MT"/>
          <w:sz w:val="24"/>
          <w:szCs w:val="24"/>
        </w:rPr>
        <w:t xml:space="preserve">Extent that bidder proposed </w:t>
      </w:r>
      <w:r w:rsidR="00D13F11">
        <w:rPr>
          <w:rFonts w:ascii="Gill Sans MT" w:hAnsi="Gill Sans MT"/>
          <w:sz w:val="24"/>
          <w:szCs w:val="24"/>
        </w:rPr>
        <w:t>vehicle</w:t>
      </w:r>
      <w:r w:rsidRPr="00F83083">
        <w:rPr>
          <w:rFonts w:ascii="Gill Sans MT" w:hAnsi="Gill Sans MT"/>
          <w:sz w:val="24"/>
          <w:szCs w:val="24"/>
        </w:rPr>
        <w:t xml:space="preserve"> exceeds the level of </w:t>
      </w:r>
      <w:r w:rsidRPr="00D8186E">
        <w:rPr>
          <w:rFonts w:ascii="Gill Sans MT" w:hAnsi="Gill Sans MT"/>
          <w:b/>
          <w:bCs/>
          <w:sz w:val="24"/>
          <w:szCs w:val="24"/>
        </w:rPr>
        <w:t>C</w:t>
      </w:r>
      <w:r w:rsidRPr="00F83083">
        <w:rPr>
          <w:rFonts w:ascii="Gill Sans MT" w:hAnsi="Gill Sans MT"/>
          <w:b/>
          <w:bCs/>
          <w:sz w:val="24"/>
          <w:szCs w:val="24"/>
        </w:rPr>
        <w:t>apacity, or Functionality</w:t>
      </w:r>
      <w:r w:rsidRPr="00F83083">
        <w:rPr>
          <w:rFonts w:ascii="Gill Sans MT" w:hAnsi="Gill Sans MT"/>
          <w:sz w:val="24"/>
          <w:szCs w:val="24"/>
        </w:rPr>
        <w:t xml:space="preserve"> features specified under specifications of requirements.</w:t>
      </w:r>
    </w:p>
    <w:p w14:paraId="3CF83254" w14:textId="77777777" w:rsidR="00143DE0" w:rsidRDefault="00F83083" w:rsidP="00ED3959">
      <w:pPr>
        <w:numPr>
          <w:ilvl w:val="0"/>
          <w:numId w:val="36"/>
        </w:numPr>
        <w:ind w:left="426" w:right="29" w:hanging="270"/>
        <w:jc w:val="both"/>
        <w:rPr>
          <w:rFonts w:ascii="Gill Sans MT" w:hAnsi="Gill Sans MT"/>
          <w:sz w:val="24"/>
          <w:szCs w:val="24"/>
        </w:rPr>
      </w:pPr>
      <w:r w:rsidRPr="00F83083">
        <w:rPr>
          <w:rFonts w:ascii="Gill Sans MT" w:hAnsi="Gill Sans MT"/>
          <w:sz w:val="24"/>
          <w:szCs w:val="24"/>
        </w:rPr>
        <w:t xml:space="preserve">Extent that </w:t>
      </w:r>
      <w:r w:rsidRPr="00F83083">
        <w:rPr>
          <w:rFonts w:ascii="Gill Sans MT" w:hAnsi="Gill Sans MT"/>
          <w:b/>
          <w:bCs/>
          <w:sz w:val="24"/>
          <w:szCs w:val="24"/>
        </w:rPr>
        <w:t>samples provided</w:t>
      </w:r>
      <w:r w:rsidRPr="00F83083">
        <w:rPr>
          <w:rFonts w:ascii="Gill Sans MT" w:hAnsi="Gill Sans MT"/>
          <w:sz w:val="24"/>
          <w:szCs w:val="24"/>
        </w:rPr>
        <w:t xml:space="preserve"> meets or exceeds the </w:t>
      </w:r>
      <w:r w:rsidRPr="00F83083">
        <w:rPr>
          <w:rFonts w:ascii="Gill Sans MT" w:hAnsi="Gill Sans MT"/>
          <w:b/>
          <w:bCs/>
          <w:sz w:val="24"/>
          <w:szCs w:val="24"/>
        </w:rPr>
        <w:t>Level of Specifications</w:t>
      </w:r>
      <w:r w:rsidRPr="00F83083">
        <w:rPr>
          <w:rFonts w:ascii="Gill Sans MT" w:hAnsi="Gill Sans MT"/>
          <w:sz w:val="24"/>
          <w:szCs w:val="24"/>
        </w:rPr>
        <w:t xml:space="preserve"> of requirements set in this SBD and </w:t>
      </w:r>
      <w:r w:rsidRPr="00F83083">
        <w:rPr>
          <w:rFonts w:ascii="Gill Sans MT" w:hAnsi="Gill Sans MT"/>
          <w:b/>
          <w:bCs/>
          <w:sz w:val="24"/>
          <w:szCs w:val="24"/>
        </w:rPr>
        <w:t>Performance &amp; Technical</w:t>
      </w:r>
      <w:r w:rsidRPr="00F83083">
        <w:rPr>
          <w:rFonts w:ascii="Gill Sans MT" w:hAnsi="Gill Sans MT"/>
          <w:sz w:val="24"/>
          <w:szCs w:val="24"/>
        </w:rPr>
        <w:t xml:space="preserve"> specifications provided / proposed by bidder / firm in its bid.</w:t>
      </w:r>
    </w:p>
    <w:p w14:paraId="7E8CD763" w14:textId="77777777" w:rsidR="005C3B32" w:rsidRPr="0011732C" w:rsidRDefault="005C3B32" w:rsidP="004F3213">
      <w:pPr>
        <w:pStyle w:val="KPFSAOne"/>
      </w:pPr>
      <w:bookmarkStart w:id="56" w:name="_Toc116168815"/>
      <w:bookmarkStart w:id="57" w:name="_Toc192941822"/>
      <w:r w:rsidRPr="0011732C">
        <w:t>Financial Evaluation</w:t>
      </w:r>
      <w:bookmarkEnd w:id="56"/>
      <w:bookmarkEnd w:id="57"/>
    </w:p>
    <w:p w14:paraId="7C2FF523" w14:textId="77777777" w:rsidR="005C3B32" w:rsidRPr="005C3B32" w:rsidRDefault="005C3B32" w:rsidP="005C3B32">
      <w:pPr>
        <w:spacing w:after="0"/>
        <w:jc w:val="both"/>
        <w:rPr>
          <w:rFonts w:ascii="Gill Sans MT" w:hAnsi="Gill Sans MT" w:cs="Leelawadee"/>
          <w:color w:val="000000" w:themeColor="text1"/>
          <w:sz w:val="24"/>
          <w:szCs w:val="24"/>
        </w:rPr>
      </w:pPr>
    </w:p>
    <w:p w14:paraId="56DC2970" w14:textId="77777777" w:rsidR="005C3B32" w:rsidRPr="005C3B32" w:rsidRDefault="005C3B32" w:rsidP="005C3B32">
      <w:pPr>
        <w:jc w:val="both"/>
        <w:rPr>
          <w:rFonts w:ascii="Gill Sans MT" w:hAnsi="Gill Sans MT" w:cs="Leelawadee"/>
          <w:color w:val="000000" w:themeColor="text1"/>
          <w:sz w:val="24"/>
          <w:szCs w:val="24"/>
        </w:rPr>
      </w:pPr>
      <w:r w:rsidRPr="005C3B32">
        <w:rPr>
          <w:rFonts w:ascii="Gill Sans MT" w:hAnsi="Gill Sans MT" w:cs="Leelawadee"/>
          <w:color w:val="000000" w:themeColor="text1"/>
          <w:sz w:val="24"/>
          <w:szCs w:val="24"/>
        </w:rPr>
        <w:t xml:space="preserve">Bidder is required to achieve minimum 70 marks to be technically qualified. </w:t>
      </w:r>
      <w:r w:rsidRPr="005C3B32">
        <w:rPr>
          <w:rFonts w:ascii="Gill Sans MT" w:hAnsi="Gill Sans MT"/>
          <w:sz w:val="24"/>
          <w:szCs w:val="24"/>
        </w:rPr>
        <w:t>Financial Bids of the Technically qualified bids will be evaluated and compared as per following methods:</w:t>
      </w:r>
    </w:p>
    <w:p w14:paraId="1C834BF1" w14:textId="2CDEEE9A" w:rsidR="005C3B32" w:rsidRDefault="005C3B32" w:rsidP="00F03197">
      <w:pPr>
        <w:pStyle w:val="ListParagraph"/>
        <w:numPr>
          <w:ilvl w:val="0"/>
          <w:numId w:val="89"/>
        </w:numPr>
        <w:ind w:left="284"/>
        <w:rPr>
          <w:rFonts w:ascii="Gill Sans MT" w:hAnsi="Gill Sans MT"/>
          <w:b/>
          <w:bCs/>
        </w:rPr>
      </w:pPr>
      <w:r w:rsidRPr="005C3B32">
        <w:rPr>
          <w:rFonts w:ascii="Gill Sans MT" w:hAnsi="Gill Sans MT"/>
          <w:b/>
          <w:bCs/>
        </w:rPr>
        <w:t>Financial Evaluation</w:t>
      </w:r>
      <w:r>
        <w:rPr>
          <w:rFonts w:ascii="Gill Sans MT" w:hAnsi="Gill Sans MT"/>
          <w:b/>
          <w:bCs/>
        </w:rPr>
        <w:t>:</w:t>
      </w:r>
    </w:p>
    <w:p w14:paraId="7F745C10" w14:textId="338F3E6D" w:rsidR="005C3B32" w:rsidRPr="005C3B32" w:rsidRDefault="005C3B32" w:rsidP="005C3B32">
      <w:pPr>
        <w:pStyle w:val="ListParagraph"/>
        <w:ind w:left="284"/>
        <w:rPr>
          <w:rFonts w:ascii="Gill Sans MT" w:hAnsi="Gill Sans MT"/>
        </w:rPr>
      </w:pPr>
      <w:r>
        <w:rPr>
          <w:rFonts w:ascii="Gill Sans MT" w:hAnsi="Gill Sans MT"/>
        </w:rPr>
        <w:lastRenderedPageBreak/>
        <w:t>Bidder with the lowest offered cost will be awarded highest score and other bidders will be awarded score as per following methodology:</w:t>
      </w:r>
    </w:p>
    <w:p w14:paraId="30C7040F" w14:textId="77777777" w:rsidR="005C3B32" w:rsidRPr="005C3B32" w:rsidRDefault="005C3B32" w:rsidP="005C3B32">
      <w:pPr>
        <w:spacing w:after="0"/>
        <w:rPr>
          <w:rFonts w:ascii="Gill Sans MT" w:hAnsi="Gill Sans MT"/>
          <w:b/>
          <w:bCs/>
          <w:sz w:val="24"/>
          <w:szCs w:val="24"/>
          <w:u w:val="single"/>
        </w:rPr>
      </w:pPr>
    </w:p>
    <w:p w14:paraId="5DF38040" w14:textId="77777777" w:rsidR="005C3B32" w:rsidRPr="005C3B32" w:rsidRDefault="005C3B32" w:rsidP="005C3B32">
      <w:pPr>
        <w:rPr>
          <w:rFonts w:ascii="Gill Sans MT" w:hAnsi="Gill Sans MT"/>
          <w:b/>
          <w:bCs/>
          <w:sz w:val="24"/>
          <w:szCs w:val="24"/>
          <w:u w:val="single"/>
        </w:rPr>
      </w:pPr>
      <w:r w:rsidRPr="005C3B32">
        <w:rPr>
          <w:rFonts w:ascii="Gill Sans MT" w:hAnsi="Gill Sans MT"/>
          <w:b/>
          <w:bCs/>
          <w:sz w:val="24"/>
          <w:szCs w:val="24"/>
          <w:u w:val="single"/>
        </w:rPr>
        <w:t>Financial Evaluation Formula:</w:t>
      </w:r>
    </w:p>
    <w:p w14:paraId="58092A1E" w14:textId="77777777" w:rsidR="00325BFC" w:rsidRDefault="005C3B32" w:rsidP="00325BFC">
      <w:pPr>
        <w:rPr>
          <w:rFonts w:ascii="Gill Sans MT" w:hAnsi="Gill Sans MT"/>
          <w:sz w:val="24"/>
          <w:szCs w:val="24"/>
        </w:rPr>
        <w:sectPr w:rsidR="00325BFC" w:rsidSect="00216019">
          <w:headerReference w:type="even" r:id="rId12"/>
          <w:headerReference w:type="default" r:id="rId13"/>
          <w:headerReference w:type="first" r:id="rId14"/>
          <w:pgSz w:w="11909" w:h="16834" w:code="9"/>
          <w:pgMar w:top="1843" w:right="907" w:bottom="907" w:left="964" w:header="1185" w:footer="187"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C3B32">
        <w:rPr>
          <w:rFonts w:ascii="Gill Sans MT" w:hAnsi="Gill Sans MT"/>
          <w:sz w:val="24"/>
          <w:szCs w:val="24"/>
        </w:rPr>
        <w:t>= (Lowest Bid/ Individual Bid) x 30%</w:t>
      </w:r>
    </w:p>
    <w:tbl>
      <w:tblPr>
        <w:tblW w:w="14803" w:type="dxa"/>
        <w:jc w:val="center"/>
        <w:tblLook w:val="04A0" w:firstRow="1" w:lastRow="0" w:firstColumn="1" w:lastColumn="0" w:noHBand="0" w:noVBand="1"/>
      </w:tblPr>
      <w:tblGrid>
        <w:gridCol w:w="774"/>
        <w:gridCol w:w="4600"/>
        <w:gridCol w:w="1296"/>
        <w:gridCol w:w="6917"/>
        <w:gridCol w:w="1216"/>
      </w:tblGrid>
      <w:tr w:rsidR="009C45EC" w:rsidRPr="009C45EC" w14:paraId="24155BC1" w14:textId="77777777" w:rsidTr="009C45EC">
        <w:trPr>
          <w:trHeight w:val="20"/>
          <w:tblHeader/>
          <w:jc w:val="center"/>
        </w:trPr>
        <w:tc>
          <w:tcPr>
            <w:tcW w:w="14803" w:type="dxa"/>
            <w:gridSpan w:val="5"/>
            <w:tcBorders>
              <w:top w:val="single" w:sz="8" w:space="0" w:color="CCCCCC"/>
              <w:left w:val="single" w:sz="8" w:space="0" w:color="CCCCCC"/>
              <w:bottom w:val="single" w:sz="8" w:space="0" w:color="CCCCCC"/>
              <w:right w:val="single" w:sz="8" w:space="0" w:color="CCCCCC"/>
            </w:tcBorders>
            <w:shd w:val="clear" w:color="000000" w:fill="003300"/>
            <w:vAlign w:val="center"/>
          </w:tcPr>
          <w:p w14:paraId="1F6295B1" w14:textId="3D5488DA" w:rsidR="009C45EC" w:rsidRPr="009C45EC" w:rsidRDefault="009C45EC" w:rsidP="009C45EC">
            <w:pPr>
              <w:spacing w:after="0"/>
              <w:jc w:val="center"/>
              <w:rPr>
                <w:rFonts w:ascii="Gill Sans MT" w:hAnsi="Gill Sans MT"/>
                <w:b/>
                <w:bCs/>
                <w:color w:val="FFC000"/>
                <w:sz w:val="24"/>
                <w:szCs w:val="24"/>
                <w:lang w:eastAsia="en-PK"/>
              </w:rPr>
            </w:pPr>
            <w:r>
              <w:rPr>
                <w:rFonts w:ascii="Gill Sans MT" w:hAnsi="Gill Sans MT"/>
                <w:b/>
                <w:bCs/>
                <w:color w:val="FFC000"/>
                <w:sz w:val="24"/>
                <w:szCs w:val="24"/>
                <w:lang w:eastAsia="en-PK"/>
              </w:rPr>
              <w:lastRenderedPageBreak/>
              <w:t>TECHNICAL EVALUATION CRITERIA (EQUIPMENT)</w:t>
            </w:r>
          </w:p>
        </w:tc>
      </w:tr>
      <w:tr w:rsidR="009C45EC" w:rsidRPr="009C45EC" w14:paraId="1CCC47B0" w14:textId="77777777" w:rsidTr="009C45EC">
        <w:trPr>
          <w:trHeight w:val="20"/>
          <w:tblHeader/>
          <w:jc w:val="center"/>
        </w:trPr>
        <w:tc>
          <w:tcPr>
            <w:tcW w:w="774" w:type="dxa"/>
            <w:tcBorders>
              <w:top w:val="single" w:sz="8" w:space="0" w:color="CCCCCC"/>
              <w:left w:val="single" w:sz="8" w:space="0" w:color="CCCCCC"/>
              <w:bottom w:val="single" w:sz="8" w:space="0" w:color="CCCCCC"/>
              <w:right w:val="single" w:sz="8" w:space="0" w:color="CCCCCC"/>
            </w:tcBorders>
            <w:shd w:val="clear" w:color="000000" w:fill="003300"/>
            <w:vAlign w:val="center"/>
            <w:hideMark/>
          </w:tcPr>
          <w:p w14:paraId="299FDEC9" w14:textId="77777777" w:rsidR="009C45EC" w:rsidRPr="009C45EC" w:rsidRDefault="009C45EC" w:rsidP="009C45EC">
            <w:pPr>
              <w:spacing w:after="0"/>
              <w:jc w:val="center"/>
              <w:rPr>
                <w:rFonts w:ascii="Gill Sans MT" w:hAnsi="Gill Sans MT"/>
                <w:b/>
                <w:bCs/>
                <w:color w:val="FFC000"/>
                <w:sz w:val="24"/>
                <w:szCs w:val="24"/>
                <w:lang w:val="en-PK" w:eastAsia="en-PK"/>
              </w:rPr>
            </w:pPr>
            <w:r w:rsidRPr="009C45EC">
              <w:rPr>
                <w:rFonts w:ascii="Gill Sans MT" w:hAnsi="Gill Sans MT"/>
                <w:b/>
                <w:bCs/>
                <w:color w:val="FFC000"/>
                <w:sz w:val="24"/>
                <w:szCs w:val="24"/>
                <w:lang w:val="en-PK" w:eastAsia="en-PK"/>
              </w:rPr>
              <w:t>SNO</w:t>
            </w:r>
          </w:p>
        </w:tc>
        <w:tc>
          <w:tcPr>
            <w:tcW w:w="4600" w:type="dxa"/>
            <w:tcBorders>
              <w:top w:val="single" w:sz="8" w:space="0" w:color="CCCCCC"/>
              <w:left w:val="nil"/>
              <w:bottom w:val="single" w:sz="8" w:space="0" w:color="CCCCCC"/>
              <w:right w:val="single" w:sz="8" w:space="0" w:color="CCCCCC"/>
            </w:tcBorders>
            <w:shd w:val="clear" w:color="000000" w:fill="003300"/>
            <w:vAlign w:val="center"/>
            <w:hideMark/>
          </w:tcPr>
          <w:p w14:paraId="7532A094" w14:textId="77777777" w:rsidR="009C45EC" w:rsidRPr="009C45EC" w:rsidRDefault="009C45EC" w:rsidP="009C45EC">
            <w:pPr>
              <w:spacing w:after="0"/>
              <w:jc w:val="center"/>
              <w:rPr>
                <w:rFonts w:ascii="Gill Sans MT" w:hAnsi="Gill Sans MT"/>
                <w:b/>
                <w:bCs/>
                <w:color w:val="FFC000"/>
                <w:sz w:val="24"/>
                <w:szCs w:val="24"/>
                <w:lang w:val="en-PK" w:eastAsia="en-PK"/>
              </w:rPr>
            </w:pPr>
            <w:r w:rsidRPr="009C45EC">
              <w:rPr>
                <w:rFonts w:ascii="Gill Sans MT" w:hAnsi="Gill Sans MT"/>
                <w:b/>
                <w:bCs/>
                <w:color w:val="FFC000"/>
                <w:sz w:val="24"/>
                <w:szCs w:val="24"/>
                <w:lang w:val="en-PK" w:eastAsia="en-PK"/>
              </w:rPr>
              <w:t>CATEGORY</w:t>
            </w:r>
          </w:p>
        </w:tc>
        <w:tc>
          <w:tcPr>
            <w:tcW w:w="1296" w:type="dxa"/>
            <w:tcBorders>
              <w:top w:val="single" w:sz="8" w:space="0" w:color="CCCCCC"/>
              <w:left w:val="nil"/>
              <w:bottom w:val="single" w:sz="8" w:space="0" w:color="CCCCCC"/>
              <w:right w:val="single" w:sz="8" w:space="0" w:color="CCCCCC"/>
            </w:tcBorders>
            <w:shd w:val="clear" w:color="000000" w:fill="003300"/>
            <w:vAlign w:val="center"/>
            <w:hideMark/>
          </w:tcPr>
          <w:p w14:paraId="32474C9F" w14:textId="77777777" w:rsidR="009C45EC" w:rsidRPr="009C45EC" w:rsidRDefault="009C45EC" w:rsidP="009C45EC">
            <w:pPr>
              <w:spacing w:after="0"/>
              <w:jc w:val="center"/>
              <w:rPr>
                <w:rFonts w:ascii="Gill Sans MT" w:hAnsi="Gill Sans MT"/>
                <w:b/>
                <w:bCs/>
                <w:color w:val="FFC000"/>
                <w:sz w:val="24"/>
                <w:szCs w:val="24"/>
                <w:lang w:val="en-PK" w:eastAsia="en-PK"/>
              </w:rPr>
            </w:pPr>
            <w:r w:rsidRPr="009C45EC">
              <w:rPr>
                <w:rFonts w:ascii="Gill Sans MT" w:hAnsi="Gill Sans MT"/>
                <w:b/>
                <w:bCs/>
                <w:color w:val="FFC000"/>
                <w:sz w:val="24"/>
                <w:szCs w:val="24"/>
                <w:lang w:val="en-PK" w:eastAsia="en-PK"/>
              </w:rPr>
              <w:t>WEIGHT</w:t>
            </w:r>
          </w:p>
        </w:tc>
        <w:tc>
          <w:tcPr>
            <w:tcW w:w="6917" w:type="dxa"/>
            <w:tcBorders>
              <w:top w:val="single" w:sz="8" w:space="0" w:color="CCCCCC"/>
              <w:left w:val="nil"/>
              <w:bottom w:val="single" w:sz="8" w:space="0" w:color="CCCCCC"/>
              <w:right w:val="single" w:sz="8" w:space="0" w:color="CCCCCC"/>
            </w:tcBorders>
            <w:shd w:val="clear" w:color="000000" w:fill="003300"/>
            <w:vAlign w:val="center"/>
            <w:hideMark/>
          </w:tcPr>
          <w:p w14:paraId="7453372A" w14:textId="77777777" w:rsidR="009C45EC" w:rsidRPr="009C45EC" w:rsidRDefault="009C45EC" w:rsidP="009C45EC">
            <w:pPr>
              <w:spacing w:after="0"/>
              <w:jc w:val="center"/>
              <w:rPr>
                <w:rFonts w:ascii="Gill Sans MT" w:hAnsi="Gill Sans MT"/>
                <w:b/>
                <w:bCs/>
                <w:color w:val="FFC000"/>
                <w:sz w:val="24"/>
                <w:szCs w:val="24"/>
                <w:lang w:val="en-PK" w:eastAsia="en-PK"/>
              </w:rPr>
            </w:pPr>
            <w:r w:rsidRPr="009C45EC">
              <w:rPr>
                <w:rFonts w:ascii="Gill Sans MT" w:hAnsi="Gill Sans MT"/>
                <w:b/>
                <w:bCs/>
                <w:color w:val="FFC000"/>
                <w:sz w:val="24"/>
                <w:szCs w:val="24"/>
                <w:lang w:val="en-PK" w:eastAsia="en-PK"/>
              </w:rPr>
              <w:t>CRITERIA FOR SCORE</w:t>
            </w:r>
          </w:p>
        </w:tc>
        <w:tc>
          <w:tcPr>
            <w:tcW w:w="1216" w:type="dxa"/>
            <w:tcBorders>
              <w:top w:val="single" w:sz="8" w:space="0" w:color="CCCCCC"/>
              <w:left w:val="nil"/>
              <w:bottom w:val="single" w:sz="8" w:space="0" w:color="CCCCCC"/>
              <w:right w:val="single" w:sz="8" w:space="0" w:color="CCCCCC"/>
            </w:tcBorders>
            <w:shd w:val="clear" w:color="000000" w:fill="003300"/>
            <w:vAlign w:val="center"/>
            <w:hideMark/>
          </w:tcPr>
          <w:p w14:paraId="37784A6F" w14:textId="77777777" w:rsidR="009C45EC" w:rsidRPr="009C45EC" w:rsidRDefault="009C45EC" w:rsidP="009C45EC">
            <w:pPr>
              <w:spacing w:after="0"/>
              <w:jc w:val="center"/>
              <w:rPr>
                <w:rFonts w:ascii="Gill Sans MT" w:hAnsi="Gill Sans MT"/>
                <w:b/>
                <w:bCs/>
                <w:color w:val="FFC000"/>
                <w:sz w:val="24"/>
                <w:szCs w:val="24"/>
                <w:lang w:val="en-PK" w:eastAsia="en-PK"/>
              </w:rPr>
            </w:pPr>
            <w:r w:rsidRPr="009C45EC">
              <w:rPr>
                <w:rFonts w:ascii="Gill Sans MT" w:hAnsi="Gill Sans MT"/>
                <w:b/>
                <w:bCs/>
                <w:color w:val="FFC000"/>
                <w:sz w:val="24"/>
                <w:szCs w:val="24"/>
                <w:lang w:val="en-PK" w:eastAsia="en-PK"/>
              </w:rPr>
              <w:t>SCORES</w:t>
            </w:r>
          </w:p>
        </w:tc>
      </w:tr>
      <w:tr w:rsidR="009C45EC" w:rsidRPr="009C45EC" w14:paraId="2FCB2C03" w14:textId="77777777" w:rsidTr="009C45EC">
        <w:trPr>
          <w:trHeight w:val="20"/>
          <w:jc w:val="center"/>
        </w:trPr>
        <w:tc>
          <w:tcPr>
            <w:tcW w:w="774" w:type="dxa"/>
            <w:tcBorders>
              <w:top w:val="nil"/>
              <w:left w:val="single" w:sz="8" w:space="0" w:color="CCCCCC"/>
              <w:bottom w:val="single" w:sz="12" w:space="0" w:color="CCCCCC"/>
              <w:right w:val="single" w:sz="8" w:space="0" w:color="CCCCCC"/>
            </w:tcBorders>
            <w:shd w:val="clear" w:color="auto" w:fill="auto"/>
            <w:vAlign w:val="center"/>
            <w:hideMark/>
          </w:tcPr>
          <w:p w14:paraId="63E6E9BA"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1</w:t>
            </w:r>
          </w:p>
        </w:tc>
        <w:tc>
          <w:tcPr>
            <w:tcW w:w="4600" w:type="dxa"/>
            <w:tcBorders>
              <w:top w:val="nil"/>
              <w:left w:val="nil"/>
              <w:bottom w:val="single" w:sz="12" w:space="0" w:color="CCCCCC"/>
              <w:right w:val="single" w:sz="8" w:space="0" w:color="CCCCCC"/>
            </w:tcBorders>
            <w:shd w:val="clear" w:color="auto" w:fill="auto"/>
            <w:noWrap/>
            <w:vAlign w:val="center"/>
            <w:hideMark/>
          </w:tcPr>
          <w:p w14:paraId="2CA166A7" w14:textId="77777777" w:rsidR="009C45EC" w:rsidRPr="009C45EC" w:rsidRDefault="009C45EC" w:rsidP="009C45EC">
            <w:pPr>
              <w:spacing w:after="0"/>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Equipment Quality</w:t>
            </w:r>
          </w:p>
        </w:tc>
        <w:tc>
          <w:tcPr>
            <w:tcW w:w="1296" w:type="dxa"/>
            <w:tcBorders>
              <w:top w:val="nil"/>
              <w:left w:val="nil"/>
              <w:bottom w:val="single" w:sz="12" w:space="0" w:color="CCCCCC"/>
              <w:right w:val="single" w:sz="8" w:space="0" w:color="CCCCCC"/>
            </w:tcBorders>
            <w:shd w:val="clear" w:color="auto" w:fill="auto"/>
            <w:vAlign w:val="center"/>
            <w:hideMark/>
          </w:tcPr>
          <w:p w14:paraId="46EBE597" w14:textId="77777777" w:rsidR="009C45EC" w:rsidRPr="009C45EC" w:rsidRDefault="009C45EC" w:rsidP="009C45EC">
            <w:pPr>
              <w:spacing w:after="0"/>
              <w:jc w:val="center"/>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50</w:t>
            </w:r>
          </w:p>
        </w:tc>
        <w:tc>
          <w:tcPr>
            <w:tcW w:w="6917" w:type="dxa"/>
            <w:tcBorders>
              <w:top w:val="nil"/>
              <w:left w:val="nil"/>
              <w:bottom w:val="single" w:sz="12" w:space="0" w:color="CCCCCC"/>
              <w:right w:val="single" w:sz="8" w:space="0" w:color="CCCCCC"/>
            </w:tcBorders>
            <w:shd w:val="clear" w:color="auto" w:fill="auto"/>
            <w:vAlign w:val="center"/>
            <w:hideMark/>
          </w:tcPr>
          <w:p w14:paraId="62D3B249" w14:textId="77777777" w:rsidR="009C45EC" w:rsidRPr="009C45EC" w:rsidRDefault="009C45EC" w:rsidP="009C45EC">
            <w:pPr>
              <w:spacing w:after="0"/>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 </w:t>
            </w:r>
          </w:p>
        </w:tc>
        <w:tc>
          <w:tcPr>
            <w:tcW w:w="1216" w:type="dxa"/>
            <w:tcBorders>
              <w:top w:val="nil"/>
              <w:left w:val="nil"/>
              <w:bottom w:val="single" w:sz="12" w:space="0" w:color="CCCCCC"/>
              <w:right w:val="single" w:sz="8" w:space="0" w:color="CCCCCC"/>
            </w:tcBorders>
            <w:shd w:val="clear" w:color="auto" w:fill="auto"/>
            <w:vAlign w:val="center"/>
            <w:hideMark/>
          </w:tcPr>
          <w:p w14:paraId="6E6B91F4" w14:textId="77777777" w:rsidR="009C45EC" w:rsidRPr="009C45EC" w:rsidRDefault="009C45EC" w:rsidP="009C45EC">
            <w:pPr>
              <w:spacing w:after="0"/>
              <w:jc w:val="center"/>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 </w:t>
            </w:r>
          </w:p>
        </w:tc>
      </w:tr>
      <w:tr w:rsidR="009C45EC" w:rsidRPr="009C45EC" w14:paraId="153F307D" w14:textId="77777777" w:rsidTr="009C45EC">
        <w:trPr>
          <w:trHeight w:val="20"/>
          <w:jc w:val="center"/>
        </w:trPr>
        <w:tc>
          <w:tcPr>
            <w:tcW w:w="774" w:type="dxa"/>
            <w:vMerge w:val="restart"/>
            <w:tcBorders>
              <w:top w:val="nil"/>
              <w:left w:val="single" w:sz="12" w:space="0" w:color="CCCCCC"/>
              <w:bottom w:val="single" w:sz="8" w:space="0" w:color="CCCCCC"/>
              <w:right w:val="single" w:sz="12" w:space="0" w:color="CCCCCC"/>
            </w:tcBorders>
            <w:shd w:val="clear" w:color="auto" w:fill="auto"/>
            <w:vAlign w:val="center"/>
            <w:hideMark/>
          </w:tcPr>
          <w:p w14:paraId="206437FF"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a</w:t>
            </w:r>
          </w:p>
        </w:tc>
        <w:tc>
          <w:tcPr>
            <w:tcW w:w="4600" w:type="dxa"/>
            <w:vMerge w:val="restart"/>
            <w:tcBorders>
              <w:top w:val="nil"/>
              <w:left w:val="single" w:sz="12" w:space="0" w:color="CCCCCC"/>
              <w:bottom w:val="single" w:sz="8" w:space="0" w:color="CCCCCC"/>
              <w:right w:val="single" w:sz="12" w:space="0" w:color="CCCCCC"/>
            </w:tcBorders>
            <w:shd w:val="clear" w:color="auto" w:fill="auto"/>
            <w:noWrap/>
            <w:vAlign w:val="center"/>
            <w:hideMark/>
          </w:tcPr>
          <w:p w14:paraId="3FC5015C" w14:textId="77777777" w:rsidR="009C45EC" w:rsidRPr="009C45EC" w:rsidRDefault="009C45EC" w:rsidP="009C45EC">
            <w:pPr>
              <w:spacing w:after="0"/>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Product Quality</w:t>
            </w:r>
          </w:p>
        </w:tc>
        <w:tc>
          <w:tcPr>
            <w:tcW w:w="1296" w:type="dxa"/>
            <w:vMerge w:val="restart"/>
            <w:tcBorders>
              <w:top w:val="nil"/>
              <w:left w:val="single" w:sz="12" w:space="0" w:color="CCCCCC"/>
              <w:bottom w:val="single" w:sz="8" w:space="0" w:color="CCCCCC"/>
              <w:right w:val="single" w:sz="12" w:space="0" w:color="CCCCCC"/>
            </w:tcBorders>
            <w:shd w:val="clear" w:color="auto" w:fill="auto"/>
            <w:vAlign w:val="center"/>
            <w:hideMark/>
          </w:tcPr>
          <w:p w14:paraId="03D20A75"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10</w:t>
            </w:r>
          </w:p>
        </w:tc>
        <w:tc>
          <w:tcPr>
            <w:tcW w:w="6917" w:type="dxa"/>
            <w:tcBorders>
              <w:top w:val="nil"/>
              <w:left w:val="nil"/>
              <w:bottom w:val="single" w:sz="12" w:space="0" w:color="CCCCCC"/>
              <w:right w:val="single" w:sz="12" w:space="0" w:color="CCCCCC"/>
            </w:tcBorders>
            <w:shd w:val="clear" w:color="auto" w:fill="auto"/>
            <w:vAlign w:val="center"/>
            <w:hideMark/>
          </w:tcPr>
          <w:p w14:paraId="2BE7CA6D"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 xml:space="preserve">Proposed equipment is registered &amp; certified with at least one </w:t>
            </w:r>
            <w:r w:rsidRPr="009C45EC">
              <w:rPr>
                <w:rFonts w:ascii="Gill Sans MT" w:hAnsi="Gill Sans MT"/>
                <w:b/>
                <w:bCs/>
                <w:color w:val="000000"/>
                <w:sz w:val="24"/>
                <w:szCs w:val="24"/>
                <w:lang w:val="en-PK" w:eastAsia="en-PK"/>
              </w:rPr>
              <w:t>recognized international quality standard</w:t>
            </w:r>
            <w:r w:rsidRPr="009C45EC">
              <w:rPr>
                <w:rFonts w:ascii="Gill Sans MT" w:hAnsi="Gill Sans MT"/>
                <w:color w:val="000000"/>
                <w:sz w:val="24"/>
                <w:szCs w:val="24"/>
                <w:lang w:val="en-PK" w:eastAsia="en-PK"/>
              </w:rPr>
              <w:t xml:space="preserve"> (e.g., </w:t>
            </w:r>
            <w:r w:rsidRPr="009C45EC">
              <w:rPr>
                <w:rFonts w:ascii="Gill Sans MT" w:hAnsi="Gill Sans MT"/>
                <w:b/>
                <w:bCs/>
                <w:color w:val="000000"/>
                <w:sz w:val="24"/>
                <w:szCs w:val="24"/>
                <w:lang w:val="en-PK" w:eastAsia="en-PK"/>
              </w:rPr>
              <w:t>US-FDA, CE, JIS, or equivalent</w:t>
            </w:r>
            <w:r w:rsidRPr="009C45EC">
              <w:rPr>
                <w:rFonts w:ascii="Gill Sans MT" w:hAnsi="Gill Sans MT"/>
                <w:color w:val="000000"/>
                <w:sz w:val="24"/>
                <w:szCs w:val="24"/>
                <w:lang w:val="en-PK" w:eastAsia="en-PK"/>
              </w:rPr>
              <w:t>).</w:t>
            </w:r>
          </w:p>
        </w:tc>
        <w:tc>
          <w:tcPr>
            <w:tcW w:w="1216" w:type="dxa"/>
            <w:tcBorders>
              <w:top w:val="nil"/>
              <w:left w:val="nil"/>
              <w:bottom w:val="single" w:sz="12" w:space="0" w:color="CCCCCC"/>
              <w:right w:val="single" w:sz="12" w:space="0" w:color="CCCCCC"/>
            </w:tcBorders>
            <w:shd w:val="clear" w:color="auto" w:fill="auto"/>
            <w:vAlign w:val="center"/>
            <w:hideMark/>
          </w:tcPr>
          <w:p w14:paraId="764D799B"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10</w:t>
            </w:r>
          </w:p>
        </w:tc>
      </w:tr>
      <w:tr w:rsidR="009C45EC" w:rsidRPr="009C45EC" w14:paraId="68B5DE0B" w14:textId="77777777" w:rsidTr="009C45EC">
        <w:trPr>
          <w:trHeight w:val="20"/>
          <w:jc w:val="center"/>
        </w:trPr>
        <w:tc>
          <w:tcPr>
            <w:tcW w:w="774" w:type="dxa"/>
            <w:vMerge/>
            <w:tcBorders>
              <w:top w:val="nil"/>
              <w:left w:val="single" w:sz="12" w:space="0" w:color="CCCCCC"/>
              <w:bottom w:val="single" w:sz="8" w:space="0" w:color="CCCCCC"/>
              <w:right w:val="single" w:sz="12" w:space="0" w:color="CCCCCC"/>
            </w:tcBorders>
            <w:vAlign w:val="center"/>
            <w:hideMark/>
          </w:tcPr>
          <w:p w14:paraId="3433E495"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nil"/>
              <w:left w:val="single" w:sz="12" w:space="0" w:color="CCCCCC"/>
              <w:bottom w:val="single" w:sz="8" w:space="0" w:color="CCCCCC"/>
              <w:right w:val="single" w:sz="12" w:space="0" w:color="CCCCCC"/>
            </w:tcBorders>
            <w:vAlign w:val="center"/>
            <w:hideMark/>
          </w:tcPr>
          <w:p w14:paraId="45D4F24F" w14:textId="77777777" w:rsidR="009C45EC" w:rsidRPr="009C45EC" w:rsidRDefault="009C45EC" w:rsidP="009C45EC">
            <w:pPr>
              <w:spacing w:after="0"/>
              <w:rPr>
                <w:rFonts w:ascii="Gill Sans MT" w:hAnsi="Gill Sans MT"/>
                <w:color w:val="000000"/>
                <w:sz w:val="24"/>
                <w:szCs w:val="24"/>
                <w:lang w:val="en-PK" w:eastAsia="en-PK"/>
              </w:rPr>
            </w:pPr>
          </w:p>
        </w:tc>
        <w:tc>
          <w:tcPr>
            <w:tcW w:w="1296" w:type="dxa"/>
            <w:vMerge/>
            <w:tcBorders>
              <w:top w:val="nil"/>
              <w:left w:val="single" w:sz="12" w:space="0" w:color="CCCCCC"/>
              <w:bottom w:val="single" w:sz="8" w:space="0" w:color="CCCCCC"/>
              <w:right w:val="single" w:sz="12" w:space="0" w:color="CCCCCC"/>
            </w:tcBorders>
            <w:vAlign w:val="center"/>
            <w:hideMark/>
          </w:tcPr>
          <w:p w14:paraId="156093CC"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nil"/>
              <w:left w:val="nil"/>
              <w:bottom w:val="single" w:sz="8" w:space="0" w:color="CCCCCC"/>
              <w:right w:val="single" w:sz="12" w:space="0" w:color="CCCCCC"/>
            </w:tcBorders>
            <w:shd w:val="clear" w:color="auto" w:fill="auto"/>
            <w:vAlign w:val="center"/>
            <w:hideMark/>
          </w:tcPr>
          <w:p w14:paraId="3512BD72"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 xml:space="preserve">Proposed equipment is </w:t>
            </w:r>
            <w:r w:rsidRPr="009C45EC">
              <w:rPr>
                <w:rFonts w:ascii="Gill Sans MT" w:hAnsi="Gill Sans MT"/>
                <w:b/>
                <w:bCs/>
                <w:color w:val="000000"/>
                <w:sz w:val="24"/>
                <w:szCs w:val="24"/>
                <w:lang w:val="en-PK" w:eastAsia="en-PK"/>
              </w:rPr>
              <w:t>not certified</w:t>
            </w:r>
            <w:r w:rsidRPr="009C45EC">
              <w:rPr>
                <w:rFonts w:ascii="Gill Sans MT" w:hAnsi="Gill Sans MT"/>
                <w:color w:val="000000"/>
                <w:sz w:val="24"/>
                <w:szCs w:val="24"/>
                <w:lang w:val="en-PK" w:eastAsia="en-PK"/>
              </w:rPr>
              <w:t xml:space="preserve"> with any international accreditation body.</w:t>
            </w:r>
          </w:p>
        </w:tc>
        <w:tc>
          <w:tcPr>
            <w:tcW w:w="1216" w:type="dxa"/>
            <w:tcBorders>
              <w:top w:val="nil"/>
              <w:left w:val="nil"/>
              <w:bottom w:val="single" w:sz="8" w:space="0" w:color="CCCCCC"/>
              <w:right w:val="single" w:sz="12" w:space="0" w:color="CCCCCC"/>
            </w:tcBorders>
            <w:shd w:val="clear" w:color="auto" w:fill="auto"/>
            <w:vAlign w:val="center"/>
            <w:hideMark/>
          </w:tcPr>
          <w:p w14:paraId="2AFA8B11"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0</w:t>
            </w:r>
          </w:p>
        </w:tc>
      </w:tr>
      <w:tr w:rsidR="009C45EC" w:rsidRPr="009C45EC" w14:paraId="2433D746" w14:textId="77777777" w:rsidTr="009C45EC">
        <w:trPr>
          <w:trHeight w:val="20"/>
          <w:jc w:val="center"/>
        </w:trPr>
        <w:tc>
          <w:tcPr>
            <w:tcW w:w="774" w:type="dxa"/>
            <w:vMerge w:val="restart"/>
            <w:tcBorders>
              <w:top w:val="nil"/>
              <w:left w:val="single" w:sz="8" w:space="0" w:color="CCCCCC"/>
              <w:bottom w:val="single" w:sz="8" w:space="0" w:color="CCCCCC"/>
              <w:right w:val="single" w:sz="8" w:space="0" w:color="CCCCCC"/>
            </w:tcBorders>
            <w:shd w:val="clear" w:color="auto" w:fill="auto"/>
            <w:vAlign w:val="center"/>
            <w:hideMark/>
          </w:tcPr>
          <w:p w14:paraId="24144828"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b</w:t>
            </w:r>
          </w:p>
        </w:tc>
        <w:tc>
          <w:tcPr>
            <w:tcW w:w="4600" w:type="dxa"/>
            <w:vMerge w:val="restart"/>
            <w:tcBorders>
              <w:top w:val="nil"/>
              <w:left w:val="single" w:sz="8" w:space="0" w:color="CCCCCC"/>
              <w:bottom w:val="single" w:sz="8" w:space="0" w:color="CCCCCC"/>
              <w:right w:val="single" w:sz="8" w:space="0" w:color="CCCCCC"/>
            </w:tcBorders>
            <w:shd w:val="clear" w:color="auto" w:fill="auto"/>
            <w:vAlign w:val="center"/>
            <w:hideMark/>
          </w:tcPr>
          <w:p w14:paraId="3920D92F" w14:textId="77777777" w:rsidR="009C45EC" w:rsidRPr="009C45EC" w:rsidRDefault="009C45EC" w:rsidP="009C45EC">
            <w:pPr>
              <w:spacing w:after="0"/>
              <w:rPr>
                <w:rFonts w:ascii="Gill Sans MT" w:hAnsi="Gill Sans MT"/>
                <w:color w:val="000000"/>
                <w:sz w:val="24"/>
                <w:szCs w:val="24"/>
                <w:lang w:val="en-PK" w:eastAsia="en-PK"/>
              </w:rPr>
            </w:pPr>
            <w:r w:rsidRPr="009C45EC">
              <w:rPr>
                <w:rFonts w:ascii="Gill Sans MT" w:hAnsi="Gill Sans MT"/>
                <w:b/>
                <w:bCs/>
                <w:color w:val="000000"/>
                <w:sz w:val="24"/>
                <w:szCs w:val="24"/>
                <w:lang w:val="en-PK" w:eastAsia="en-PK"/>
              </w:rPr>
              <w:t>Compliance Conformity with Requirements:</w:t>
            </w:r>
            <w:r w:rsidRPr="009C45EC">
              <w:rPr>
                <w:rFonts w:ascii="Gill Sans MT" w:hAnsi="Gill Sans MT"/>
                <w:color w:val="000000"/>
                <w:sz w:val="24"/>
                <w:szCs w:val="24"/>
                <w:lang w:val="en-PK" w:eastAsia="en-PK"/>
              </w:rPr>
              <w:t xml:space="preserve"> </w:t>
            </w:r>
            <w:r w:rsidRPr="009C45EC">
              <w:rPr>
                <w:rFonts w:ascii="Gill Sans MT" w:hAnsi="Gill Sans MT"/>
                <w:i/>
                <w:iCs/>
                <w:color w:val="000000"/>
                <w:sz w:val="24"/>
                <w:szCs w:val="24"/>
                <w:lang w:val="en-PK" w:eastAsia="en-PK"/>
              </w:rPr>
              <w:t>(Minor deviations may be accommodated up to 3, subject to the condition that main function and performance in any aspect would not be affected. More than 3 minor deviations will be considered as major deviation and the bidder will be considered as non-responsive for the quoted item. (One mark for each minor deviation will be deducted)</w:t>
            </w:r>
          </w:p>
        </w:tc>
        <w:tc>
          <w:tcPr>
            <w:tcW w:w="1296" w:type="dxa"/>
            <w:vMerge w:val="restart"/>
            <w:tcBorders>
              <w:top w:val="nil"/>
              <w:left w:val="single" w:sz="8" w:space="0" w:color="CCCCCC"/>
              <w:bottom w:val="single" w:sz="8" w:space="0" w:color="CCCCCC"/>
              <w:right w:val="single" w:sz="8" w:space="0" w:color="CCCCCC"/>
            </w:tcBorders>
            <w:shd w:val="clear" w:color="auto" w:fill="auto"/>
            <w:vAlign w:val="center"/>
            <w:hideMark/>
          </w:tcPr>
          <w:p w14:paraId="3C38B1D2"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30</w:t>
            </w:r>
          </w:p>
        </w:tc>
        <w:tc>
          <w:tcPr>
            <w:tcW w:w="6917" w:type="dxa"/>
            <w:tcBorders>
              <w:top w:val="nil"/>
              <w:left w:val="nil"/>
              <w:bottom w:val="single" w:sz="8" w:space="0" w:color="CCCCCC"/>
              <w:right w:val="single" w:sz="8" w:space="0" w:color="CCCCCC"/>
            </w:tcBorders>
            <w:shd w:val="clear" w:color="auto" w:fill="auto"/>
            <w:vAlign w:val="center"/>
            <w:hideMark/>
          </w:tcPr>
          <w:p w14:paraId="660AA5A5"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b/>
                <w:bCs/>
                <w:color w:val="000000"/>
                <w:sz w:val="24"/>
                <w:szCs w:val="24"/>
                <w:lang w:val="en-PK" w:eastAsia="en-PK"/>
              </w:rPr>
              <w:t>Fully compliant</w:t>
            </w:r>
            <w:r w:rsidRPr="009C45EC">
              <w:rPr>
                <w:rFonts w:ascii="Gill Sans MT" w:hAnsi="Gill Sans MT"/>
                <w:color w:val="000000"/>
                <w:sz w:val="24"/>
                <w:szCs w:val="24"/>
                <w:lang w:val="en-PK" w:eastAsia="en-PK"/>
              </w:rPr>
              <w:t xml:space="preserve"> with required specifications additional beneficial features &amp; performance enhancements provided</w:t>
            </w:r>
          </w:p>
        </w:tc>
        <w:tc>
          <w:tcPr>
            <w:tcW w:w="1216" w:type="dxa"/>
            <w:tcBorders>
              <w:top w:val="nil"/>
              <w:left w:val="nil"/>
              <w:bottom w:val="single" w:sz="8" w:space="0" w:color="CCCCCC"/>
              <w:right w:val="single" w:sz="8" w:space="0" w:color="CCCCCC"/>
            </w:tcBorders>
            <w:shd w:val="clear" w:color="auto" w:fill="auto"/>
            <w:vAlign w:val="center"/>
            <w:hideMark/>
          </w:tcPr>
          <w:p w14:paraId="41819B69"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30</w:t>
            </w:r>
          </w:p>
        </w:tc>
      </w:tr>
      <w:tr w:rsidR="009C45EC" w:rsidRPr="009C45EC" w14:paraId="3412E14B" w14:textId="77777777" w:rsidTr="009C45EC">
        <w:trPr>
          <w:trHeight w:val="20"/>
          <w:jc w:val="center"/>
        </w:trPr>
        <w:tc>
          <w:tcPr>
            <w:tcW w:w="774" w:type="dxa"/>
            <w:vMerge/>
            <w:tcBorders>
              <w:top w:val="nil"/>
              <w:left w:val="single" w:sz="8" w:space="0" w:color="CCCCCC"/>
              <w:bottom w:val="single" w:sz="8" w:space="0" w:color="CCCCCC"/>
              <w:right w:val="single" w:sz="8" w:space="0" w:color="CCCCCC"/>
            </w:tcBorders>
            <w:vAlign w:val="center"/>
            <w:hideMark/>
          </w:tcPr>
          <w:p w14:paraId="73D660E2"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nil"/>
              <w:left w:val="single" w:sz="8" w:space="0" w:color="CCCCCC"/>
              <w:bottom w:val="single" w:sz="8" w:space="0" w:color="CCCCCC"/>
              <w:right w:val="single" w:sz="8" w:space="0" w:color="CCCCCC"/>
            </w:tcBorders>
            <w:vAlign w:val="center"/>
            <w:hideMark/>
          </w:tcPr>
          <w:p w14:paraId="024FB0BF" w14:textId="77777777" w:rsidR="009C45EC" w:rsidRPr="009C45EC" w:rsidRDefault="009C45EC" w:rsidP="009C45EC">
            <w:pPr>
              <w:spacing w:after="0"/>
              <w:rPr>
                <w:rFonts w:ascii="Gill Sans MT" w:hAnsi="Gill Sans MT"/>
                <w:color w:val="000000"/>
                <w:sz w:val="24"/>
                <w:szCs w:val="24"/>
                <w:lang w:val="en-PK" w:eastAsia="en-PK"/>
              </w:rPr>
            </w:pPr>
          </w:p>
        </w:tc>
        <w:tc>
          <w:tcPr>
            <w:tcW w:w="1296" w:type="dxa"/>
            <w:vMerge/>
            <w:tcBorders>
              <w:top w:val="nil"/>
              <w:left w:val="single" w:sz="8" w:space="0" w:color="CCCCCC"/>
              <w:bottom w:val="single" w:sz="8" w:space="0" w:color="CCCCCC"/>
              <w:right w:val="single" w:sz="8" w:space="0" w:color="CCCCCC"/>
            </w:tcBorders>
            <w:vAlign w:val="center"/>
            <w:hideMark/>
          </w:tcPr>
          <w:p w14:paraId="463C3F91"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nil"/>
              <w:left w:val="nil"/>
              <w:bottom w:val="single" w:sz="8" w:space="0" w:color="CCCCCC"/>
              <w:right w:val="single" w:sz="8" w:space="0" w:color="CCCCCC"/>
            </w:tcBorders>
            <w:shd w:val="clear" w:color="auto" w:fill="auto"/>
            <w:vAlign w:val="center"/>
            <w:hideMark/>
          </w:tcPr>
          <w:p w14:paraId="105F6FA7"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b/>
                <w:bCs/>
                <w:color w:val="000000"/>
                <w:sz w:val="24"/>
                <w:szCs w:val="24"/>
                <w:lang w:val="en-PK" w:eastAsia="en-PK"/>
              </w:rPr>
              <w:t>Fully compliant</w:t>
            </w:r>
            <w:r w:rsidRPr="009C45EC">
              <w:rPr>
                <w:rFonts w:ascii="Gill Sans MT" w:hAnsi="Gill Sans MT"/>
                <w:color w:val="000000"/>
                <w:sz w:val="24"/>
                <w:szCs w:val="24"/>
                <w:lang w:val="en-PK" w:eastAsia="en-PK"/>
              </w:rPr>
              <w:t xml:space="preserve"> with required specifications having no additional beneficial features &amp; performance enhancements</w:t>
            </w:r>
          </w:p>
        </w:tc>
        <w:tc>
          <w:tcPr>
            <w:tcW w:w="1216" w:type="dxa"/>
            <w:tcBorders>
              <w:top w:val="nil"/>
              <w:left w:val="nil"/>
              <w:bottom w:val="single" w:sz="8" w:space="0" w:color="CCCCCC"/>
              <w:right w:val="single" w:sz="8" w:space="0" w:color="CCCCCC"/>
            </w:tcBorders>
            <w:shd w:val="clear" w:color="auto" w:fill="auto"/>
            <w:vAlign w:val="center"/>
            <w:hideMark/>
          </w:tcPr>
          <w:p w14:paraId="384B1935"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25</w:t>
            </w:r>
          </w:p>
        </w:tc>
      </w:tr>
      <w:tr w:rsidR="009C45EC" w:rsidRPr="009C45EC" w14:paraId="55826D36" w14:textId="77777777" w:rsidTr="009C45EC">
        <w:trPr>
          <w:trHeight w:val="20"/>
          <w:jc w:val="center"/>
        </w:trPr>
        <w:tc>
          <w:tcPr>
            <w:tcW w:w="774" w:type="dxa"/>
            <w:vMerge/>
            <w:tcBorders>
              <w:top w:val="nil"/>
              <w:left w:val="single" w:sz="8" w:space="0" w:color="CCCCCC"/>
              <w:bottom w:val="single" w:sz="8" w:space="0" w:color="CCCCCC"/>
              <w:right w:val="single" w:sz="8" w:space="0" w:color="CCCCCC"/>
            </w:tcBorders>
            <w:vAlign w:val="center"/>
            <w:hideMark/>
          </w:tcPr>
          <w:p w14:paraId="5359C852"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nil"/>
              <w:left w:val="single" w:sz="8" w:space="0" w:color="CCCCCC"/>
              <w:bottom w:val="single" w:sz="8" w:space="0" w:color="CCCCCC"/>
              <w:right w:val="single" w:sz="8" w:space="0" w:color="CCCCCC"/>
            </w:tcBorders>
            <w:vAlign w:val="center"/>
            <w:hideMark/>
          </w:tcPr>
          <w:p w14:paraId="3666D5F8" w14:textId="77777777" w:rsidR="009C45EC" w:rsidRPr="009C45EC" w:rsidRDefault="009C45EC" w:rsidP="009C45EC">
            <w:pPr>
              <w:spacing w:after="0"/>
              <w:rPr>
                <w:rFonts w:ascii="Gill Sans MT" w:hAnsi="Gill Sans MT"/>
                <w:color w:val="000000"/>
                <w:sz w:val="24"/>
                <w:szCs w:val="24"/>
                <w:lang w:val="en-PK" w:eastAsia="en-PK"/>
              </w:rPr>
            </w:pPr>
          </w:p>
        </w:tc>
        <w:tc>
          <w:tcPr>
            <w:tcW w:w="1296" w:type="dxa"/>
            <w:vMerge/>
            <w:tcBorders>
              <w:top w:val="nil"/>
              <w:left w:val="single" w:sz="8" w:space="0" w:color="CCCCCC"/>
              <w:bottom w:val="single" w:sz="8" w:space="0" w:color="CCCCCC"/>
              <w:right w:val="single" w:sz="8" w:space="0" w:color="CCCCCC"/>
            </w:tcBorders>
            <w:vAlign w:val="center"/>
            <w:hideMark/>
          </w:tcPr>
          <w:p w14:paraId="222B5F51"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nil"/>
              <w:left w:val="nil"/>
              <w:bottom w:val="single" w:sz="8" w:space="0" w:color="CCCCCC"/>
              <w:right w:val="single" w:sz="8" w:space="0" w:color="CCCCCC"/>
            </w:tcBorders>
            <w:shd w:val="clear" w:color="auto" w:fill="auto"/>
            <w:vAlign w:val="center"/>
            <w:hideMark/>
          </w:tcPr>
          <w:p w14:paraId="74F46031"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Partially C</w:t>
            </w:r>
            <w:r w:rsidRPr="009C45EC">
              <w:rPr>
                <w:rFonts w:ascii="Gill Sans MT" w:hAnsi="Gill Sans MT"/>
                <w:b/>
                <w:bCs/>
                <w:color w:val="000000"/>
                <w:sz w:val="24"/>
                <w:szCs w:val="24"/>
                <w:lang w:val="en-PK" w:eastAsia="en-PK"/>
              </w:rPr>
              <w:t>ompliant</w:t>
            </w:r>
            <w:r w:rsidRPr="009C45EC">
              <w:rPr>
                <w:rFonts w:ascii="Gill Sans MT" w:hAnsi="Gill Sans MT"/>
                <w:color w:val="000000"/>
                <w:sz w:val="24"/>
                <w:szCs w:val="24"/>
                <w:lang w:val="en-PK" w:eastAsia="en-PK"/>
              </w:rPr>
              <w:t xml:space="preserve"> with required specifications with </w:t>
            </w:r>
            <w:r w:rsidRPr="009C45EC">
              <w:rPr>
                <w:rFonts w:ascii="Gill Sans MT" w:hAnsi="Gill Sans MT"/>
                <w:b/>
                <w:bCs/>
                <w:color w:val="000000"/>
                <w:sz w:val="24"/>
                <w:szCs w:val="24"/>
                <w:lang w:val="en-PK" w:eastAsia="en-PK"/>
              </w:rPr>
              <w:t>minor deviations (up to 1)</w:t>
            </w:r>
          </w:p>
        </w:tc>
        <w:tc>
          <w:tcPr>
            <w:tcW w:w="1216" w:type="dxa"/>
            <w:tcBorders>
              <w:top w:val="nil"/>
              <w:left w:val="nil"/>
              <w:bottom w:val="single" w:sz="8" w:space="0" w:color="CCCCCC"/>
              <w:right w:val="single" w:sz="8" w:space="0" w:color="CCCCCC"/>
            </w:tcBorders>
            <w:shd w:val="clear" w:color="auto" w:fill="auto"/>
            <w:vAlign w:val="center"/>
            <w:hideMark/>
          </w:tcPr>
          <w:p w14:paraId="5E1B39BA"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24</w:t>
            </w:r>
          </w:p>
        </w:tc>
      </w:tr>
      <w:tr w:rsidR="009C45EC" w:rsidRPr="009C45EC" w14:paraId="56861E07" w14:textId="77777777" w:rsidTr="009C45EC">
        <w:trPr>
          <w:trHeight w:val="20"/>
          <w:jc w:val="center"/>
        </w:trPr>
        <w:tc>
          <w:tcPr>
            <w:tcW w:w="774" w:type="dxa"/>
            <w:vMerge/>
            <w:tcBorders>
              <w:top w:val="nil"/>
              <w:left w:val="single" w:sz="8" w:space="0" w:color="CCCCCC"/>
              <w:bottom w:val="single" w:sz="8" w:space="0" w:color="CCCCCC"/>
              <w:right w:val="single" w:sz="8" w:space="0" w:color="CCCCCC"/>
            </w:tcBorders>
            <w:vAlign w:val="center"/>
            <w:hideMark/>
          </w:tcPr>
          <w:p w14:paraId="07A485E4"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nil"/>
              <w:left w:val="single" w:sz="8" w:space="0" w:color="CCCCCC"/>
              <w:bottom w:val="single" w:sz="8" w:space="0" w:color="CCCCCC"/>
              <w:right w:val="single" w:sz="8" w:space="0" w:color="CCCCCC"/>
            </w:tcBorders>
            <w:vAlign w:val="center"/>
            <w:hideMark/>
          </w:tcPr>
          <w:p w14:paraId="4DB12410" w14:textId="77777777" w:rsidR="009C45EC" w:rsidRPr="009C45EC" w:rsidRDefault="009C45EC" w:rsidP="009C45EC">
            <w:pPr>
              <w:spacing w:after="0"/>
              <w:rPr>
                <w:rFonts w:ascii="Gill Sans MT" w:hAnsi="Gill Sans MT"/>
                <w:color w:val="000000"/>
                <w:sz w:val="24"/>
                <w:szCs w:val="24"/>
                <w:lang w:val="en-PK" w:eastAsia="en-PK"/>
              </w:rPr>
            </w:pPr>
          </w:p>
        </w:tc>
        <w:tc>
          <w:tcPr>
            <w:tcW w:w="1296" w:type="dxa"/>
            <w:vMerge/>
            <w:tcBorders>
              <w:top w:val="nil"/>
              <w:left w:val="single" w:sz="8" w:space="0" w:color="CCCCCC"/>
              <w:bottom w:val="single" w:sz="8" w:space="0" w:color="CCCCCC"/>
              <w:right w:val="single" w:sz="8" w:space="0" w:color="CCCCCC"/>
            </w:tcBorders>
            <w:vAlign w:val="center"/>
            <w:hideMark/>
          </w:tcPr>
          <w:p w14:paraId="1FC16869"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nil"/>
              <w:left w:val="nil"/>
              <w:bottom w:val="single" w:sz="8" w:space="0" w:color="CCCCCC"/>
              <w:right w:val="single" w:sz="8" w:space="0" w:color="CCCCCC"/>
            </w:tcBorders>
            <w:shd w:val="clear" w:color="auto" w:fill="auto"/>
            <w:vAlign w:val="center"/>
            <w:hideMark/>
          </w:tcPr>
          <w:p w14:paraId="59CF3B84"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Partially C</w:t>
            </w:r>
            <w:r w:rsidRPr="009C45EC">
              <w:rPr>
                <w:rFonts w:ascii="Gill Sans MT" w:hAnsi="Gill Sans MT"/>
                <w:b/>
                <w:bCs/>
                <w:color w:val="000000"/>
                <w:sz w:val="24"/>
                <w:szCs w:val="24"/>
                <w:lang w:val="en-PK" w:eastAsia="en-PK"/>
              </w:rPr>
              <w:t>ompliant</w:t>
            </w:r>
            <w:r w:rsidRPr="009C45EC">
              <w:rPr>
                <w:rFonts w:ascii="Gill Sans MT" w:hAnsi="Gill Sans MT"/>
                <w:color w:val="000000"/>
                <w:sz w:val="24"/>
                <w:szCs w:val="24"/>
                <w:lang w:val="en-PK" w:eastAsia="en-PK"/>
              </w:rPr>
              <w:t xml:space="preserve"> with required specifications with </w:t>
            </w:r>
            <w:r w:rsidRPr="009C45EC">
              <w:rPr>
                <w:rFonts w:ascii="Gill Sans MT" w:hAnsi="Gill Sans MT"/>
                <w:b/>
                <w:bCs/>
                <w:color w:val="000000"/>
                <w:sz w:val="24"/>
                <w:szCs w:val="24"/>
                <w:lang w:val="en-PK" w:eastAsia="en-PK"/>
              </w:rPr>
              <w:t>minor deviations (up to 2)</w:t>
            </w:r>
          </w:p>
        </w:tc>
        <w:tc>
          <w:tcPr>
            <w:tcW w:w="1216" w:type="dxa"/>
            <w:tcBorders>
              <w:top w:val="nil"/>
              <w:left w:val="nil"/>
              <w:bottom w:val="single" w:sz="8" w:space="0" w:color="CCCCCC"/>
              <w:right w:val="single" w:sz="8" w:space="0" w:color="CCCCCC"/>
            </w:tcBorders>
            <w:shd w:val="clear" w:color="auto" w:fill="auto"/>
            <w:vAlign w:val="center"/>
            <w:hideMark/>
          </w:tcPr>
          <w:p w14:paraId="7E2B19B5" w14:textId="77777777" w:rsidR="009C45EC" w:rsidRPr="009C45EC" w:rsidRDefault="009C45EC" w:rsidP="009C45EC">
            <w:pPr>
              <w:spacing w:after="0"/>
              <w:jc w:val="center"/>
              <w:rPr>
                <w:rFonts w:ascii="Gill Sans MT" w:hAnsi="Gill Sans MT"/>
                <w:color w:val="000000"/>
                <w:lang w:val="en-PK" w:eastAsia="en-PK"/>
              </w:rPr>
            </w:pPr>
            <w:r w:rsidRPr="009C45EC">
              <w:rPr>
                <w:rFonts w:ascii="Gill Sans MT" w:hAnsi="Gill Sans MT"/>
                <w:color w:val="000000"/>
                <w:lang w:val="en-PK" w:eastAsia="en-PK"/>
              </w:rPr>
              <w:t>23</w:t>
            </w:r>
          </w:p>
        </w:tc>
      </w:tr>
      <w:tr w:rsidR="009C45EC" w:rsidRPr="009C45EC" w14:paraId="12DC97A2" w14:textId="77777777" w:rsidTr="009C45EC">
        <w:trPr>
          <w:trHeight w:val="20"/>
          <w:jc w:val="center"/>
        </w:trPr>
        <w:tc>
          <w:tcPr>
            <w:tcW w:w="774" w:type="dxa"/>
            <w:vMerge/>
            <w:tcBorders>
              <w:top w:val="nil"/>
              <w:left w:val="single" w:sz="8" w:space="0" w:color="CCCCCC"/>
              <w:bottom w:val="single" w:sz="8" w:space="0" w:color="CCCCCC"/>
              <w:right w:val="single" w:sz="8" w:space="0" w:color="CCCCCC"/>
            </w:tcBorders>
            <w:vAlign w:val="center"/>
            <w:hideMark/>
          </w:tcPr>
          <w:p w14:paraId="723AD452"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nil"/>
              <w:left w:val="single" w:sz="8" w:space="0" w:color="CCCCCC"/>
              <w:bottom w:val="single" w:sz="8" w:space="0" w:color="CCCCCC"/>
              <w:right w:val="single" w:sz="8" w:space="0" w:color="CCCCCC"/>
            </w:tcBorders>
            <w:vAlign w:val="center"/>
            <w:hideMark/>
          </w:tcPr>
          <w:p w14:paraId="55F04F90" w14:textId="77777777" w:rsidR="009C45EC" w:rsidRPr="009C45EC" w:rsidRDefault="009C45EC" w:rsidP="009C45EC">
            <w:pPr>
              <w:spacing w:after="0"/>
              <w:rPr>
                <w:rFonts w:ascii="Gill Sans MT" w:hAnsi="Gill Sans MT"/>
                <w:color w:val="000000"/>
                <w:sz w:val="24"/>
                <w:szCs w:val="24"/>
                <w:lang w:val="en-PK" w:eastAsia="en-PK"/>
              </w:rPr>
            </w:pPr>
          </w:p>
        </w:tc>
        <w:tc>
          <w:tcPr>
            <w:tcW w:w="1296" w:type="dxa"/>
            <w:vMerge/>
            <w:tcBorders>
              <w:top w:val="nil"/>
              <w:left w:val="single" w:sz="8" w:space="0" w:color="CCCCCC"/>
              <w:bottom w:val="single" w:sz="8" w:space="0" w:color="CCCCCC"/>
              <w:right w:val="single" w:sz="8" w:space="0" w:color="CCCCCC"/>
            </w:tcBorders>
            <w:vAlign w:val="center"/>
            <w:hideMark/>
          </w:tcPr>
          <w:p w14:paraId="7F29383A"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nil"/>
              <w:left w:val="nil"/>
              <w:bottom w:val="single" w:sz="8" w:space="0" w:color="CCCCCC"/>
              <w:right w:val="single" w:sz="8" w:space="0" w:color="CCCCCC"/>
            </w:tcBorders>
            <w:shd w:val="clear" w:color="auto" w:fill="auto"/>
            <w:vAlign w:val="center"/>
            <w:hideMark/>
          </w:tcPr>
          <w:p w14:paraId="6B5EFF01"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Partially C</w:t>
            </w:r>
            <w:r w:rsidRPr="009C45EC">
              <w:rPr>
                <w:rFonts w:ascii="Gill Sans MT" w:hAnsi="Gill Sans MT"/>
                <w:b/>
                <w:bCs/>
                <w:color w:val="000000"/>
                <w:sz w:val="24"/>
                <w:szCs w:val="24"/>
                <w:lang w:val="en-PK" w:eastAsia="en-PK"/>
              </w:rPr>
              <w:t>ompliant</w:t>
            </w:r>
            <w:r w:rsidRPr="009C45EC">
              <w:rPr>
                <w:rFonts w:ascii="Gill Sans MT" w:hAnsi="Gill Sans MT"/>
                <w:color w:val="000000"/>
                <w:sz w:val="24"/>
                <w:szCs w:val="24"/>
                <w:lang w:val="en-PK" w:eastAsia="en-PK"/>
              </w:rPr>
              <w:t xml:space="preserve"> with required specifications with </w:t>
            </w:r>
            <w:r w:rsidRPr="009C45EC">
              <w:rPr>
                <w:rFonts w:ascii="Gill Sans MT" w:hAnsi="Gill Sans MT"/>
                <w:b/>
                <w:bCs/>
                <w:color w:val="000000"/>
                <w:sz w:val="24"/>
                <w:szCs w:val="24"/>
                <w:lang w:val="en-PK" w:eastAsia="en-PK"/>
              </w:rPr>
              <w:t>minor deviations (up to 3)</w:t>
            </w:r>
          </w:p>
        </w:tc>
        <w:tc>
          <w:tcPr>
            <w:tcW w:w="1216" w:type="dxa"/>
            <w:tcBorders>
              <w:top w:val="nil"/>
              <w:left w:val="nil"/>
              <w:bottom w:val="single" w:sz="8" w:space="0" w:color="CCCCCC"/>
              <w:right w:val="single" w:sz="8" w:space="0" w:color="CCCCCC"/>
            </w:tcBorders>
            <w:shd w:val="clear" w:color="auto" w:fill="auto"/>
            <w:vAlign w:val="center"/>
            <w:hideMark/>
          </w:tcPr>
          <w:p w14:paraId="3669C5F8" w14:textId="77777777" w:rsidR="009C45EC" w:rsidRPr="009C45EC" w:rsidRDefault="009C45EC" w:rsidP="009C45EC">
            <w:pPr>
              <w:spacing w:after="0"/>
              <w:jc w:val="center"/>
              <w:rPr>
                <w:rFonts w:ascii="Gill Sans MT" w:hAnsi="Gill Sans MT"/>
                <w:color w:val="000000"/>
                <w:lang w:val="en-PK" w:eastAsia="en-PK"/>
              </w:rPr>
            </w:pPr>
            <w:r w:rsidRPr="009C45EC">
              <w:rPr>
                <w:rFonts w:ascii="Gill Sans MT" w:hAnsi="Gill Sans MT"/>
                <w:color w:val="000000"/>
                <w:lang w:val="en-PK" w:eastAsia="en-PK"/>
              </w:rPr>
              <w:t>22</w:t>
            </w:r>
          </w:p>
        </w:tc>
      </w:tr>
      <w:tr w:rsidR="009C45EC" w:rsidRPr="009C45EC" w14:paraId="5F78A904" w14:textId="77777777" w:rsidTr="009C45EC">
        <w:trPr>
          <w:trHeight w:val="20"/>
          <w:jc w:val="center"/>
        </w:trPr>
        <w:tc>
          <w:tcPr>
            <w:tcW w:w="774" w:type="dxa"/>
            <w:vMerge/>
            <w:tcBorders>
              <w:top w:val="nil"/>
              <w:left w:val="single" w:sz="8" w:space="0" w:color="CCCCCC"/>
              <w:bottom w:val="single" w:sz="12" w:space="0" w:color="CCCCCC"/>
              <w:right w:val="single" w:sz="8" w:space="0" w:color="CCCCCC"/>
            </w:tcBorders>
            <w:vAlign w:val="center"/>
            <w:hideMark/>
          </w:tcPr>
          <w:p w14:paraId="33B1E1D7"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nil"/>
              <w:left w:val="single" w:sz="8" w:space="0" w:color="CCCCCC"/>
              <w:bottom w:val="single" w:sz="12" w:space="0" w:color="CCCCCC"/>
              <w:right w:val="single" w:sz="8" w:space="0" w:color="CCCCCC"/>
            </w:tcBorders>
            <w:vAlign w:val="center"/>
            <w:hideMark/>
          </w:tcPr>
          <w:p w14:paraId="4A31D397" w14:textId="77777777" w:rsidR="009C45EC" w:rsidRPr="009C45EC" w:rsidRDefault="009C45EC" w:rsidP="009C45EC">
            <w:pPr>
              <w:spacing w:after="0"/>
              <w:rPr>
                <w:rFonts w:ascii="Gill Sans MT" w:hAnsi="Gill Sans MT"/>
                <w:color w:val="000000"/>
                <w:sz w:val="24"/>
                <w:szCs w:val="24"/>
                <w:lang w:val="en-PK" w:eastAsia="en-PK"/>
              </w:rPr>
            </w:pPr>
          </w:p>
        </w:tc>
        <w:tc>
          <w:tcPr>
            <w:tcW w:w="1296" w:type="dxa"/>
            <w:vMerge/>
            <w:tcBorders>
              <w:top w:val="nil"/>
              <w:left w:val="single" w:sz="8" w:space="0" w:color="CCCCCC"/>
              <w:bottom w:val="single" w:sz="12" w:space="0" w:color="CCCCCC"/>
              <w:right w:val="single" w:sz="8" w:space="0" w:color="CCCCCC"/>
            </w:tcBorders>
            <w:vAlign w:val="center"/>
            <w:hideMark/>
          </w:tcPr>
          <w:p w14:paraId="748F2391"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nil"/>
              <w:left w:val="nil"/>
              <w:bottom w:val="single" w:sz="12" w:space="0" w:color="CCCCCC"/>
              <w:right w:val="single" w:sz="8" w:space="0" w:color="CCCCCC"/>
            </w:tcBorders>
            <w:shd w:val="clear" w:color="auto" w:fill="auto"/>
            <w:vAlign w:val="center"/>
            <w:hideMark/>
          </w:tcPr>
          <w:p w14:paraId="3254581B"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b/>
                <w:bCs/>
                <w:color w:val="000000"/>
                <w:sz w:val="24"/>
                <w:szCs w:val="24"/>
                <w:lang w:val="en-PK" w:eastAsia="en-PK"/>
              </w:rPr>
              <w:t>Non-Compliant</w:t>
            </w:r>
            <w:r w:rsidRPr="009C45EC">
              <w:rPr>
                <w:rFonts w:ascii="Gill Sans MT" w:hAnsi="Gill Sans MT"/>
                <w:color w:val="000000"/>
                <w:sz w:val="24"/>
                <w:szCs w:val="24"/>
                <w:lang w:val="en-PK" w:eastAsia="en-PK"/>
              </w:rPr>
              <w:t xml:space="preserve"> </w:t>
            </w:r>
            <w:r w:rsidRPr="009C45EC">
              <w:rPr>
                <w:rFonts w:ascii="Gill Sans MT" w:hAnsi="Gill Sans MT"/>
                <w:b/>
                <w:bCs/>
                <w:color w:val="000000"/>
                <w:sz w:val="24"/>
                <w:szCs w:val="24"/>
                <w:lang w:val="en-PK" w:eastAsia="en-PK"/>
              </w:rPr>
              <w:t>Minor deviations exceeding (3)</w:t>
            </w:r>
            <w:r w:rsidRPr="009C45EC">
              <w:rPr>
                <w:rFonts w:ascii="Gill Sans MT" w:hAnsi="Gill Sans MT"/>
                <w:color w:val="000000"/>
                <w:sz w:val="24"/>
                <w:szCs w:val="24"/>
                <w:lang w:val="en-PK" w:eastAsia="en-PK"/>
              </w:rPr>
              <w:t xml:space="preserve"> and/or </w:t>
            </w:r>
            <w:r w:rsidRPr="009C45EC">
              <w:rPr>
                <w:rFonts w:ascii="Gill Sans MT" w:hAnsi="Gill Sans MT"/>
                <w:b/>
                <w:bCs/>
                <w:color w:val="000000"/>
                <w:sz w:val="24"/>
                <w:szCs w:val="24"/>
                <w:lang w:val="en-PK" w:eastAsia="en-PK"/>
              </w:rPr>
              <w:t>Major Deviation (1)</w:t>
            </w:r>
          </w:p>
        </w:tc>
        <w:tc>
          <w:tcPr>
            <w:tcW w:w="1216" w:type="dxa"/>
            <w:tcBorders>
              <w:top w:val="nil"/>
              <w:left w:val="nil"/>
              <w:bottom w:val="single" w:sz="12" w:space="0" w:color="CCCCCC"/>
              <w:right w:val="single" w:sz="8" w:space="0" w:color="CCCCCC"/>
            </w:tcBorders>
            <w:shd w:val="clear" w:color="auto" w:fill="auto"/>
            <w:vAlign w:val="center"/>
            <w:hideMark/>
          </w:tcPr>
          <w:p w14:paraId="68C4C2F9" w14:textId="77777777" w:rsidR="009C45EC" w:rsidRPr="009C45EC" w:rsidRDefault="009C45EC" w:rsidP="009C45EC">
            <w:pPr>
              <w:spacing w:after="0"/>
              <w:jc w:val="center"/>
              <w:rPr>
                <w:rFonts w:ascii="Gill Sans MT" w:hAnsi="Gill Sans MT"/>
                <w:color w:val="000000"/>
                <w:lang w:val="en-PK" w:eastAsia="en-PK"/>
              </w:rPr>
            </w:pPr>
            <w:r w:rsidRPr="009C45EC">
              <w:rPr>
                <w:rFonts w:ascii="Gill Sans MT" w:hAnsi="Gill Sans MT"/>
                <w:color w:val="000000"/>
                <w:lang w:val="en-PK" w:eastAsia="en-PK"/>
              </w:rPr>
              <w:t>0</w:t>
            </w:r>
          </w:p>
        </w:tc>
      </w:tr>
      <w:tr w:rsidR="009C45EC" w:rsidRPr="009C45EC" w14:paraId="39B01D66" w14:textId="77777777" w:rsidTr="009C45EC">
        <w:trPr>
          <w:trHeight w:val="20"/>
          <w:jc w:val="center"/>
        </w:trPr>
        <w:tc>
          <w:tcPr>
            <w:tcW w:w="774" w:type="dxa"/>
            <w:vMerge w:val="restart"/>
            <w:tcBorders>
              <w:top w:val="single" w:sz="12" w:space="0" w:color="CCCCCC"/>
              <w:left w:val="single" w:sz="12" w:space="0" w:color="CCCCCC"/>
              <w:bottom w:val="single" w:sz="8" w:space="0" w:color="CCCCCC"/>
              <w:right w:val="single" w:sz="8" w:space="0" w:color="CCCCCC"/>
            </w:tcBorders>
            <w:shd w:val="clear" w:color="auto" w:fill="auto"/>
            <w:vAlign w:val="center"/>
            <w:hideMark/>
          </w:tcPr>
          <w:p w14:paraId="32F8E123"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c</w:t>
            </w:r>
          </w:p>
        </w:tc>
        <w:tc>
          <w:tcPr>
            <w:tcW w:w="4600" w:type="dxa"/>
            <w:vMerge w:val="restart"/>
            <w:tcBorders>
              <w:top w:val="single" w:sz="12" w:space="0" w:color="CCCCCC"/>
              <w:left w:val="single" w:sz="8" w:space="0" w:color="CCCCCC"/>
              <w:bottom w:val="single" w:sz="8" w:space="0" w:color="CCCCCC"/>
              <w:right w:val="single" w:sz="8" w:space="0" w:color="CCCCCC"/>
            </w:tcBorders>
            <w:shd w:val="clear" w:color="auto" w:fill="auto"/>
            <w:vAlign w:val="center"/>
            <w:hideMark/>
          </w:tcPr>
          <w:p w14:paraId="10E1B7A9" w14:textId="77777777" w:rsidR="009C45EC" w:rsidRPr="009C45EC" w:rsidRDefault="009C45EC" w:rsidP="009C45EC">
            <w:pPr>
              <w:spacing w:after="0"/>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 xml:space="preserve">Performance certificate: </w:t>
            </w:r>
            <w:r w:rsidRPr="009C45EC">
              <w:rPr>
                <w:rFonts w:ascii="Gill Sans MT" w:hAnsi="Gill Sans MT"/>
                <w:i/>
                <w:iCs/>
                <w:color w:val="000000"/>
                <w:sz w:val="24"/>
                <w:szCs w:val="24"/>
                <w:lang w:val="en-PK" w:eastAsia="en-PK"/>
              </w:rPr>
              <w:t>Certificate from Institutions/ Laboratory (Govt or Semi Gov or Private), where same equipment has been installed in the past 10 years and is currently operational</w:t>
            </w:r>
          </w:p>
        </w:tc>
        <w:tc>
          <w:tcPr>
            <w:tcW w:w="1296" w:type="dxa"/>
            <w:vMerge w:val="restart"/>
            <w:tcBorders>
              <w:top w:val="single" w:sz="12" w:space="0" w:color="CCCCCC"/>
              <w:left w:val="single" w:sz="8" w:space="0" w:color="CCCCCC"/>
              <w:bottom w:val="single" w:sz="8" w:space="0" w:color="CCCCCC"/>
              <w:right w:val="single" w:sz="8" w:space="0" w:color="CCCCCC"/>
            </w:tcBorders>
            <w:shd w:val="clear" w:color="auto" w:fill="auto"/>
            <w:vAlign w:val="center"/>
            <w:hideMark/>
          </w:tcPr>
          <w:p w14:paraId="3E4F8DDC"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10</w:t>
            </w:r>
          </w:p>
        </w:tc>
        <w:tc>
          <w:tcPr>
            <w:tcW w:w="6917" w:type="dxa"/>
            <w:tcBorders>
              <w:top w:val="single" w:sz="12" w:space="0" w:color="CCCCCC"/>
              <w:left w:val="single" w:sz="8" w:space="0" w:color="CCCCCC"/>
              <w:bottom w:val="single" w:sz="8" w:space="0" w:color="CCCCCC"/>
              <w:right w:val="single" w:sz="8" w:space="0" w:color="CCCCCC"/>
            </w:tcBorders>
            <w:shd w:val="clear" w:color="auto" w:fill="auto"/>
            <w:vAlign w:val="center"/>
            <w:hideMark/>
          </w:tcPr>
          <w:p w14:paraId="0D0204FF"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05 Certificates submitted</w:t>
            </w:r>
          </w:p>
        </w:tc>
        <w:tc>
          <w:tcPr>
            <w:tcW w:w="1216" w:type="dxa"/>
            <w:tcBorders>
              <w:top w:val="single" w:sz="12" w:space="0" w:color="CCCCCC"/>
              <w:left w:val="single" w:sz="8" w:space="0" w:color="CCCCCC"/>
              <w:bottom w:val="single" w:sz="8" w:space="0" w:color="CCCCCC"/>
              <w:right w:val="single" w:sz="12" w:space="0" w:color="CCCCCC"/>
            </w:tcBorders>
            <w:shd w:val="clear" w:color="auto" w:fill="auto"/>
            <w:vAlign w:val="center"/>
            <w:hideMark/>
          </w:tcPr>
          <w:p w14:paraId="21865679"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10</w:t>
            </w:r>
          </w:p>
        </w:tc>
      </w:tr>
      <w:tr w:rsidR="009C45EC" w:rsidRPr="009C45EC" w14:paraId="5C41F2A0" w14:textId="77777777" w:rsidTr="009C45EC">
        <w:trPr>
          <w:trHeight w:val="20"/>
          <w:jc w:val="center"/>
        </w:trPr>
        <w:tc>
          <w:tcPr>
            <w:tcW w:w="774" w:type="dxa"/>
            <w:vMerge/>
            <w:tcBorders>
              <w:top w:val="single" w:sz="8" w:space="0" w:color="CCCCCC"/>
              <w:left w:val="single" w:sz="12" w:space="0" w:color="CCCCCC"/>
              <w:bottom w:val="single" w:sz="8" w:space="0" w:color="CCCCCC"/>
              <w:right w:val="single" w:sz="8" w:space="0" w:color="CCCCCC"/>
            </w:tcBorders>
            <w:vAlign w:val="center"/>
            <w:hideMark/>
          </w:tcPr>
          <w:p w14:paraId="3464A9CC"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single" w:sz="8" w:space="0" w:color="CCCCCC"/>
              <w:left w:val="single" w:sz="8" w:space="0" w:color="CCCCCC"/>
              <w:bottom w:val="single" w:sz="8" w:space="0" w:color="CCCCCC"/>
              <w:right w:val="single" w:sz="8" w:space="0" w:color="CCCCCC"/>
            </w:tcBorders>
            <w:vAlign w:val="center"/>
            <w:hideMark/>
          </w:tcPr>
          <w:p w14:paraId="14D2C57D" w14:textId="77777777" w:rsidR="009C45EC" w:rsidRPr="009C45EC" w:rsidRDefault="009C45EC" w:rsidP="009C45EC">
            <w:pPr>
              <w:spacing w:after="0"/>
              <w:rPr>
                <w:rFonts w:ascii="Gill Sans MT" w:hAnsi="Gill Sans MT"/>
                <w:b/>
                <w:bCs/>
                <w:color w:val="000000"/>
                <w:sz w:val="24"/>
                <w:szCs w:val="24"/>
                <w:lang w:val="en-PK" w:eastAsia="en-PK"/>
              </w:rPr>
            </w:pPr>
          </w:p>
        </w:tc>
        <w:tc>
          <w:tcPr>
            <w:tcW w:w="1296" w:type="dxa"/>
            <w:vMerge/>
            <w:tcBorders>
              <w:top w:val="single" w:sz="8" w:space="0" w:color="CCCCCC"/>
              <w:left w:val="single" w:sz="8" w:space="0" w:color="CCCCCC"/>
              <w:bottom w:val="single" w:sz="8" w:space="0" w:color="CCCCCC"/>
              <w:right w:val="single" w:sz="8" w:space="0" w:color="CCCCCC"/>
            </w:tcBorders>
            <w:vAlign w:val="center"/>
            <w:hideMark/>
          </w:tcPr>
          <w:p w14:paraId="74EEFFBC"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14:paraId="0FD5B966"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4 Certificates submitted</w:t>
            </w:r>
          </w:p>
        </w:tc>
        <w:tc>
          <w:tcPr>
            <w:tcW w:w="1216" w:type="dxa"/>
            <w:tcBorders>
              <w:top w:val="single" w:sz="8" w:space="0" w:color="CCCCCC"/>
              <w:left w:val="single" w:sz="8" w:space="0" w:color="CCCCCC"/>
              <w:bottom w:val="single" w:sz="8" w:space="0" w:color="CCCCCC"/>
              <w:right w:val="single" w:sz="12" w:space="0" w:color="CCCCCC"/>
            </w:tcBorders>
            <w:shd w:val="clear" w:color="auto" w:fill="auto"/>
            <w:vAlign w:val="center"/>
            <w:hideMark/>
          </w:tcPr>
          <w:p w14:paraId="15363953"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8</w:t>
            </w:r>
          </w:p>
        </w:tc>
      </w:tr>
      <w:tr w:rsidR="009C45EC" w:rsidRPr="009C45EC" w14:paraId="5B097590" w14:textId="77777777" w:rsidTr="009C45EC">
        <w:trPr>
          <w:trHeight w:val="20"/>
          <w:jc w:val="center"/>
        </w:trPr>
        <w:tc>
          <w:tcPr>
            <w:tcW w:w="774" w:type="dxa"/>
            <w:vMerge/>
            <w:tcBorders>
              <w:top w:val="single" w:sz="8" w:space="0" w:color="CCCCCC"/>
              <w:left w:val="single" w:sz="12" w:space="0" w:color="CCCCCC"/>
              <w:bottom w:val="single" w:sz="8" w:space="0" w:color="CCCCCC"/>
              <w:right w:val="single" w:sz="8" w:space="0" w:color="CCCCCC"/>
            </w:tcBorders>
            <w:vAlign w:val="center"/>
            <w:hideMark/>
          </w:tcPr>
          <w:p w14:paraId="6905DD48"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single" w:sz="8" w:space="0" w:color="CCCCCC"/>
              <w:left w:val="single" w:sz="8" w:space="0" w:color="CCCCCC"/>
              <w:bottom w:val="single" w:sz="8" w:space="0" w:color="CCCCCC"/>
              <w:right w:val="single" w:sz="8" w:space="0" w:color="CCCCCC"/>
            </w:tcBorders>
            <w:vAlign w:val="center"/>
            <w:hideMark/>
          </w:tcPr>
          <w:p w14:paraId="21070859" w14:textId="77777777" w:rsidR="009C45EC" w:rsidRPr="009C45EC" w:rsidRDefault="009C45EC" w:rsidP="009C45EC">
            <w:pPr>
              <w:spacing w:after="0"/>
              <w:rPr>
                <w:rFonts w:ascii="Gill Sans MT" w:hAnsi="Gill Sans MT"/>
                <w:b/>
                <w:bCs/>
                <w:color w:val="000000"/>
                <w:sz w:val="24"/>
                <w:szCs w:val="24"/>
                <w:lang w:val="en-PK" w:eastAsia="en-PK"/>
              </w:rPr>
            </w:pPr>
          </w:p>
        </w:tc>
        <w:tc>
          <w:tcPr>
            <w:tcW w:w="1296" w:type="dxa"/>
            <w:vMerge/>
            <w:tcBorders>
              <w:top w:val="single" w:sz="8" w:space="0" w:color="CCCCCC"/>
              <w:left w:val="single" w:sz="8" w:space="0" w:color="CCCCCC"/>
              <w:bottom w:val="single" w:sz="8" w:space="0" w:color="CCCCCC"/>
              <w:right w:val="single" w:sz="8" w:space="0" w:color="CCCCCC"/>
            </w:tcBorders>
            <w:vAlign w:val="center"/>
            <w:hideMark/>
          </w:tcPr>
          <w:p w14:paraId="25D7F51B"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14:paraId="68E2DE2E"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3 Certificates submitted</w:t>
            </w:r>
          </w:p>
        </w:tc>
        <w:tc>
          <w:tcPr>
            <w:tcW w:w="1216" w:type="dxa"/>
            <w:tcBorders>
              <w:top w:val="single" w:sz="8" w:space="0" w:color="CCCCCC"/>
              <w:left w:val="single" w:sz="8" w:space="0" w:color="CCCCCC"/>
              <w:bottom w:val="single" w:sz="8" w:space="0" w:color="CCCCCC"/>
              <w:right w:val="single" w:sz="12" w:space="0" w:color="CCCCCC"/>
            </w:tcBorders>
            <w:shd w:val="clear" w:color="auto" w:fill="auto"/>
            <w:vAlign w:val="center"/>
            <w:hideMark/>
          </w:tcPr>
          <w:p w14:paraId="62726E97"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6</w:t>
            </w:r>
          </w:p>
        </w:tc>
      </w:tr>
      <w:tr w:rsidR="009C45EC" w:rsidRPr="009C45EC" w14:paraId="600E73AB" w14:textId="77777777" w:rsidTr="009C45EC">
        <w:trPr>
          <w:trHeight w:val="20"/>
          <w:jc w:val="center"/>
        </w:trPr>
        <w:tc>
          <w:tcPr>
            <w:tcW w:w="774" w:type="dxa"/>
            <w:vMerge/>
            <w:tcBorders>
              <w:top w:val="single" w:sz="8" w:space="0" w:color="CCCCCC"/>
              <w:left w:val="single" w:sz="12" w:space="0" w:color="CCCCCC"/>
              <w:bottom w:val="single" w:sz="8" w:space="0" w:color="CCCCCC"/>
              <w:right w:val="single" w:sz="8" w:space="0" w:color="CCCCCC"/>
            </w:tcBorders>
            <w:vAlign w:val="center"/>
            <w:hideMark/>
          </w:tcPr>
          <w:p w14:paraId="14F005EF"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single" w:sz="8" w:space="0" w:color="CCCCCC"/>
              <w:left w:val="single" w:sz="8" w:space="0" w:color="CCCCCC"/>
              <w:bottom w:val="single" w:sz="8" w:space="0" w:color="CCCCCC"/>
              <w:right w:val="single" w:sz="8" w:space="0" w:color="CCCCCC"/>
            </w:tcBorders>
            <w:vAlign w:val="center"/>
            <w:hideMark/>
          </w:tcPr>
          <w:p w14:paraId="57205586" w14:textId="77777777" w:rsidR="009C45EC" w:rsidRPr="009C45EC" w:rsidRDefault="009C45EC" w:rsidP="009C45EC">
            <w:pPr>
              <w:spacing w:after="0"/>
              <w:rPr>
                <w:rFonts w:ascii="Gill Sans MT" w:hAnsi="Gill Sans MT"/>
                <w:b/>
                <w:bCs/>
                <w:color w:val="000000"/>
                <w:sz w:val="24"/>
                <w:szCs w:val="24"/>
                <w:lang w:val="en-PK" w:eastAsia="en-PK"/>
              </w:rPr>
            </w:pPr>
          </w:p>
        </w:tc>
        <w:tc>
          <w:tcPr>
            <w:tcW w:w="1296" w:type="dxa"/>
            <w:vMerge/>
            <w:tcBorders>
              <w:top w:val="single" w:sz="8" w:space="0" w:color="CCCCCC"/>
              <w:left w:val="single" w:sz="8" w:space="0" w:color="CCCCCC"/>
              <w:bottom w:val="single" w:sz="8" w:space="0" w:color="CCCCCC"/>
              <w:right w:val="single" w:sz="8" w:space="0" w:color="CCCCCC"/>
            </w:tcBorders>
            <w:vAlign w:val="center"/>
            <w:hideMark/>
          </w:tcPr>
          <w:p w14:paraId="0E7DDC43"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14:paraId="0D779D02"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2 Certificates submitted</w:t>
            </w:r>
          </w:p>
        </w:tc>
        <w:tc>
          <w:tcPr>
            <w:tcW w:w="1216" w:type="dxa"/>
            <w:tcBorders>
              <w:top w:val="single" w:sz="8" w:space="0" w:color="CCCCCC"/>
              <w:left w:val="single" w:sz="8" w:space="0" w:color="CCCCCC"/>
              <w:bottom w:val="single" w:sz="8" w:space="0" w:color="CCCCCC"/>
              <w:right w:val="single" w:sz="12" w:space="0" w:color="CCCCCC"/>
            </w:tcBorders>
            <w:shd w:val="clear" w:color="auto" w:fill="auto"/>
            <w:vAlign w:val="center"/>
            <w:hideMark/>
          </w:tcPr>
          <w:p w14:paraId="40CEFEB6"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4</w:t>
            </w:r>
          </w:p>
        </w:tc>
      </w:tr>
      <w:tr w:rsidR="009C45EC" w:rsidRPr="009C45EC" w14:paraId="7030696F" w14:textId="77777777" w:rsidTr="009C45EC">
        <w:trPr>
          <w:trHeight w:val="20"/>
          <w:jc w:val="center"/>
        </w:trPr>
        <w:tc>
          <w:tcPr>
            <w:tcW w:w="774" w:type="dxa"/>
            <w:vMerge/>
            <w:tcBorders>
              <w:top w:val="single" w:sz="8" w:space="0" w:color="CCCCCC"/>
              <w:left w:val="single" w:sz="12" w:space="0" w:color="CCCCCC"/>
              <w:bottom w:val="single" w:sz="12" w:space="0" w:color="CCCCCC"/>
              <w:right w:val="single" w:sz="8" w:space="0" w:color="CCCCCC"/>
            </w:tcBorders>
            <w:vAlign w:val="center"/>
            <w:hideMark/>
          </w:tcPr>
          <w:p w14:paraId="25784203"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single" w:sz="8" w:space="0" w:color="CCCCCC"/>
              <w:left w:val="single" w:sz="8" w:space="0" w:color="CCCCCC"/>
              <w:bottom w:val="single" w:sz="12" w:space="0" w:color="CCCCCC"/>
              <w:right w:val="single" w:sz="8" w:space="0" w:color="CCCCCC"/>
            </w:tcBorders>
            <w:vAlign w:val="center"/>
            <w:hideMark/>
          </w:tcPr>
          <w:p w14:paraId="11892D3B" w14:textId="77777777" w:rsidR="009C45EC" w:rsidRPr="009C45EC" w:rsidRDefault="009C45EC" w:rsidP="009C45EC">
            <w:pPr>
              <w:spacing w:after="0"/>
              <w:rPr>
                <w:rFonts w:ascii="Gill Sans MT" w:hAnsi="Gill Sans MT"/>
                <w:b/>
                <w:bCs/>
                <w:color w:val="000000"/>
                <w:sz w:val="24"/>
                <w:szCs w:val="24"/>
                <w:lang w:val="en-PK" w:eastAsia="en-PK"/>
              </w:rPr>
            </w:pPr>
          </w:p>
        </w:tc>
        <w:tc>
          <w:tcPr>
            <w:tcW w:w="1296" w:type="dxa"/>
            <w:vMerge/>
            <w:tcBorders>
              <w:top w:val="single" w:sz="8" w:space="0" w:color="CCCCCC"/>
              <w:left w:val="single" w:sz="8" w:space="0" w:color="CCCCCC"/>
              <w:bottom w:val="single" w:sz="12" w:space="0" w:color="CCCCCC"/>
              <w:right w:val="single" w:sz="8" w:space="0" w:color="CCCCCC"/>
            </w:tcBorders>
            <w:vAlign w:val="center"/>
            <w:hideMark/>
          </w:tcPr>
          <w:p w14:paraId="5698F67E"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single" w:sz="8" w:space="0" w:color="CCCCCC"/>
              <w:left w:val="single" w:sz="8" w:space="0" w:color="CCCCCC"/>
              <w:bottom w:val="single" w:sz="12" w:space="0" w:color="CCCCCC"/>
              <w:right w:val="single" w:sz="8" w:space="0" w:color="CCCCCC"/>
            </w:tcBorders>
            <w:shd w:val="clear" w:color="auto" w:fill="auto"/>
            <w:vAlign w:val="center"/>
            <w:hideMark/>
          </w:tcPr>
          <w:p w14:paraId="4535133E"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1 Certificates submitted</w:t>
            </w:r>
          </w:p>
        </w:tc>
        <w:tc>
          <w:tcPr>
            <w:tcW w:w="1216" w:type="dxa"/>
            <w:tcBorders>
              <w:top w:val="single" w:sz="8" w:space="0" w:color="CCCCCC"/>
              <w:left w:val="single" w:sz="8" w:space="0" w:color="CCCCCC"/>
              <w:bottom w:val="single" w:sz="12" w:space="0" w:color="CCCCCC"/>
              <w:right w:val="single" w:sz="12" w:space="0" w:color="CCCCCC"/>
            </w:tcBorders>
            <w:shd w:val="clear" w:color="auto" w:fill="auto"/>
            <w:vAlign w:val="center"/>
            <w:hideMark/>
          </w:tcPr>
          <w:p w14:paraId="203018B4"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2</w:t>
            </w:r>
          </w:p>
        </w:tc>
      </w:tr>
      <w:tr w:rsidR="009C45EC" w:rsidRPr="009C45EC" w14:paraId="1C69E2B8" w14:textId="77777777" w:rsidTr="009C45EC">
        <w:trPr>
          <w:trHeight w:val="20"/>
          <w:jc w:val="center"/>
        </w:trPr>
        <w:tc>
          <w:tcPr>
            <w:tcW w:w="774" w:type="dxa"/>
            <w:vMerge w:val="restart"/>
            <w:tcBorders>
              <w:top w:val="single" w:sz="12" w:space="0" w:color="CCCCCC"/>
              <w:left w:val="single" w:sz="8" w:space="0" w:color="CCCCCC"/>
              <w:bottom w:val="single" w:sz="8" w:space="0" w:color="CCCCCC"/>
              <w:right w:val="single" w:sz="8" w:space="0" w:color="CCCCCC"/>
            </w:tcBorders>
            <w:shd w:val="clear" w:color="auto" w:fill="auto"/>
            <w:vAlign w:val="center"/>
            <w:hideMark/>
          </w:tcPr>
          <w:p w14:paraId="0C49C26F"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lastRenderedPageBreak/>
              <w:t>2</w:t>
            </w:r>
          </w:p>
        </w:tc>
        <w:tc>
          <w:tcPr>
            <w:tcW w:w="4600" w:type="dxa"/>
            <w:vMerge w:val="restart"/>
            <w:tcBorders>
              <w:top w:val="single" w:sz="12" w:space="0" w:color="CCCCCC"/>
              <w:left w:val="single" w:sz="8" w:space="0" w:color="CCCCCC"/>
              <w:bottom w:val="single" w:sz="8" w:space="0" w:color="CCCCCC"/>
              <w:right w:val="single" w:sz="8" w:space="0" w:color="CCCCCC"/>
            </w:tcBorders>
            <w:shd w:val="clear" w:color="auto" w:fill="auto"/>
            <w:vAlign w:val="center"/>
            <w:hideMark/>
          </w:tcPr>
          <w:p w14:paraId="04B4E096" w14:textId="77777777" w:rsidR="009C45EC" w:rsidRPr="009C45EC" w:rsidRDefault="009C45EC" w:rsidP="009C45EC">
            <w:pPr>
              <w:spacing w:after="0"/>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Manufacturer / Principle Quality Certification</w:t>
            </w:r>
          </w:p>
        </w:tc>
        <w:tc>
          <w:tcPr>
            <w:tcW w:w="1296" w:type="dxa"/>
            <w:vMerge w:val="restart"/>
            <w:tcBorders>
              <w:top w:val="single" w:sz="12" w:space="0" w:color="CCCCCC"/>
              <w:left w:val="single" w:sz="8" w:space="0" w:color="CCCCCC"/>
              <w:bottom w:val="single" w:sz="8" w:space="0" w:color="CCCCCC"/>
              <w:right w:val="single" w:sz="8" w:space="0" w:color="CCCCCC"/>
            </w:tcBorders>
            <w:shd w:val="clear" w:color="auto" w:fill="auto"/>
            <w:vAlign w:val="center"/>
            <w:hideMark/>
          </w:tcPr>
          <w:p w14:paraId="2A18A02D" w14:textId="77777777" w:rsidR="009C45EC" w:rsidRPr="009C45EC" w:rsidRDefault="009C45EC" w:rsidP="009C45EC">
            <w:pPr>
              <w:spacing w:after="0"/>
              <w:jc w:val="center"/>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10</w:t>
            </w:r>
          </w:p>
        </w:tc>
        <w:tc>
          <w:tcPr>
            <w:tcW w:w="6917" w:type="dxa"/>
            <w:tcBorders>
              <w:top w:val="single" w:sz="12" w:space="0" w:color="CCCCCC"/>
              <w:left w:val="nil"/>
              <w:bottom w:val="single" w:sz="8" w:space="0" w:color="CCCCCC"/>
              <w:right w:val="single" w:sz="8" w:space="0" w:color="CCCCCC"/>
            </w:tcBorders>
            <w:shd w:val="clear" w:color="auto" w:fill="auto"/>
            <w:vAlign w:val="center"/>
            <w:hideMark/>
          </w:tcPr>
          <w:p w14:paraId="0DC5B558"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 xml:space="preserve">Manufacturer and Manufacturing site of offered equipment is registered &amp; certified for Quality Management, </w:t>
            </w:r>
            <w:r w:rsidRPr="009C45EC">
              <w:rPr>
                <w:rFonts w:ascii="Gill Sans MT" w:hAnsi="Gill Sans MT"/>
                <w:b/>
                <w:bCs/>
                <w:color w:val="000000"/>
                <w:sz w:val="24"/>
                <w:szCs w:val="24"/>
                <w:lang w:val="en-PK" w:eastAsia="en-PK"/>
              </w:rPr>
              <w:t>ISO 9001:2015</w:t>
            </w:r>
            <w:r w:rsidRPr="009C45EC">
              <w:rPr>
                <w:rFonts w:ascii="Gill Sans MT" w:hAnsi="Gill Sans MT"/>
                <w:color w:val="000000"/>
                <w:sz w:val="24"/>
                <w:szCs w:val="24"/>
                <w:lang w:val="en-PK" w:eastAsia="en-PK"/>
              </w:rPr>
              <w:t xml:space="preserve"> or equivalent from PNAC / IAF accredited body</w:t>
            </w:r>
          </w:p>
        </w:tc>
        <w:tc>
          <w:tcPr>
            <w:tcW w:w="1216" w:type="dxa"/>
            <w:tcBorders>
              <w:top w:val="single" w:sz="12" w:space="0" w:color="CCCCCC"/>
              <w:left w:val="nil"/>
              <w:bottom w:val="single" w:sz="8" w:space="0" w:color="CCCCCC"/>
              <w:right w:val="single" w:sz="8" w:space="0" w:color="CCCCCC"/>
            </w:tcBorders>
            <w:shd w:val="clear" w:color="auto" w:fill="auto"/>
            <w:vAlign w:val="center"/>
            <w:hideMark/>
          </w:tcPr>
          <w:p w14:paraId="74CAA005"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10</w:t>
            </w:r>
          </w:p>
        </w:tc>
      </w:tr>
      <w:tr w:rsidR="009C45EC" w:rsidRPr="009C45EC" w14:paraId="6E184133" w14:textId="77777777" w:rsidTr="009C45EC">
        <w:trPr>
          <w:trHeight w:val="20"/>
          <w:jc w:val="center"/>
        </w:trPr>
        <w:tc>
          <w:tcPr>
            <w:tcW w:w="774" w:type="dxa"/>
            <w:vMerge/>
            <w:tcBorders>
              <w:top w:val="single" w:sz="8" w:space="0" w:color="CCCCCC"/>
              <w:left w:val="single" w:sz="8" w:space="0" w:color="CCCCCC"/>
              <w:bottom w:val="single" w:sz="8" w:space="0" w:color="CCCCCC"/>
              <w:right w:val="single" w:sz="8" w:space="0" w:color="CCCCCC"/>
            </w:tcBorders>
            <w:vAlign w:val="center"/>
            <w:hideMark/>
          </w:tcPr>
          <w:p w14:paraId="252B6CE9"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single" w:sz="8" w:space="0" w:color="CCCCCC"/>
              <w:left w:val="single" w:sz="8" w:space="0" w:color="CCCCCC"/>
              <w:bottom w:val="single" w:sz="8" w:space="0" w:color="CCCCCC"/>
              <w:right w:val="single" w:sz="8" w:space="0" w:color="CCCCCC"/>
            </w:tcBorders>
            <w:vAlign w:val="center"/>
            <w:hideMark/>
          </w:tcPr>
          <w:p w14:paraId="0DFDE5BD" w14:textId="77777777" w:rsidR="009C45EC" w:rsidRPr="009C45EC" w:rsidRDefault="009C45EC" w:rsidP="009C45EC">
            <w:pPr>
              <w:spacing w:after="0"/>
              <w:rPr>
                <w:rFonts w:ascii="Gill Sans MT" w:hAnsi="Gill Sans MT"/>
                <w:b/>
                <w:bCs/>
                <w:color w:val="000000"/>
                <w:sz w:val="24"/>
                <w:szCs w:val="24"/>
                <w:lang w:val="en-PK" w:eastAsia="en-PK"/>
              </w:rPr>
            </w:pPr>
          </w:p>
        </w:tc>
        <w:tc>
          <w:tcPr>
            <w:tcW w:w="1296" w:type="dxa"/>
            <w:vMerge/>
            <w:tcBorders>
              <w:top w:val="single" w:sz="8" w:space="0" w:color="CCCCCC"/>
              <w:left w:val="single" w:sz="8" w:space="0" w:color="CCCCCC"/>
              <w:bottom w:val="single" w:sz="8" w:space="0" w:color="CCCCCC"/>
              <w:right w:val="single" w:sz="8" w:space="0" w:color="CCCCCC"/>
            </w:tcBorders>
            <w:vAlign w:val="center"/>
            <w:hideMark/>
          </w:tcPr>
          <w:p w14:paraId="606334E3" w14:textId="77777777" w:rsidR="009C45EC" w:rsidRPr="009C45EC" w:rsidRDefault="009C45EC" w:rsidP="009C45EC">
            <w:pPr>
              <w:spacing w:after="0"/>
              <w:rPr>
                <w:rFonts w:ascii="Gill Sans MT" w:hAnsi="Gill Sans MT"/>
                <w:b/>
                <w:bCs/>
                <w:color w:val="000000"/>
                <w:sz w:val="24"/>
                <w:szCs w:val="24"/>
                <w:lang w:val="en-PK" w:eastAsia="en-PK"/>
              </w:rPr>
            </w:pPr>
          </w:p>
        </w:tc>
        <w:tc>
          <w:tcPr>
            <w:tcW w:w="6917" w:type="dxa"/>
            <w:tcBorders>
              <w:top w:val="nil"/>
              <w:left w:val="nil"/>
              <w:bottom w:val="single" w:sz="8" w:space="0" w:color="CCCCCC"/>
              <w:right w:val="single" w:sz="8" w:space="0" w:color="CCCCCC"/>
            </w:tcBorders>
            <w:shd w:val="clear" w:color="auto" w:fill="auto"/>
            <w:vAlign w:val="center"/>
            <w:hideMark/>
          </w:tcPr>
          <w:p w14:paraId="58F0CF44"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No required certificate submitted</w:t>
            </w:r>
          </w:p>
        </w:tc>
        <w:tc>
          <w:tcPr>
            <w:tcW w:w="1216" w:type="dxa"/>
            <w:tcBorders>
              <w:top w:val="nil"/>
              <w:left w:val="nil"/>
              <w:bottom w:val="single" w:sz="8" w:space="0" w:color="CCCCCC"/>
              <w:right w:val="single" w:sz="8" w:space="0" w:color="CCCCCC"/>
            </w:tcBorders>
            <w:shd w:val="clear" w:color="auto" w:fill="auto"/>
            <w:vAlign w:val="center"/>
            <w:hideMark/>
          </w:tcPr>
          <w:p w14:paraId="294C45A3"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0</w:t>
            </w:r>
          </w:p>
        </w:tc>
      </w:tr>
      <w:tr w:rsidR="009C45EC" w:rsidRPr="009C45EC" w14:paraId="7DECE9DE" w14:textId="77777777" w:rsidTr="009C45EC">
        <w:trPr>
          <w:trHeight w:val="20"/>
          <w:jc w:val="center"/>
        </w:trPr>
        <w:tc>
          <w:tcPr>
            <w:tcW w:w="774" w:type="dxa"/>
            <w:tcBorders>
              <w:top w:val="nil"/>
              <w:left w:val="single" w:sz="8" w:space="0" w:color="CCCCCC"/>
              <w:bottom w:val="single" w:sz="8" w:space="0" w:color="CCCCCC"/>
              <w:right w:val="single" w:sz="8" w:space="0" w:color="CCCCCC"/>
            </w:tcBorders>
            <w:shd w:val="clear" w:color="auto" w:fill="auto"/>
            <w:vAlign w:val="center"/>
            <w:hideMark/>
          </w:tcPr>
          <w:p w14:paraId="338A2A34"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3</w:t>
            </w:r>
          </w:p>
        </w:tc>
        <w:tc>
          <w:tcPr>
            <w:tcW w:w="4600" w:type="dxa"/>
            <w:tcBorders>
              <w:top w:val="nil"/>
              <w:left w:val="nil"/>
              <w:bottom w:val="single" w:sz="8" w:space="0" w:color="CCCCCC"/>
              <w:right w:val="single" w:sz="8" w:space="0" w:color="CCCCCC"/>
            </w:tcBorders>
            <w:shd w:val="clear" w:color="auto" w:fill="auto"/>
            <w:vAlign w:val="center"/>
            <w:hideMark/>
          </w:tcPr>
          <w:p w14:paraId="5681DD4A" w14:textId="77777777" w:rsidR="009C45EC" w:rsidRPr="009C45EC" w:rsidRDefault="009C45EC" w:rsidP="009C45EC">
            <w:pPr>
              <w:spacing w:after="0"/>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Bidders / Firms capacity &amp; Capability</w:t>
            </w:r>
          </w:p>
        </w:tc>
        <w:tc>
          <w:tcPr>
            <w:tcW w:w="1296" w:type="dxa"/>
            <w:tcBorders>
              <w:top w:val="nil"/>
              <w:left w:val="nil"/>
              <w:bottom w:val="single" w:sz="8" w:space="0" w:color="CCCCCC"/>
              <w:right w:val="single" w:sz="8" w:space="0" w:color="CCCCCC"/>
            </w:tcBorders>
            <w:shd w:val="clear" w:color="auto" w:fill="auto"/>
            <w:vAlign w:val="center"/>
            <w:hideMark/>
          </w:tcPr>
          <w:p w14:paraId="4F1335E6" w14:textId="77777777" w:rsidR="009C45EC" w:rsidRPr="009C45EC" w:rsidRDefault="009C45EC" w:rsidP="009C45EC">
            <w:pPr>
              <w:spacing w:after="0"/>
              <w:jc w:val="center"/>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30</w:t>
            </w:r>
          </w:p>
        </w:tc>
        <w:tc>
          <w:tcPr>
            <w:tcW w:w="6917" w:type="dxa"/>
            <w:tcBorders>
              <w:top w:val="nil"/>
              <w:left w:val="nil"/>
              <w:bottom w:val="single" w:sz="8" w:space="0" w:color="CCCCCC"/>
              <w:right w:val="single" w:sz="8" w:space="0" w:color="CCCCCC"/>
            </w:tcBorders>
            <w:shd w:val="clear" w:color="auto" w:fill="auto"/>
            <w:vAlign w:val="center"/>
            <w:hideMark/>
          </w:tcPr>
          <w:p w14:paraId="2F07A67A"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 </w:t>
            </w:r>
          </w:p>
        </w:tc>
        <w:tc>
          <w:tcPr>
            <w:tcW w:w="1216" w:type="dxa"/>
            <w:tcBorders>
              <w:top w:val="nil"/>
              <w:left w:val="nil"/>
              <w:bottom w:val="single" w:sz="8" w:space="0" w:color="CCCCCC"/>
              <w:right w:val="single" w:sz="8" w:space="0" w:color="CCCCCC"/>
            </w:tcBorders>
            <w:shd w:val="clear" w:color="auto" w:fill="auto"/>
            <w:vAlign w:val="center"/>
            <w:hideMark/>
          </w:tcPr>
          <w:p w14:paraId="538A5BB4" w14:textId="77777777" w:rsidR="009C45EC" w:rsidRPr="009C45EC" w:rsidRDefault="009C45EC" w:rsidP="009C45EC">
            <w:pPr>
              <w:spacing w:after="0"/>
              <w:jc w:val="center"/>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 </w:t>
            </w:r>
          </w:p>
        </w:tc>
      </w:tr>
      <w:tr w:rsidR="009C45EC" w:rsidRPr="009C45EC" w14:paraId="633D738B" w14:textId="77777777" w:rsidTr="009C45EC">
        <w:trPr>
          <w:trHeight w:val="20"/>
          <w:jc w:val="center"/>
        </w:trPr>
        <w:tc>
          <w:tcPr>
            <w:tcW w:w="774" w:type="dxa"/>
            <w:vMerge w:val="restart"/>
            <w:tcBorders>
              <w:top w:val="nil"/>
              <w:left w:val="single" w:sz="8" w:space="0" w:color="CCCCCC"/>
              <w:bottom w:val="single" w:sz="8" w:space="0" w:color="CCCCCC"/>
              <w:right w:val="single" w:sz="8" w:space="0" w:color="CCCCCC"/>
            </w:tcBorders>
            <w:shd w:val="clear" w:color="auto" w:fill="auto"/>
            <w:vAlign w:val="center"/>
            <w:hideMark/>
          </w:tcPr>
          <w:p w14:paraId="04D4F5EB"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a</w:t>
            </w:r>
          </w:p>
        </w:tc>
        <w:tc>
          <w:tcPr>
            <w:tcW w:w="4600" w:type="dxa"/>
            <w:vMerge w:val="restart"/>
            <w:tcBorders>
              <w:top w:val="nil"/>
              <w:left w:val="single" w:sz="8" w:space="0" w:color="CCCCCC"/>
              <w:bottom w:val="single" w:sz="8" w:space="0" w:color="CCCCCC"/>
              <w:right w:val="single" w:sz="8" w:space="0" w:color="CCCCCC"/>
            </w:tcBorders>
            <w:shd w:val="clear" w:color="auto" w:fill="auto"/>
            <w:vAlign w:val="center"/>
            <w:hideMark/>
          </w:tcPr>
          <w:p w14:paraId="78EAED0B" w14:textId="77777777" w:rsidR="009C45EC" w:rsidRPr="009C45EC" w:rsidRDefault="009C45EC" w:rsidP="009C45EC">
            <w:pPr>
              <w:spacing w:after="0"/>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 xml:space="preserve">Audit Reports / Liquidity Ratio: Current ratio </w:t>
            </w:r>
            <w:r w:rsidRPr="009C45EC">
              <w:rPr>
                <w:rFonts w:ascii="Gill Sans MT" w:hAnsi="Gill Sans MT"/>
                <w:i/>
                <w:iCs/>
                <w:color w:val="000000"/>
                <w:sz w:val="24"/>
                <w:szCs w:val="24"/>
                <w:lang w:val="en-PK" w:eastAsia="en-PK"/>
              </w:rPr>
              <w:t>(Current Assets/ Current liabilities)</w:t>
            </w:r>
          </w:p>
        </w:tc>
        <w:tc>
          <w:tcPr>
            <w:tcW w:w="1296" w:type="dxa"/>
            <w:vMerge w:val="restart"/>
            <w:tcBorders>
              <w:top w:val="nil"/>
              <w:left w:val="single" w:sz="8" w:space="0" w:color="CCCCCC"/>
              <w:bottom w:val="single" w:sz="8" w:space="0" w:color="CCCCCC"/>
              <w:right w:val="single" w:sz="8" w:space="0" w:color="CCCCCC"/>
            </w:tcBorders>
            <w:shd w:val="clear" w:color="auto" w:fill="auto"/>
            <w:vAlign w:val="center"/>
            <w:hideMark/>
          </w:tcPr>
          <w:p w14:paraId="6794B36F"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5</w:t>
            </w:r>
          </w:p>
        </w:tc>
        <w:tc>
          <w:tcPr>
            <w:tcW w:w="6917" w:type="dxa"/>
            <w:tcBorders>
              <w:top w:val="nil"/>
              <w:left w:val="nil"/>
              <w:bottom w:val="single" w:sz="8" w:space="0" w:color="CCCCCC"/>
              <w:right w:val="single" w:sz="8" w:space="0" w:color="CCCCCC"/>
            </w:tcBorders>
            <w:shd w:val="clear" w:color="auto" w:fill="auto"/>
            <w:vAlign w:val="center"/>
            <w:hideMark/>
          </w:tcPr>
          <w:p w14:paraId="4EB48DA7"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Audit reports of last consecutive 3 years and showing Average "Current Ratio &gt; 1" for the last Three consecutive Years</w:t>
            </w:r>
          </w:p>
        </w:tc>
        <w:tc>
          <w:tcPr>
            <w:tcW w:w="1216" w:type="dxa"/>
            <w:tcBorders>
              <w:top w:val="nil"/>
              <w:left w:val="nil"/>
              <w:bottom w:val="single" w:sz="8" w:space="0" w:color="CCCCCC"/>
              <w:right w:val="single" w:sz="8" w:space="0" w:color="CCCCCC"/>
            </w:tcBorders>
            <w:shd w:val="clear" w:color="auto" w:fill="auto"/>
            <w:vAlign w:val="center"/>
            <w:hideMark/>
          </w:tcPr>
          <w:p w14:paraId="7FAB21D2"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5</w:t>
            </w:r>
          </w:p>
        </w:tc>
      </w:tr>
      <w:tr w:rsidR="009C45EC" w:rsidRPr="009C45EC" w14:paraId="070AA085" w14:textId="77777777" w:rsidTr="009C45EC">
        <w:trPr>
          <w:trHeight w:val="20"/>
          <w:jc w:val="center"/>
        </w:trPr>
        <w:tc>
          <w:tcPr>
            <w:tcW w:w="774" w:type="dxa"/>
            <w:vMerge/>
            <w:tcBorders>
              <w:top w:val="nil"/>
              <w:left w:val="single" w:sz="8" w:space="0" w:color="CCCCCC"/>
              <w:bottom w:val="single" w:sz="8" w:space="0" w:color="CCCCCC"/>
              <w:right w:val="single" w:sz="8" w:space="0" w:color="CCCCCC"/>
            </w:tcBorders>
            <w:vAlign w:val="center"/>
            <w:hideMark/>
          </w:tcPr>
          <w:p w14:paraId="478677E2"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nil"/>
              <w:left w:val="single" w:sz="8" w:space="0" w:color="CCCCCC"/>
              <w:bottom w:val="single" w:sz="8" w:space="0" w:color="CCCCCC"/>
              <w:right w:val="single" w:sz="8" w:space="0" w:color="CCCCCC"/>
            </w:tcBorders>
            <w:vAlign w:val="center"/>
            <w:hideMark/>
          </w:tcPr>
          <w:p w14:paraId="0CB1F185" w14:textId="77777777" w:rsidR="009C45EC" w:rsidRPr="009C45EC" w:rsidRDefault="009C45EC" w:rsidP="009C45EC">
            <w:pPr>
              <w:spacing w:after="0"/>
              <w:rPr>
                <w:rFonts w:ascii="Gill Sans MT" w:hAnsi="Gill Sans MT"/>
                <w:b/>
                <w:bCs/>
                <w:color w:val="000000"/>
                <w:sz w:val="24"/>
                <w:szCs w:val="24"/>
                <w:lang w:val="en-PK" w:eastAsia="en-PK"/>
              </w:rPr>
            </w:pPr>
          </w:p>
        </w:tc>
        <w:tc>
          <w:tcPr>
            <w:tcW w:w="1296" w:type="dxa"/>
            <w:vMerge/>
            <w:tcBorders>
              <w:top w:val="nil"/>
              <w:left w:val="single" w:sz="8" w:space="0" w:color="CCCCCC"/>
              <w:bottom w:val="single" w:sz="8" w:space="0" w:color="CCCCCC"/>
              <w:right w:val="single" w:sz="8" w:space="0" w:color="CCCCCC"/>
            </w:tcBorders>
            <w:vAlign w:val="center"/>
            <w:hideMark/>
          </w:tcPr>
          <w:p w14:paraId="218B3BAF"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nil"/>
              <w:left w:val="nil"/>
              <w:bottom w:val="single" w:sz="8" w:space="0" w:color="CCCCCC"/>
              <w:right w:val="single" w:sz="8" w:space="0" w:color="CCCCCC"/>
            </w:tcBorders>
            <w:shd w:val="clear" w:color="auto" w:fill="auto"/>
            <w:vAlign w:val="center"/>
            <w:hideMark/>
          </w:tcPr>
          <w:p w14:paraId="757D5D2C"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Audit reports of less than 3 last consecutive years submitted and / or Average "Current Ratio &lt; 1" for the last consecutive 03 Years</w:t>
            </w:r>
          </w:p>
        </w:tc>
        <w:tc>
          <w:tcPr>
            <w:tcW w:w="1216" w:type="dxa"/>
            <w:tcBorders>
              <w:top w:val="nil"/>
              <w:left w:val="nil"/>
              <w:bottom w:val="single" w:sz="8" w:space="0" w:color="CCCCCC"/>
              <w:right w:val="single" w:sz="8" w:space="0" w:color="CCCCCC"/>
            </w:tcBorders>
            <w:shd w:val="clear" w:color="auto" w:fill="auto"/>
            <w:vAlign w:val="center"/>
            <w:hideMark/>
          </w:tcPr>
          <w:p w14:paraId="656C4E74"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0</w:t>
            </w:r>
          </w:p>
        </w:tc>
      </w:tr>
      <w:tr w:rsidR="009C45EC" w:rsidRPr="009C45EC" w14:paraId="1397D7BA" w14:textId="77777777" w:rsidTr="009C45EC">
        <w:trPr>
          <w:trHeight w:val="20"/>
          <w:jc w:val="center"/>
        </w:trPr>
        <w:tc>
          <w:tcPr>
            <w:tcW w:w="774" w:type="dxa"/>
            <w:vMerge w:val="restart"/>
            <w:tcBorders>
              <w:top w:val="nil"/>
              <w:left w:val="single" w:sz="8" w:space="0" w:color="CCCCCC"/>
              <w:bottom w:val="nil"/>
              <w:right w:val="single" w:sz="8" w:space="0" w:color="CCCCCC"/>
            </w:tcBorders>
            <w:shd w:val="clear" w:color="auto" w:fill="auto"/>
            <w:vAlign w:val="center"/>
            <w:hideMark/>
          </w:tcPr>
          <w:p w14:paraId="3DBCC2C4"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b</w:t>
            </w:r>
          </w:p>
        </w:tc>
        <w:tc>
          <w:tcPr>
            <w:tcW w:w="4600" w:type="dxa"/>
            <w:vMerge w:val="restart"/>
            <w:tcBorders>
              <w:top w:val="nil"/>
              <w:left w:val="single" w:sz="8" w:space="0" w:color="CCCCCC"/>
              <w:bottom w:val="nil"/>
              <w:right w:val="single" w:sz="8" w:space="0" w:color="CCCCCC"/>
            </w:tcBorders>
            <w:shd w:val="clear" w:color="auto" w:fill="auto"/>
            <w:vAlign w:val="center"/>
            <w:hideMark/>
          </w:tcPr>
          <w:p w14:paraId="0D88B8BD" w14:textId="77777777" w:rsidR="009C45EC" w:rsidRPr="009C45EC" w:rsidRDefault="009C45EC" w:rsidP="009C45EC">
            <w:pPr>
              <w:spacing w:after="0"/>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Bidder's / firm's Quality Management Certification</w:t>
            </w:r>
          </w:p>
        </w:tc>
        <w:tc>
          <w:tcPr>
            <w:tcW w:w="1296" w:type="dxa"/>
            <w:vMerge w:val="restart"/>
            <w:tcBorders>
              <w:top w:val="nil"/>
              <w:left w:val="single" w:sz="8" w:space="0" w:color="CCCCCC"/>
              <w:bottom w:val="nil"/>
              <w:right w:val="single" w:sz="8" w:space="0" w:color="CCCCCC"/>
            </w:tcBorders>
            <w:shd w:val="clear" w:color="auto" w:fill="auto"/>
            <w:vAlign w:val="center"/>
            <w:hideMark/>
          </w:tcPr>
          <w:p w14:paraId="5123F4D7"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10</w:t>
            </w:r>
          </w:p>
        </w:tc>
        <w:tc>
          <w:tcPr>
            <w:tcW w:w="6917" w:type="dxa"/>
            <w:tcBorders>
              <w:top w:val="nil"/>
              <w:left w:val="nil"/>
              <w:bottom w:val="single" w:sz="8" w:space="0" w:color="CCCCCC"/>
              <w:right w:val="single" w:sz="8" w:space="0" w:color="CCCCCC"/>
            </w:tcBorders>
            <w:shd w:val="clear" w:color="auto" w:fill="auto"/>
            <w:vAlign w:val="center"/>
            <w:hideMark/>
          </w:tcPr>
          <w:p w14:paraId="6B74AF33"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Valid ISO 9001 Quality Management Certificate of the firm / bidder from PNAC accredited body</w:t>
            </w:r>
          </w:p>
        </w:tc>
        <w:tc>
          <w:tcPr>
            <w:tcW w:w="1216" w:type="dxa"/>
            <w:tcBorders>
              <w:top w:val="nil"/>
              <w:left w:val="nil"/>
              <w:bottom w:val="single" w:sz="8" w:space="0" w:color="CCCCCC"/>
              <w:right w:val="single" w:sz="8" w:space="0" w:color="CCCCCC"/>
            </w:tcBorders>
            <w:shd w:val="clear" w:color="auto" w:fill="auto"/>
            <w:vAlign w:val="center"/>
            <w:hideMark/>
          </w:tcPr>
          <w:p w14:paraId="76722239"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10</w:t>
            </w:r>
          </w:p>
        </w:tc>
      </w:tr>
      <w:tr w:rsidR="009C45EC" w:rsidRPr="009C45EC" w14:paraId="42D4DAB9" w14:textId="77777777" w:rsidTr="009C45EC">
        <w:trPr>
          <w:trHeight w:val="20"/>
          <w:jc w:val="center"/>
        </w:trPr>
        <w:tc>
          <w:tcPr>
            <w:tcW w:w="774" w:type="dxa"/>
            <w:vMerge/>
            <w:tcBorders>
              <w:top w:val="nil"/>
              <w:left w:val="single" w:sz="8" w:space="0" w:color="CCCCCC"/>
              <w:bottom w:val="nil"/>
              <w:right w:val="single" w:sz="8" w:space="0" w:color="CCCCCC"/>
            </w:tcBorders>
            <w:vAlign w:val="center"/>
            <w:hideMark/>
          </w:tcPr>
          <w:p w14:paraId="433BA727"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nil"/>
              <w:left w:val="single" w:sz="8" w:space="0" w:color="CCCCCC"/>
              <w:bottom w:val="nil"/>
              <w:right w:val="single" w:sz="8" w:space="0" w:color="CCCCCC"/>
            </w:tcBorders>
            <w:vAlign w:val="center"/>
            <w:hideMark/>
          </w:tcPr>
          <w:p w14:paraId="62885FED" w14:textId="77777777" w:rsidR="009C45EC" w:rsidRPr="009C45EC" w:rsidRDefault="009C45EC" w:rsidP="009C45EC">
            <w:pPr>
              <w:spacing w:after="0"/>
              <w:rPr>
                <w:rFonts w:ascii="Gill Sans MT" w:hAnsi="Gill Sans MT"/>
                <w:b/>
                <w:bCs/>
                <w:color w:val="000000"/>
                <w:sz w:val="24"/>
                <w:szCs w:val="24"/>
                <w:lang w:val="en-PK" w:eastAsia="en-PK"/>
              </w:rPr>
            </w:pPr>
          </w:p>
        </w:tc>
        <w:tc>
          <w:tcPr>
            <w:tcW w:w="1296" w:type="dxa"/>
            <w:vMerge/>
            <w:tcBorders>
              <w:top w:val="nil"/>
              <w:left w:val="single" w:sz="8" w:space="0" w:color="CCCCCC"/>
              <w:bottom w:val="nil"/>
              <w:right w:val="single" w:sz="8" w:space="0" w:color="CCCCCC"/>
            </w:tcBorders>
            <w:vAlign w:val="center"/>
            <w:hideMark/>
          </w:tcPr>
          <w:p w14:paraId="24D5025B"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nil"/>
              <w:left w:val="nil"/>
              <w:bottom w:val="single" w:sz="8" w:space="0" w:color="CCCCCC"/>
              <w:right w:val="single" w:sz="8" w:space="0" w:color="CCCCCC"/>
            </w:tcBorders>
            <w:shd w:val="clear" w:color="auto" w:fill="auto"/>
            <w:vAlign w:val="center"/>
            <w:hideMark/>
          </w:tcPr>
          <w:p w14:paraId="1AC82F2F"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No Quality Management certificate is submitted</w:t>
            </w:r>
          </w:p>
        </w:tc>
        <w:tc>
          <w:tcPr>
            <w:tcW w:w="1216" w:type="dxa"/>
            <w:tcBorders>
              <w:top w:val="nil"/>
              <w:left w:val="nil"/>
              <w:bottom w:val="single" w:sz="8" w:space="0" w:color="CCCCCC"/>
              <w:right w:val="single" w:sz="8" w:space="0" w:color="CCCCCC"/>
            </w:tcBorders>
            <w:shd w:val="clear" w:color="auto" w:fill="auto"/>
            <w:vAlign w:val="center"/>
            <w:hideMark/>
          </w:tcPr>
          <w:p w14:paraId="0CC6D48D"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0</w:t>
            </w:r>
          </w:p>
        </w:tc>
      </w:tr>
      <w:tr w:rsidR="009C45EC" w:rsidRPr="009C45EC" w14:paraId="56DCE5E5" w14:textId="77777777" w:rsidTr="009C45EC">
        <w:trPr>
          <w:trHeight w:val="20"/>
          <w:jc w:val="center"/>
        </w:trPr>
        <w:tc>
          <w:tcPr>
            <w:tcW w:w="774" w:type="dxa"/>
            <w:vMerge w:val="restart"/>
            <w:tcBorders>
              <w:top w:val="single" w:sz="8" w:space="0" w:color="CCCCCC"/>
              <w:left w:val="single" w:sz="8" w:space="0" w:color="CCCCCC"/>
              <w:bottom w:val="single" w:sz="8" w:space="0" w:color="CCCCCC"/>
              <w:right w:val="single" w:sz="8" w:space="0" w:color="CCCCCC"/>
            </w:tcBorders>
            <w:shd w:val="clear" w:color="auto" w:fill="auto"/>
            <w:vAlign w:val="center"/>
            <w:hideMark/>
          </w:tcPr>
          <w:p w14:paraId="7AD7B934"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c</w:t>
            </w:r>
          </w:p>
        </w:tc>
        <w:tc>
          <w:tcPr>
            <w:tcW w:w="4600" w:type="dxa"/>
            <w:vMerge w:val="restart"/>
            <w:tcBorders>
              <w:top w:val="single" w:sz="8" w:space="0" w:color="CCCCCC"/>
              <w:left w:val="single" w:sz="8" w:space="0" w:color="CCCCCC"/>
              <w:bottom w:val="single" w:sz="8" w:space="0" w:color="CCCCCC"/>
              <w:right w:val="single" w:sz="8" w:space="0" w:color="CCCCCC"/>
            </w:tcBorders>
            <w:shd w:val="clear" w:color="auto" w:fill="auto"/>
            <w:vAlign w:val="center"/>
            <w:hideMark/>
          </w:tcPr>
          <w:p w14:paraId="40E90377" w14:textId="77777777" w:rsidR="009C45EC" w:rsidRPr="009C45EC" w:rsidRDefault="009C45EC" w:rsidP="009C45EC">
            <w:pPr>
              <w:spacing w:after="0"/>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 xml:space="preserve">Bidder’s / firms Satisfactory Supply Completion </w:t>
            </w:r>
            <w:r w:rsidRPr="009C45EC">
              <w:rPr>
                <w:rFonts w:ascii="Gill Sans MT" w:hAnsi="Gill Sans MT"/>
                <w:i/>
                <w:iCs/>
                <w:color w:val="000000"/>
                <w:sz w:val="24"/>
                <w:szCs w:val="24"/>
                <w:lang w:val="en-PK" w:eastAsia="en-PK"/>
              </w:rPr>
              <w:t>(Certificate from Institutions/ Laboratories (Government, Semi Government or Private), for completion of supply. Certificate and supply shall not be older than past 07 years</w:t>
            </w:r>
          </w:p>
        </w:tc>
        <w:tc>
          <w:tcPr>
            <w:tcW w:w="1296" w:type="dxa"/>
            <w:vMerge w:val="restart"/>
            <w:tcBorders>
              <w:top w:val="single" w:sz="8" w:space="0" w:color="CCCCCC"/>
              <w:left w:val="single" w:sz="8" w:space="0" w:color="CCCCCC"/>
              <w:bottom w:val="single" w:sz="8" w:space="0" w:color="CCCCCC"/>
              <w:right w:val="single" w:sz="8" w:space="0" w:color="CCCCCC"/>
            </w:tcBorders>
            <w:shd w:val="clear" w:color="auto" w:fill="auto"/>
            <w:vAlign w:val="center"/>
            <w:hideMark/>
          </w:tcPr>
          <w:p w14:paraId="4636C492" w14:textId="77777777" w:rsidR="009C45EC" w:rsidRPr="009C45EC" w:rsidRDefault="009C45EC" w:rsidP="009C45EC">
            <w:pPr>
              <w:spacing w:after="0"/>
              <w:jc w:val="center"/>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10</w:t>
            </w:r>
          </w:p>
        </w:tc>
        <w:tc>
          <w:tcPr>
            <w:tcW w:w="6917" w:type="dxa"/>
            <w:tcBorders>
              <w:top w:val="nil"/>
              <w:left w:val="nil"/>
              <w:bottom w:val="single" w:sz="8" w:space="0" w:color="CCCCCC"/>
              <w:right w:val="single" w:sz="8" w:space="0" w:color="CCCCCC"/>
            </w:tcBorders>
            <w:shd w:val="clear" w:color="auto" w:fill="auto"/>
            <w:vAlign w:val="center"/>
            <w:hideMark/>
          </w:tcPr>
          <w:p w14:paraId="3E1FF4CC"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05 supply completion certificates submitted issued by purchaser of Semi Government and / or Government Departments for supplying similar goods under similar nature and / or type of contract.</w:t>
            </w:r>
          </w:p>
        </w:tc>
        <w:tc>
          <w:tcPr>
            <w:tcW w:w="1216" w:type="dxa"/>
            <w:tcBorders>
              <w:top w:val="nil"/>
              <w:left w:val="nil"/>
              <w:bottom w:val="single" w:sz="8" w:space="0" w:color="CCCCCC"/>
              <w:right w:val="single" w:sz="8" w:space="0" w:color="CCCCCC"/>
            </w:tcBorders>
            <w:shd w:val="clear" w:color="auto" w:fill="auto"/>
            <w:vAlign w:val="center"/>
            <w:hideMark/>
          </w:tcPr>
          <w:p w14:paraId="6AFF1531"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10</w:t>
            </w:r>
          </w:p>
        </w:tc>
      </w:tr>
      <w:tr w:rsidR="009C45EC" w:rsidRPr="009C45EC" w14:paraId="482A625D" w14:textId="77777777" w:rsidTr="009C45EC">
        <w:trPr>
          <w:trHeight w:val="20"/>
          <w:jc w:val="center"/>
        </w:trPr>
        <w:tc>
          <w:tcPr>
            <w:tcW w:w="774" w:type="dxa"/>
            <w:vMerge/>
            <w:tcBorders>
              <w:top w:val="single" w:sz="8" w:space="0" w:color="CCCCCC"/>
              <w:left w:val="single" w:sz="8" w:space="0" w:color="CCCCCC"/>
              <w:bottom w:val="single" w:sz="8" w:space="0" w:color="CCCCCC"/>
              <w:right w:val="single" w:sz="8" w:space="0" w:color="CCCCCC"/>
            </w:tcBorders>
            <w:vAlign w:val="center"/>
            <w:hideMark/>
          </w:tcPr>
          <w:p w14:paraId="736C6E03"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single" w:sz="8" w:space="0" w:color="CCCCCC"/>
              <w:left w:val="single" w:sz="8" w:space="0" w:color="CCCCCC"/>
              <w:bottom w:val="single" w:sz="8" w:space="0" w:color="CCCCCC"/>
              <w:right w:val="single" w:sz="8" w:space="0" w:color="CCCCCC"/>
            </w:tcBorders>
            <w:vAlign w:val="center"/>
            <w:hideMark/>
          </w:tcPr>
          <w:p w14:paraId="21C5518B" w14:textId="77777777" w:rsidR="009C45EC" w:rsidRPr="009C45EC" w:rsidRDefault="009C45EC" w:rsidP="009C45EC">
            <w:pPr>
              <w:spacing w:after="0"/>
              <w:rPr>
                <w:rFonts w:ascii="Gill Sans MT" w:hAnsi="Gill Sans MT"/>
                <w:b/>
                <w:bCs/>
                <w:color w:val="000000"/>
                <w:sz w:val="24"/>
                <w:szCs w:val="24"/>
                <w:lang w:val="en-PK" w:eastAsia="en-PK"/>
              </w:rPr>
            </w:pPr>
          </w:p>
        </w:tc>
        <w:tc>
          <w:tcPr>
            <w:tcW w:w="1296" w:type="dxa"/>
            <w:vMerge/>
            <w:tcBorders>
              <w:top w:val="single" w:sz="8" w:space="0" w:color="CCCCCC"/>
              <w:left w:val="single" w:sz="8" w:space="0" w:color="CCCCCC"/>
              <w:bottom w:val="single" w:sz="8" w:space="0" w:color="CCCCCC"/>
              <w:right w:val="single" w:sz="8" w:space="0" w:color="CCCCCC"/>
            </w:tcBorders>
            <w:vAlign w:val="center"/>
            <w:hideMark/>
          </w:tcPr>
          <w:p w14:paraId="29D5FD11" w14:textId="77777777" w:rsidR="009C45EC" w:rsidRPr="009C45EC" w:rsidRDefault="009C45EC" w:rsidP="009C45EC">
            <w:pPr>
              <w:spacing w:after="0"/>
              <w:rPr>
                <w:rFonts w:ascii="Gill Sans MT" w:hAnsi="Gill Sans MT"/>
                <w:b/>
                <w:bCs/>
                <w:color w:val="000000"/>
                <w:sz w:val="24"/>
                <w:szCs w:val="24"/>
                <w:lang w:val="en-PK" w:eastAsia="en-PK"/>
              </w:rPr>
            </w:pPr>
          </w:p>
        </w:tc>
        <w:tc>
          <w:tcPr>
            <w:tcW w:w="6917" w:type="dxa"/>
            <w:tcBorders>
              <w:top w:val="nil"/>
              <w:left w:val="nil"/>
              <w:bottom w:val="single" w:sz="8" w:space="0" w:color="CCCCCC"/>
              <w:right w:val="single" w:sz="8" w:space="0" w:color="CCCCCC"/>
            </w:tcBorders>
            <w:shd w:val="clear" w:color="auto" w:fill="auto"/>
            <w:vAlign w:val="center"/>
            <w:hideMark/>
          </w:tcPr>
          <w:p w14:paraId="115A382A"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04 supply completion certificates submitted issued by purchaser of Semi Government and / or Government Departments for supplying similar goods under similar nature and / or type of contract</w:t>
            </w:r>
          </w:p>
        </w:tc>
        <w:tc>
          <w:tcPr>
            <w:tcW w:w="1216" w:type="dxa"/>
            <w:tcBorders>
              <w:top w:val="nil"/>
              <w:left w:val="nil"/>
              <w:bottom w:val="single" w:sz="8" w:space="0" w:color="CCCCCC"/>
              <w:right w:val="single" w:sz="8" w:space="0" w:color="CCCCCC"/>
            </w:tcBorders>
            <w:shd w:val="clear" w:color="auto" w:fill="auto"/>
            <w:vAlign w:val="center"/>
            <w:hideMark/>
          </w:tcPr>
          <w:p w14:paraId="4D296592"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8</w:t>
            </w:r>
          </w:p>
        </w:tc>
      </w:tr>
      <w:tr w:rsidR="009C45EC" w:rsidRPr="009C45EC" w14:paraId="667E777E" w14:textId="77777777" w:rsidTr="009C45EC">
        <w:trPr>
          <w:trHeight w:val="20"/>
          <w:jc w:val="center"/>
        </w:trPr>
        <w:tc>
          <w:tcPr>
            <w:tcW w:w="774" w:type="dxa"/>
            <w:vMerge/>
            <w:tcBorders>
              <w:top w:val="single" w:sz="8" w:space="0" w:color="CCCCCC"/>
              <w:left w:val="single" w:sz="8" w:space="0" w:color="CCCCCC"/>
              <w:bottom w:val="single" w:sz="8" w:space="0" w:color="CCCCCC"/>
              <w:right w:val="single" w:sz="8" w:space="0" w:color="CCCCCC"/>
            </w:tcBorders>
            <w:vAlign w:val="center"/>
            <w:hideMark/>
          </w:tcPr>
          <w:p w14:paraId="1D0C58D6"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single" w:sz="8" w:space="0" w:color="CCCCCC"/>
              <w:left w:val="single" w:sz="8" w:space="0" w:color="CCCCCC"/>
              <w:bottom w:val="single" w:sz="8" w:space="0" w:color="CCCCCC"/>
              <w:right w:val="single" w:sz="8" w:space="0" w:color="CCCCCC"/>
            </w:tcBorders>
            <w:vAlign w:val="center"/>
            <w:hideMark/>
          </w:tcPr>
          <w:p w14:paraId="7DB8D56B" w14:textId="77777777" w:rsidR="009C45EC" w:rsidRPr="009C45EC" w:rsidRDefault="009C45EC" w:rsidP="009C45EC">
            <w:pPr>
              <w:spacing w:after="0"/>
              <w:rPr>
                <w:rFonts w:ascii="Gill Sans MT" w:hAnsi="Gill Sans MT"/>
                <w:b/>
                <w:bCs/>
                <w:color w:val="000000"/>
                <w:sz w:val="24"/>
                <w:szCs w:val="24"/>
                <w:lang w:val="en-PK" w:eastAsia="en-PK"/>
              </w:rPr>
            </w:pPr>
          </w:p>
        </w:tc>
        <w:tc>
          <w:tcPr>
            <w:tcW w:w="1296" w:type="dxa"/>
            <w:vMerge/>
            <w:tcBorders>
              <w:top w:val="single" w:sz="8" w:space="0" w:color="CCCCCC"/>
              <w:left w:val="single" w:sz="8" w:space="0" w:color="CCCCCC"/>
              <w:bottom w:val="single" w:sz="8" w:space="0" w:color="CCCCCC"/>
              <w:right w:val="single" w:sz="8" w:space="0" w:color="CCCCCC"/>
            </w:tcBorders>
            <w:vAlign w:val="center"/>
            <w:hideMark/>
          </w:tcPr>
          <w:p w14:paraId="36E0553F" w14:textId="77777777" w:rsidR="009C45EC" w:rsidRPr="009C45EC" w:rsidRDefault="009C45EC" w:rsidP="009C45EC">
            <w:pPr>
              <w:spacing w:after="0"/>
              <w:rPr>
                <w:rFonts w:ascii="Gill Sans MT" w:hAnsi="Gill Sans MT"/>
                <w:b/>
                <w:bCs/>
                <w:color w:val="000000"/>
                <w:sz w:val="24"/>
                <w:szCs w:val="24"/>
                <w:lang w:val="en-PK" w:eastAsia="en-PK"/>
              </w:rPr>
            </w:pPr>
          </w:p>
        </w:tc>
        <w:tc>
          <w:tcPr>
            <w:tcW w:w="6917" w:type="dxa"/>
            <w:tcBorders>
              <w:top w:val="nil"/>
              <w:left w:val="nil"/>
              <w:bottom w:val="single" w:sz="8" w:space="0" w:color="CCCCCC"/>
              <w:right w:val="single" w:sz="8" w:space="0" w:color="CCCCCC"/>
            </w:tcBorders>
            <w:shd w:val="clear" w:color="auto" w:fill="auto"/>
            <w:vAlign w:val="center"/>
            <w:hideMark/>
          </w:tcPr>
          <w:p w14:paraId="5733109A"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03 supply completion certificates submitted issued by purchaser of Semi Government and / or Government Departments for supplying similar goods under similar nature and / or type of contract</w:t>
            </w:r>
          </w:p>
        </w:tc>
        <w:tc>
          <w:tcPr>
            <w:tcW w:w="1216" w:type="dxa"/>
            <w:tcBorders>
              <w:top w:val="nil"/>
              <w:left w:val="nil"/>
              <w:bottom w:val="single" w:sz="8" w:space="0" w:color="CCCCCC"/>
              <w:right w:val="single" w:sz="8" w:space="0" w:color="CCCCCC"/>
            </w:tcBorders>
            <w:shd w:val="clear" w:color="auto" w:fill="auto"/>
            <w:vAlign w:val="center"/>
            <w:hideMark/>
          </w:tcPr>
          <w:p w14:paraId="5D10BF0F"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6</w:t>
            </w:r>
          </w:p>
        </w:tc>
      </w:tr>
      <w:tr w:rsidR="009C45EC" w:rsidRPr="009C45EC" w14:paraId="386B4196" w14:textId="77777777" w:rsidTr="009C45EC">
        <w:trPr>
          <w:trHeight w:val="20"/>
          <w:jc w:val="center"/>
        </w:trPr>
        <w:tc>
          <w:tcPr>
            <w:tcW w:w="774" w:type="dxa"/>
            <w:vMerge/>
            <w:tcBorders>
              <w:top w:val="single" w:sz="8" w:space="0" w:color="CCCCCC"/>
              <w:left w:val="single" w:sz="8" w:space="0" w:color="CCCCCC"/>
              <w:bottom w:val="single" w:sz="8" w:space="0" w:color="CCCCCC"/>
              <w:right w:val="single" w:sz="8" w:space="0" w:color="CCCCCC"/>
            </w:tcBorders>
            <w:vAlign w:val="center"/>
            <w:hideMark/>
          </w:tcPr>
          <w:p w14:paraId="1CBAFCD6"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single" w:sz="8" w:space="0" w:color="CCCCCC"/>
              <w:left w:val="single" w:sz="8" w:space="0" w:color="CCCCCC"/>
              <w:bottom w:val="single" w:sz="8" w:space="0" w:color="CCCCCC"/>
              <w:right w:val="single" w:sz="8" w:space="0" w:color="CCCCCC"/>
            </w:tcBorders>
            <w:vAlign w:val="center"/>
            <w:hideMark/>
          </w:tcPr>
          <w:p w14:paraId="4C824BF9" w14:textId="77777777" w:rsidR="009C45EC" w:rsidRPr="009C45EC" w:rsidRDefault="009C45EC" w:rsidP="009C45EC">
            <w:pPr>
              <w:spacing w:after="0"/>
              <w:rPr>
                <w:rFonts w:ascii="Gill Sans MT" w:hAnsi="Gill Sans MT"/>
                <w:b/>
                <w:bCs/>
                <w:color w:val="000000"/>
                <w:sz w:val="24"/>
                <w:szCs w:val="24"/>
                <w:lang w:val="en-PK" w:eastAsia="en-PK"/>
              </w:rPr>
            </w:pPr>
          </w:p>
        </w:tc>
        <w:tc>
          <w:tcPr>
            <w:tcW w:w="1296" w:type="dxa"/>
            <w:vMerge/>
            <w:tcBorders>
              <w:top w:val="single" w:sz="8" w:space="0" w:color="CCCCCC"/>
              <w:left w:val="single" w:sz="8" w:space="0" w:color="CCCCCC"/>
              <w:bottom w:val="single" w:sz="8" w:space="0" w:color="CCCCCC"/>
              <w:right w:val="single" w:sz="8" w:space="0" w:color="CCCCCC"/>
            </w:tcBorders>
            <w:vAlign w:val="center"/>
            <w:hideMark/>
          </w:tcPr>
          <w:p w14:paraId="3DA96C12" w14:textId="77777777" w:rsidR="009C45EC" w:rsidRPr="009C45EC" w:rsidRDefault="009C45EC" w:rsidP="009C45EC">
            <w:pPr>
              <w:spacing w:after="0"/>
              <w:rPr>
                <w:rFonts w:ascii="Gill Sans MT" w:hAnsi="Gill Sans MT"/>
                <w:b/>
                <w:bCs/>
                <w:color w:val="000000"/>
                <w:sz w:val="24"/>
                <w:szCs w:val="24"/>
                <w:lang w:val="en-PK" w:eastAsia="en-PK"/>
              </w:rPr>
            </w:pPr>
          </w:p>
        </w:tc>
        <w:tc>
          <w:tcPr>
            <w:tcW w:w="6917" w:type="dxa"/>
            <w:tcBorders>
              <w:top w:val="nil"/>
              <w:left w:val="nil"/>
              <w:bottom w:val="single" w:sz="8" w:space="0" w:color="CCCCCC"/>
              <w:right w:val="single" w:sz="8" w:space="0" w:color="CCCCCC"/>
            </w:tcBorders>
            <w:shd w:val="clear" w:color="auto" w:fill="auto"/>
            <w:vAlign w:val="center"/>
            <w:hideMark/>
          </w:tcPr>
          <w:p w14:paraId="27A3B57F"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02 supply completion certificates submitted issued by purchaser of Semi Government and / or Government Departments for supplying similar goods under similar nature and / or type of contract</w:t>
            </w:r>
          </w:p>
        </w:tc>
        <w:tc>
          <w:tcPr>
            <w:tcW w:w="1216" w:type="dxa"/>
            <w:tcBorders>
              <w:top w:val="nil"/>
              <w:left w:val="nil"/>
              <w:bottom w:val="single" w:sz="8" w:space="0" w:color="CCCCCC"/>
              <w:right w:val="single" w:sz="8" w:space="0" w:color="CCCCCC"/>
            </w:tcBorders>
            <w:shd w:val="clear" w:color="auto" w:fill="auto"/>
            <w:vAlign w:val="center"/>
            <w:hideMark/>
          </w:tcPr>
          <w:p w14:paraId="4E76A380"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4</w:t>
            </w:r>
          </w:p>
        </w:tc>
      </w:tr>
      <w:tr w:rsidR="009C45EC" w:rsidRPr="009C45EC" w14:paraId="7A646C5F" w14:textId="77777777" w:rsidTr="009C45EC">
        <w:trPr>
          <w:trHeight w:val="20"/>
          <w:jc w:val="center"/>
        </w:trPr>
        <w:tc>
          <w:tcPr>
            <w:tcW w:w="774" w:type="dxa"/>
            <w:vMerge/>
            <w:tcBorders>
              <w:top w:val="single" w:sz="8" w:space="0" w:color="CCCCCC"/>
              <w:left w:val="single" w:sz="8" w:space="0" w:color="CCCCCC"/>
              <w:bottom w:val="single" w:sz="8" w:space="0" w:color="CCCCCC"/>
              <w:right w:val="single" w:sz="8" w:space="0" w:color="CCCCCC"/>
            </w:tcBorders>
            <w:vAlign w:val="center"/>
            <w:hideMark/>
          </w:tcPr>
          <w:p w14:paraId="05BFFA67"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single" w:sz="8" w:space="0" w:color="CCCCCC"/>
              <w:left w:val="single" w:sz="8" w:space="0" w:color="CCCCCC"/>
              <w:bottom w:val="single" w:sz="8" w:space="0" w:color="CCCCCC"/>
              <w:right w:val="single" w:sz="8" w:space="0" w:color="CCCCCC"/>
            </w:tcBorders>
            <w:vAlign w:val="center"/>
            <w:hideMark/>
          </w:tcPr>
          <w:p w14:paraId="30F5EBE7" w14:textId="77777777" w:rsidR="009C45EC" w:rsidRPr="009C45EC" w:rsidRDefault="009C45EC" w:rsidP="009C45EC">
            <w:pPr>
              <w:spacing w:after="0"/>
              <w:rPr>
                <w:rFonts w:ascii="Gill Sans MT" w:hAnsi="Gill Sans MT"/>
                <w:b/>
                <w:bCs/>
                <w:color w:val="000000"/>
                <w:sz w:val="24"/>
                <w:szCs w:val="24"/>
                <w:lang w:val="en-PK" w:eastAsia="en-PK"/>
              </w:rPr>
            </w:pPr>
          </w:p>
        </w:tc>
        <w:tc>
          <w:tcPr>
            <w:tcW w:w="1296" w:type="dxa"/>
            <w:vMerge/>
            <w:tcBorders>
              <w:top w:val="single" w:sz="8" w:space="0" w:color="CCCCCC"/>
              <w:left w:val="single" w:sz="8" w:space="0" w:color="CCCCCC"/>
              <w:bottom w:val="single" w:sz="8" w:space="0" w:color="CCCCCC"/>
              <w:right w:val="single" w:sz="8" w:space="0" w:color="CCCCCC"/>
            </w:tcBorders>
            <w:vAlign w:val="center"/>
            <w:hideMark/>
          </w:tcPr>
          <w:p w14:paraId="6567D661" w14:textId="77777777" w:rsidR="009C45EC" w:rsidRPr="009C45EC" w:rsidRDefault="009C45EC" w:rsidP="009C45EC">
            <w:pPr>
              <w:spacing w:after="0"/>
              <w:rPr>
                <w:rFonts w:ascii="Gill Sans MT" w:hAnsi="Gill Sans MT"/>
                <w:b/>
                <w:bCs/>
                <w:color w:val="000000"/>
                <w:sz w:val="24"/>
                <w:szCs w:val="24"/>
                <w:lang w:val="en-PK" w:eastAsia="en-PK"/>
              </w:rPr>
            </w:pPr>
          </w:p>
        </w:tc>
        <w:tc>
          <w:tcPr>
            <w:tcW w:w="6917" w:type="dxa"/>
            <w:tcBorders>
              <w:top w:val="nil"/>
              <w:left w:val="nil"/>
              <w:bottom w:val="single" w:sz="8" w:space="0" w:color="CCCCCC"/>
              <w:right w:val="single" w:sz="8" w:space="0" w:color="CCCCCC"/>
            </w:tcBorders>
            <w:shd w:val="clear" w:color="auto" w:fill="auto"/>
            <w:vAlign w:val="center"/>
            <w:hideMark/>
          </w:tcPr>
          <w:p w14:paraId="5B9842CB"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01 supply completion certificates submitted issued by purchaser of Semi Government and / or Government Departments for supplying similar goods under similar nature and / or type of contract</w:t>
            </w:r>
          </w:p>
        </w:tc>
        <w:tc>
          <w:tcPr>
            <w:tcW w:w="1216" w:type="dxa"/>
            <w:tcBorders>
              <w:top w:val="nil"/>
              <w:left w:val="nil"/>
              <w:bottom w:val="single" w:sz="8" w:space="0" w:color="CCCCCC"/>
              <w:right w:val="single" w:sz="8" w:space="0" w:color="CCCCCC"/>
            </w:tcBorders>
            <w:shd w:val="clear" w:color="auto" w:fill="auto"/>
            <w:vAlign w:val="center"/>
            <w:hideMark/>
          </w:tcPr>
          <w:p w14:paraId="7B4753BD"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2</w:t>
            </w:r>
          </w:p>
        </w:tc>
      </w:tr>
      <w:tr w:rsidR="009C45EC" w:rsidRPr="009C45EC" w14:paraId="7633CD80" w14:textId="77777777" w:rsidTr="009C45EC">
        <w:trPr>
          <w:trHeight w:val="20"/>
          <w:jc w:val="center"/>
        </w:trPr>
        <w:tc>
          <w:tcPr>
            <w:tcW w:w="774" w:type="dxa"/>
            <w:vMerge/>
            <w:tcBorders>
              <w:top w:val="single" w:sz="8" w:space="0" w:color="CCCCCC"/>
              <w:left w:val="single" w:sz="8" w:space="0" w:color="CCCCCC"/>
              <w:bottom w:val="single" w:sz="8" w:space="0" w:color="CCCCCC"/>
              <w:right w:val="single" w:sz="8" w:space="0" w:color="CCCCCC"/>
            </w:tcBorders>
            <w:vAlign w:val="center"/>
            <w:hideMark/>
          </w:tcPr>
          <w:p w14:paraId="799E7C4F"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single" w:sz="8" w:space="0" w:color="CCCCCC"/>
              <w:left w:val="single" w:sz="8" w:space="0" w:color="CCCCCC"/>
              <w:bottom w:val="single" w:sz="8" w:space="0" w:color="CCCCCC"/>
              <w:right w:val="single" w:sz="8" w:space="0" w:color="CCCCCC"/>
            </w:tcBorders>
            <w:vAlign w:val="center"/>
            <w:hideMark/>
          </w:tcPr>
          <w:p w14:paraId="5013D005" w14:textId="77777777" w:rsidR="009C45EC" w:rsidRPr="009C45EC" w:rsidRDefault="009C45EC" w:rsidP="009C45EC">
            <w:pPr>
              <w:spacing w:after="0"/>
              <w:rPr>
                <w:rFonts w:ascii="Gill Sans MT" w:hAnsi="Gill Sans MT"/>
                <w:b/>
                <w:bCs/>
                <w:color w:val="000000"/>
                <w:sz w:val="24"/>
                <w:szCs w:val="24"/>
                <w:lang w:val="en-PK" w:eastAsia="en-PK"/>
              </w:rPr>
            </w:pPr>
          </w:p>
        </w:tc>
        <w:tc>
          <w:tcPr>
            <w:tcW w:w="1296" w:type="dxa"/>
            <w:vMerge/>
            <w:tcBorders>
              <w:top w:val="single" w:sz="8" w:space="0" w:color="CCCCCC"/>
              <w:left w:val="single" w:sz="8" w:space="0" w:color="CCCCCC"/>
              <w:bottom w:val="single" w:sz="8" w:space="0" w:color="CCCCCC"/>
              <w:right w:val="single" w:sz="8" w:space="0" w:color="CCCCCC"/>
            </w:tcBorders>
            <w:vAlign w:val="center"/>
            <w:hideMark/>
          </w:tcPr>
          <w:p w14:paraId="23202A42" w14:textId="77777777" w:rsidR="009C45EC" w:rsidRPr="009C45EC" w:rsidRDefault="009C45EC" w:rsidP="009C45EC">
            <w:pPr>
              <w:spacing w:after="0"/>
              <w:rPr>
                <w:rFonts w:ascii="Gill Sans MT" w:hAnsi="Gill Sans MT"/>
                <w:b/>
                <w:bCs/>
                <w:color w:val="000000"/>
                <w:sz w:val="24"/>
                <w:szCs w:val="24"/>
                <w:lang w:val="en-PK" w:eastAsia="en-PK"/>
              </w:rPr>
            </w:pPr>
          </w:p>
        </w:tc>
        <w:tc>
          <w:tcPr>
            <w:tcW w:w="6917" w:type="dxa"/>
            <w:tcBorders>
              <w:top w:val="nil"/>
              <w:left w:val="nil"/>
              <w:bottom w:val="single" w:sz="8" w:space="0" w:color="CCCCCC"/>
              <w:right w:val="single" w:sz="8" w:space="0" w:color="CCCCCC"/>
            </w:tcBorders>
            <w:shd w:val="clear" w:color="auto" w:fill="auto"/>
            <w:vAlign w:val="center"/>
            <w:hideMark/>
          </w:tcPr>
          <w:p w14:paraId="2401E2AC"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Zero (0) score will be awarded for no submission by the bidder.</w:t>
            </w:r>
          </w:p>
        </w:tc>
        <w:tc>
          <w:tcPr>
            <w:tcW w:w="1216" w:type="dxa"/>
            <w:tcBorders>
              <w:top w:val="nil"/>
              <w:left w:val="nil"/>
              <w:bottom w:val="single" w:sz="8" w:space="0" w:color="CCCCCC"/>
              <w:right w:val="single" w:sz="8" w:space="0" w:color="CCCCCC"/>
            </w:tcBorders>
            <w:shd w:val="clear" w:color="auto" w:fill="auto"/>
            <w:vAlign w:val="center"/>
            <w:hideMark/>
          </w:tcPr>
          <w:p w14:paraId="776198E7"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0</w:t>
            </w:r>
          </w:p>
        </w:tc>
      </w:tr>
      <w:tr w:rsidR="009C45EC" w:rsidRPr="009C45EC" w14:paraId="0345A6E2" w14:textId="77777777" w:rsidTr="009C45EC">
        <w:trPr>
          <w:trHeight w:val="20"/>
          <w:jc w:val="center"/>
        </w:trPr>
        <w:tc>
          <w:tcPr>
            <w:tcW w:w="774" w:type="dxa"/>
            <w:vMerge w:val="restart"/>
            <w:tcBorders>
              <w:top w:val="nil"/>
              <w:left w:val="single" w:sz="8" w:space="0" w:color="CCCCCC"/>
              <w:bottom w:val="nil"/>
              <w:right w:val="single" w:sz="8" w:space="0" w:color="CCCCCC"/>
            </w:tcBorders>
            <w:shd w:val="clear" w:color="auto" w:fill="auto"/>
            <w:vAlign w:val="center"/>
            <w:hideMark/>
          </w:tcPr>
          <w:p w14:paraId="3C5FA3CE"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d</w:t>
            </w:r>
          </w:p>
        </w:tc>
        <w:tc>
          <w:tcPr>
            <w:tcW w:w="4600" w:type="dxa"/>
            <w:vMerge w:val="restart"/>
            <w:tcBorders>
              <w:top w:val="nil"/>
              <w:left w:val="single" w:sz="8" w:space="0" w:color="CCCCCC"/>
              <w:bottom w:val="nil"/>
              <w:right w:val="single" w:sz="8" w:space="0" w:color="CCCCCC"/>
            </w:tcBorders>
            <w:shd w:val="clear" w:color="auto" w:fill="auto"/>
            <w:vAlign w:val="center"/>
            <w:hideMark/>
          </w:tcPr>
          <w:p w14:paraId="3C1BFCDD" w14:textId="077A59A6" w:rsidR="009C45EC" w:rsidRPr="009C45EC" w:rsidRDefault="009C45EC" w:rsidP="009C45EC">
            <w:pPr>
              <w:spacing w:after="0"/>
              <w:rPr>
                <w:rFonts w:ascii="Gill Sans MT" w:hAnsi="Gill Sans MT"/>
                <w:color w:val="000000"/>
                <w:sz w:val="24"/>
                <w:szCs w:val="24"/>
                <w:lang w:val="en-PK" w:eastAsia="en-PK"/>
              </w:rPr>
            </w:pPr>
            <w:r w:rsidRPr="009C45EC">
              <w:rPr>
                <w:rFonts w:ascii="Gill Sans MT" w:hAnsi="Gill Sans MT"/>
                <w:b/>
                <w:bCs/>
                <w:color w:val="000000"/>
                <w:sz w:val="24"/>
                <w:szCs w:val="24"/>
                <w:lang w:eastAsia="en-PK"/>
              </w:rPr>
              <w:t>Personnel/Human Resource:</w:t>
            </w:r>
            <w:r w:rsidRPr="009C45EC">
              <w:rPr>
                <w:rFonts w:ascii="Gill Sans MT" w:hAnsi="Gill Sans MT"/>
                <w:color w:val="000000"/>
                <w:sz w:val="24"/>
                <w:szCs w:val="24"/>
                <w:lang w:eastAsia="en-PK"/>
              </w:rPr>
              <w:t xml:space="preserve"> </w:t>
            </w:r>
            <w:r w:rsidRPr="009C45EC">
              <w:rPr>
                <w:rFonts w:ascii="Gill Sans MT" w:hAnsi="Gill Sans MT"/>
                <w:i/>
                <w:iCs/>
                <w:color w:val="000000"/>
                <w:sz w:val="24"/>
                <w:szCs w:val="24"/>
                <w:lang w:eastAsia="en-PK"/>
              </w:rPr>
              <w:t>(Factory training to be verified from the visa, passport, travelling history) or a certificate issued by the Manufacturer. PEC Registration to be verified from PEC registration card of Engineer)</w:t>
            </w:r>
          </w:p>
        </w:tc>
        <w:tc>
          <w:tcPr>
            <w:tcW w:w="1296" w:type="dxa"/>
            <w:vMerge w:val="restart"/>
            <w:tcBorders>
              <w:top w:val="nil"/>
              <w:left w:val="single" w:sz="8" w:space="0" w:color="CCCCCC"/>
              <w:bottom w:val="nil"/>
              <w:right w:val="single" w:sz="8" w:space="0" w:color="CCCCCC"/>
            </w:tcBorders>
            <w:shd w:val="clear" w:color="auto" w:fill="auto"/>
            <w:vAlign w:val="center"/>
            <w:hideMark/>
          </w:tcPr>
          <w:p w14:paraId="18C07AC3"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bCs/>
                <w:color w:val="000000"/>
                <w:sz w:val="24"/>
                <w:szCs w:val="24"/>
                <w:lang w:eastAsia="en-PK"/>
              </w:rPr>
              <w:t>5</w:t>
            </w:r>
          </w:p>
        </w:tc>
        <w:tc>
          <w:tcPr>
            <w:tcW w:w="6917" w:type="dxa"/>
            <w:tcBorders>
              <w:top w:val="nil"/>
              <w:left w:val="nil"/>
              <w:bottom w:val="nil"/>
              <w:right w:val="single" w:sz="8" w:space="0" w:color="CCCCCC"/>
            </w:tcBorders>
            <w:shd w:val="clear" w:color="auto" w:fill="auto"/>
            <w:vAlign w:val="center"/>
            <w:hideMark/>
          </w:tcPr>
          <w:p w14:paraId="2B324177"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eastAsia="en-PK"/>
              </w:rPr>
              <w:t>Factory trained, Graduate Engineer with PEC Registration in electrical / electronics, biomedical / mechatronics / mechanical / industrial</w:t>
            </w:r>
          </w:p>
        </w:tc>
        <w:tc>
          <w:tcPr>
            <w:tcW w:w="1216" w:type="dxa"/>
            <w:tcBorders>
              <w:top w:val="nil"/>
              <w:left w:val="nil"/>
              <w:bottom w:val="single" w:sz="8" w:space="0" w:color="CCCCCC"/>
              <w:right w:val="single" w:sz="8" w:space="0" w:color="CCCCCC"/>
            </w:tcBorders>
            <w:shd w:val="clear" w:color="auto" w:fill="auto"/>
            <w:vAlign w:val="center"/>
            <w:hideMark/>
          </w:tcPr>
          <w:p w14:paraId="420635AB"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5</w:t>
            </w:r>
          </w:p>
        </w:tc>
      </w:tr>
      <w:tr w:rsidR="009C45EC" w:rsidRPr="009C45EC" w14:paraId="6A232F1F" w14:textId="77777777" w:rsidTr="009C45EC">
        <w:trPr>
          <w:trHeight w:val="20"/>
          <w:jc w:val="center"/>
        </w:trPr>
        <w:tc>
          <w:tcPr>
            <w:tcW w:w="774" w:type="dxa"/>
            <w:vMerge/>
            <w:tcBorders>
              <w:top w:val="nil"/>
              <w:left w:val="single" w:sz="8" w:space="0" w:color="CCCCCC"/>
              <w:bottom w:val="nil"/>
              <w:right w:val="single" w:sz="8" w:space="0" w:color="CCCCCC"/>
            </w:tcBorders>
            <w:vAlign w:val="center"/>
            <w:hideMark/>
          </w:tcPr>
          <w:p w14:paraId="221FE3B3"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nil"/>
              <w:left w:val="single" w:sz="8" w:space="0" w:color="CCCCCC"/>
              <w:bottom w:val="nil"/>
              <w:right w:val="single" w:sz="8" w:space="0" w:color="CCCCCC"/>
            </w:tcBorders>
            <w:vAlign w:val="center"/>
            <w:hideMark/>
          </w:tcPr>
          <w:p w14:paraId="3C6F1B54" w14:textId="77777777" w:rsidR="009C45EC" w:rsidRPr="009C45EC" w:rsidRDefault="009C45EC" w:rsidP="009C45EC">
            <w:pPr>
              <w:spacing w:after="0"/>
              <w:rPr>
                <w:rFonts w:ascii="Gill Sans MT" w:hAnsi="Gill Sans MT"/>
                <w:color w:val="000000"/>
                <w:sz w:val="24"/>
                <w:szCs w:val="24"/>
                <w:lang w:val="en-PK" w:eastAsia="en-PK"/>
              </w:rPr>
            </w:pPr>
          </w:p>
        </w:tc>
        <w:tc>
          <w:tcPr>
            <w:tcW w:w="1296" w:type="dxa"/>
            <w:vMerge/>
            <w:tcBorders>
              <w:top w:val="nil"/>
              <w:left w:val="single" w:sz="8" w:space="0" w:color="CCCCCC"/>
              <w:bottom w:val="nil"/>
              <w:right w:val="single" w:sz="8" w:space="0" w:color="CCCCCC"/>
            </w:tcBorders>
            <w:vAlign w:val="center"/>
            <w:hideMark/>
          </w:tcPr>
          <w:p w14:paraId="0D783312"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single" w:sz="8" w:space="0" w:color="CCCCCC"/>
              <w:left w:val="nil"/>
              <w:bottom w:val="nil"/>
              <w:right w:val="single" w:sz="8" w:space="0" w:color="CCCCCC"/>
            </w:tcBorders>
            <w:shd w:val="clear" w:color="auto" w:fill="auto"/>
            <w:vAlign w:val="center"/>
            <w:hideMark/>
          </w:tcPr>
          <w:p w14:paraId="574BECF0"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eastAsia="en-PK"/>
              </w:rPr>
              <w:t>Graduate Engineer with PEC Registration in electrical / electronics, biomedical / mechatronics / mechanical / industrial</w:t>
            </w:r>
          </w:p>
        </w:tc>
        <w:tc>
          <w:tcPr>
            <w:tcW w:w="1216" w:type="dxa"/>
            <w:tcBorders>
              <w:top w:val="nil"/>
              <w:left w:val="nil"/>
              <w:bottom w:val="single" w:sz="8" w:space="0" w:color="CCCCCC"/>
              <w:right w:val="single" w:sz="8" w:space="0" w:color="CCCCCC"/>
            </w:tcBorders>
            <w:shd w:val="clear" w:color="auto" w:fill="auto"/>
            <w:vAlign w:val="center"/>
            <w:hideMark/>
          </w:tcPr>
          <w:p w14:paraId="16CDA442"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3</w:t>
            </w:r>
          </w:p>
        </w:tc>
      </w:tr>
      <w:tr w:rsidR="009C45EC" w:rsidRPr="009C45EC" w14:paraId="1D13B809" w14:textId="77777777" w:rsidTr="009C45EC">
        <w:trPr>
          <w:trHeight w:val="20"/>
          <w:jc w:val="center"/>
        </w:trPr>
        <w:tc>
          <w:tcPr>
            <w:tcW w:w="774" w:type="dxa"/>
            <w:vMerge/>
            <w:tcBorders>
              <w:top w:val="nil"/>
              <w:left w:val="single" w:sz="8" w:space="0" w:color="CCCCCC"/>
              <w:bottom w:val="single" w:sz="12" w:space="0" w:color="CCCCCC"/>
              <w:right w:val="single" w:sz="8" w:space="0" w:color="CCCCCC"/>
            </w:tcBorders>
            <w:vAlign w:val="center"/>
            <w:hideMark/>
          </w:tcPr>
          <w:p w14:paraId="62D3AC79"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nil"/>
              <w:left w:val="single" w:sz="8" w:space="0" w:color="CCCCCC"/>
              <w:bottom w:val="single" w:sz="12" w:space="0" w:color="CCCCCC"/>
              <w:right w:val="single" w:sz="8" w:space="0" w:color="CCCCCC"/>
            </w:tcBorders>
            <w:vAlign w:val="center"/>
            <w:hideMark/>
          </w:tcPr>
          <w:p w14:paraId="6D8C9398" w14:textId="77777777" w:rsidR="009C45EC" w:rsidRPr="009C45EC" w:rsidRDefault="009C45EC" w:rsidP="009C45EC">
            <w:pPr>
              <w:spacing w:after="0"/>
              <w:rPr>
                <w:rFonts w:ascii="Gill Sans MT" w:hAnsi="Gill Sans MT"/>
                <w:color w:val="000000"/>
                <w:sz w:val="24"/>
                <w:szCs w:val="24"/>
                <w:lang w:val="en-PK" w:eastAsia="en-PK"/>
              </w:rPr>
            </w:pPr>
          </w:p>
        </w:tc>
        <w:tc>
          <w:tcPr>
            <w:tcW w:w="1296" w:type="dxa"/>
            <w:vMerge/>
            <w:tcBorders>
              <w:top w:val="nil"/>
              <w:left w:val="single" w:sz="8" w:space="0" w:color="CCCCCC"/>
              <w:bottom w:val="single" w:sz="12" w:space="0" w:color="CCCCCC"/>
              <w:right w:val="single" w:sz="8" w:space="0" w:color="CCCCCC"/>
            </w:tcBorders>
            <w:vAlign w:val="center"/>
            <w:hideMark/>
          </w:tcPr>
          <w:p w14:paraId="45070ECD"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single" w:sz="8" w:space="0" w:color="CCCCCC"/>
              <w:left w:val="nil"/>
              <w:bottom w:val="single" w:sz="12" w:space="0" w:color="CCCCCC"/>
              <w:right w:val="single" w:sz="8" w:space="0" w:color="CCCCCC"/>
            </w:tcBorders>
            <w:shd w:val="clear" w:color="auto" w:fill="auto"/>
            <w:vAlign w:val="center"/>
            <w:hideMark/>
          </w:tcPr>
          <w:p w14:paraId="3ACFAD8F"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eastAsia="en-PK"/>
              </w:rPr>
              <w:t xml:space="preserve">Diploma of Associate Engineer (DAE) in electrical / electronic / biomedical / mechatronics / mechanical / industrial. DAE certificate must be submitted. </w:t>
            </w:r>
            <w:r w:rsidRPr="009C45EC">
              <w:rPr>
                <w:rFonts w:ascii="Gill Sans MT" w:hAnsi="Gill Sans MT"/>
                <w:b/>
                <w:i/>
                <w:color w:val="000000"/>
                <w:sz w:val="24"/>
                <w:szCs w:val="24"/>
                <w:lang w:eastAsia="en-PK"/>
              </w:rPr>
              <w:t xml:space="preserve">(0.5 mark for each certificate </w:t>
            </w:r>
            <w:proofErr w:type="spellStart"/>
            <w:r w:rsidRPr="009C45EC">
              <w:rPr>
                <w:rFonts w:ascii="Gill Sans MT" w:hAnsi="Gill Sans MT"/>
                <w:b/>
                <w:i/>
                <w:color w:val="000000"/>
                <w:sz w:val="24"/>
                <w:szCs w:val="24"/>
                <w:lang w:eastAsia="en-PK"/>
              </w:rPr>
              <w:t>upto</w:t>
            </w:r>
            <w:proofErr w:type="spellEnd"/>
            <w:r w:rsidRPr="009C45EC">
              <w:rPr>
                <w:rFonts w:ascii="Gill Sans MT" w:hAnsi="Gill Sans MT"/>
                <w:b/>
                <w:i/>
                <w:color w:val="000000"/>
                <w:sz w:val="24"/>
                <w:szCs w:val="24"/>
                <w:lang w:eastAsia="en-PK"/>
              </w:rPr>
              <w:t xml:space="preserve"> a maximum of 2)</w:t>
            </w:r>
          </w:p>
        </w:tc>
        <w:tc>
          <w:tcPr>
            <w:tcW w:w="1216" w:type="dxa"/>
            <w:tcBorders>
              <w:top w:val="nil"/>
              <w:left w:val="nil"/>
              <w:bottom w:val="single" w:sz="12" w:space="0" w:color="CCCCCC"/>
              <w:right w:val="single" w:sz="8" w:space="0" w:color="CCCCCC"/>
            </w:tcBorders>
            <w:shd w:val="clear" w:color="auto" w:fill="auto"/>
            <w:vAlign w:val="center"/>
            <w:hideMark/>
          </w:tcPr>
          <w:p w14:paraId="4C420DAE"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2</w:t>
            </w:r>
          </w:p>
        </w:tc>
      </w:tr>
      <w:tr w:rsidR="009C45EC" w:rsidRPr="009C45EC" w14:paraId="7DDDF4BB" w14:textId="77777777" w:rsidTr="009C45EC">
        <w:trPr>
          <w:trHeight w:val="20"/>
          <w:jc w:val="center"/>
        </w:trPr>
        <w:tc>
          <w:tcPr>
            <w:tcW w:w="774" w:type="dxa"/>
            <w:tcBorders>
              <w:top w:val="single" w:sz="12" w:space="0" w:color="CCCCCC"/>
              <w:left w:val="single" w:sz="12" w:space="0" w:color="CCCCCC"/>
              <w:bottom w:val="single" w:sz="12" w:space="0" w:color="CCCCCC"/>
              <w:right w:val="single" w:sz="12" w:space="0" w:color="CCCCCC"/>
            </w:tcBorders>
            <w:shd w:val="clear" w:color="auto" w:fill="auto"/>
            <w:vAlign w:val="center"/>
            <w:hideMark/>
          </w:tcPr>
          <w:p w14:paraId="1887F35C" w14:textId="053017B3" w:rsidR="009C45EC" w:rsidRPr="009C45EC" w:rsidRDefault="009C45EC" w:rsidP="009C45EC">
            <w:pPr>
              <w:spacing w:after="0"/>
              <w:jc w:val="center"/>
              <w:rPr>
                <w:rFonts w:ascii="Gill Sans MT" w:hAnsi="Gill Sans MT"/>
                <w:color w:val="000000"/>
                <w:sz w:val="24"/>
                <w:szCs w:val="24"/>
                <w:lang w:eastAsia="en-PK"/>
              </w:rPr>
            </w:pPr>
            <w:r>
              <w:rPr>
                <w:rFonts w:ascii="Gill Sans MT" w:hAnsi="Gill Sans MT"/>
                <w:color w:val="000000"/>
                <w:sz w:val="24"/>
                <w:szCs w:val="24"/>
                <w:lang w:eastAsia="en-PK"/>
              </w:rPr>
              <w:t>4</w:t>
            </w:r>
          </w:p>
        </w:tc>
        <w:tc>
          <w:tcPr>
            <w:tcW w:w="4600" w:type="dxa"/>
            <w:tcBorders>
              <w:top w:val="single" w:sz="12" w:space="0" w:color="CCCCCC"/>
              <w:left w:val="single" w:sz="12" w:space="0" w:color="CCCCCC"/>
              <w:bottom w:val="single" w:sz="12" w:space="0" w:color="CCCCCC"/>
              <w:right w:val="single" w:sz="12" w:space="0" w:color="CCCCCC"/>
            </w:tcBorders>
            <w:shd w:val="clear" w:color="auto" w:fill="auto"/>
            <w:noWrap/>
            <w:vAlign w:val="center"/>
            <w:hideMark/>
          </w:tcPr>
          <w:p w14:paraId="328FCBD7" w14:textId="77777777" w:rsidR="009C45EC" w:rsidRPr="009C45EC" w:rsidRDefault="009C45EC" w:rsidP="009C45EC">
            <w:pPr>
              <w:spacing w:after="0"/>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Scope of Services</w:t>
            </w:r>
          </w:p>
        </w:tc>
        <w:tc>
          <w:tcPr>
            <w:tcW w:w="1296" w:type="dxa"/>
            <w:tcBorders>
              <w:top w:val="single" w:sz="12" w:space="0" w:color="CCCCCC"/>
              <w:left w:val="single" w:sz="12" w:space="0" w:color="CCCCCC"/>
              <w:bottom w:val="single" w:sz="12" w:space="0" w:color="CCCCCC"/>
              <w:right w:val="single" w:sz="12" w:space="0" w:color="CCCCCC"/>
            </w:tcBorders>
            <w:shd w:val="clear" w:color="auto" w:fill="auto"/>
            <w:vAlign w:val="center"/>
            <w:hideMark/>
          </w:tcPr>
          <w:p w14:paraId="518BD284" w14:textId="77777777" w:rsidR="009C45EC" w:rsidRPr="009C45EC" w:rsidRDefault="009C45EC" w:rsidP="009C45EC">
            <w:pPr>
              <w:spacing w:after="0"/>
              <w:jc w:val="center"/>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10</w:t>
            </w:r>
          </w:p>
        </w:tc>
        <w:tc>
          <w:tcPr>
            <w:tcW w:w="6917" w:type="dxa"/>
            <w:tcBorders>
              <w:top w:val="single" w:sz="12" w:space="0" w:color="CCCCCC"/>
              <w:left w:val="single" w:sz="12" w:space="0" w:color="CCCCCC"/>
              <w:bottom w:val="single" w:sz="12" w:space="0" w:color="CCCCCC"/>
              <w:right w:val="single" w:sz="12" w:space="0" w:color="CCCCCC"/>
            </w:tcBorders>
            <w:shd w:val="clear" w:color="auto" w:fill="auto"/>
            <w:vAlign w:val="center"/>
            <w:hideMark/>
          </w:tcPr>
          <w:p w14:paraId="7C1802DE"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 </w:t>
            </w:r>
          </w:p>
        </w:tc>
        <w:tc>
          <w:tcPr>
            <w:tcW w:w="1216" w:type="dxa"/>
            <w:tcBorders>
              <w:top w:val="single" w:sz="12" w:space="0" w:color="CCCCCC"/>
              <w:left w:val="single" w:sz="12" w:space="0" w:color="CCCCCC"/>
              <w:bottom w:val="single" w:sz="12" w:space="0" w:color="CCCCCC"/>
              <w:right w:val="single" w:sz="12" w:space="0" w:color="CCCCCC"/>
            </w:tcBorders>
            <w:shd w:val="clear" w:color="auto" w:fill="auto"/>
            <w:vAlign w:val="center"/>
            <w:hideMark/>
          </w:tcPr>
          <w:p w14:paraId="4032F496" w14:textId="77777777" w:rsidR="009C45EC" w:rsidRPr="009C45EC" w:rsidRDefault="009C45EC" w:rsidP="009C45EC">
            <w:pPr>
              <w:spacing w:after="0"/>
              <w:jc w:val="center"/>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 </w:t>
            </w:r>
          </w:p>
        </w:tc>
      </w:tr>
      <w:tr w:rsidR="009C45EC" w:rsidRPr="009C45EC" w14:paraId="09CBFFE0" w14:textId="77777777" w:rsidTr="009C45EC">
        <w:trPr>
          <w:trHeight w:val="20"/>
          <w:jc w:val="center"/>
        </w:trPr>
        <w:tc>
          <w:tcPr>
            <w:tcW w:w="774" w:type="dxa"/>
            <w:vMerge w:val="restart"/>
            <w:tcBorders>
              <w:top w:val="single" w:sz="12" w:space="0" w:color="CCCCCC"/>
              <w:left w:val="single" w:sz="8" w:space="0" w:color="CCCCCC"/>
              <w:bottom w:val="single" w:sz="8" w:space="0" w:color="CCCCCC"/>
              <w:right w:val="single" w:sz="8" w:space="0" w:color="CCCCCC"/>
            </w:tcBorders>
            <w:shd w:val="clear" w:color="auto" w:fill="auto"/>
            <w:vAlign w:val="center"/>
            <w:hideMark/>
          </w:tcPr>
          <w:p w14:paraId="4702ACC2"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a</w:t>
            </w:r>
          </w:p>
        </w:tc>
        <w:tc>
          <w:tcPr>
            <w:tcW w:w="4600" w:type="dxa"/>
            <w:vMerge w:val="restart"/>
            <w:tcBorders>
              <w:top w:val="single" w:sz="12" w:space="0" w:color="CCCCCC"/>
              <w:left w:val="single" w:sz="8" w:space="0" w:color="CCCCCC"/>
              <w:bottom w:val="single" w:sz="8" w:space="0" w:color="CCCCCC"/>
              <w:right w:val="single" w:sz="8" w:space="0" w:color="CCCCCC"/>
            </w:tcBorders>
            <w:shd w:val="clear" w:color="auto" w:fill="auto"/>
            <w:vAlign w:val="center"/>
            <w:hideMark/>
          </w:tcPr>
          <w:p w14:paraId="4CAA6E02" w14:textId="77777777" w:rsidR="009C45EC" w:rsidRPr="009C45EC" w:rsidRDefault="009C45EC" w:rsidP="009C45EC">
            <w:pPr>
              <w:spacing w:after="0"/>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Technical Support &amp; After Sales Services</w:t>
            </w:r>
          </w:p>
        </w:tc>
        <w:tc>
          <w:tcPr>
            <w:tcW w:w="1296" w:type="dxa"/>
            <w:vMerge w:val="restart"/>
            <w:tcBorders>
              <w:top w:val="single" w:sz="12" w:space="0" w:color="CCCCCC"/>
              <w:left w:val="single" w:sz="8" w:space="0" w:color="CCCCCC"/>
              <w:bottom w:val="single" w:sz="8" w:space="0" w:color="CCCCCC"/>
              <w:right w:val="single" w:sz="8" w:space="0" w:color="CCCCCC"/>
            </w:tcBorders>
            <w:shd w:val="clear" w:color="auto" w:fill="auto"/>
            <w:vAlign w:val="center"/>
            <w:hideMark/>
          </w:tcPr>
          <w:p w14:paraId="414B3345"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5</w:t>
            </w:r>
          </w:p>
        </w:tc>
        <w:tc>
          <w:tcPr>
            <w:tcW w:w="6917" w:type="dxa"/>
            <w:tcBorders>
              <w:top w:val="single" w:sz="12" w:space="0" w:color="CCCCCC"/>
              <w:left w:val="nil"/>
              <w:bottom w:val="single" w:sz="8" w:space="0" w:color="CCCCCC"/>
              <w:right w:val="single" w:sz="8" w:space="0" w:color="CCCCCC"/>
            </w:tcBorders>
            <w:shd w:val="clear" w:color="auto" w:fill="auto"/>
            <w:vAlign w:val="center"/>
            <w:hideMark/>
          </w:tcPr>
          <w:p w14:paraId="7CFAB129" w14:textId="43F405C1"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Bidder / firm has manufacturer's approved Workshop / Service Centre facility and personnel for after sales service in Peshawar</w:t>
            </w:r>
          </w:p>
        </w:tc>
        <w:tc>
          <w:tcPr>
            <w:tcW w:w="1216" w:type="dxa"/>
            <w:tcBorders>
              <w:top w:val="single" w:sz="12" w:space="0" w:color="CCCCCC"/>
              <w:left w:val="nil"/>
              <w:bottom w:val="single" w:sz="8" w:space="0" w:color="CCCCCC"/>
              <w:right w:val="single" w:sz="8" w:space="0" w:color="CCCCCC"/>
            </w:tcBorders>
            <w:shd w:val="clear" w:color="auto" w:fill="auto"/>
            <w:vAlign w:val="center"/>
            <w:hideMark/>
          </w:tcPr>
          <w:p w14:paraId="386B5C98"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5</w:t>
            </w:r>
          </w:p>
        </w:tc>
      </w:tr>
      <w:tr w:rsidR="009C45EC" w:rsidRPr="009C45EC" w14:paraId="0D2FB3BB" w14:textId="77777777" w:rsidTr="009C45EC">
        <w:trPr>
          <w:trHeight w:val="20"/>
          <w:jc w:val="center"/>
        </w:trPr>
        <w:tc>
          <w:tcPr>
            <w:tcW w:w="774" w:type="dxa"/>
            <w:vMerge/>
            <w:tcBorders>
              <w:top w:val="nil"/>
              <w:left w:val="single" w:sz="8" w:space="0" w:color="CCCCCC"/>
              <w:bottom w:val="single" w:sz="12" w:space="0" w:color="CCCCCC"/>
              <w:right w:val="single" w:sz="8" w:space="0" w:color="CCCCCC"/>
            </w:tcBorders>
            <w:vAlign w:val="center"/>
            <w:hideMark/>
          </w:tcPr>
          <w:p w14:paraId="7223E0E1"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nil"/>
              <w:left w:val="single" w:sz="8" w:space="0" w:color="CCCCCC"/>
              <w:bottom w:val="single" w:sz="12" w:space="0" w:color="CCCCCC"/>
              <w:right w:val="single" w:sz="8" w:space="0" w:color="CCCCCC"/>
            </w:tcBorders>
            <w:vAlign w:val="center"/>
            <w:hideMark/>
          </w:tcPr>
          <w:p w14:paraId="657713E4" w14:textId="77777777" w:rsidR="009C45EC" w:rsidRPr="009C45EC" w:rsidRDefault="009C45EC" w:rsidP="009C45EC">
            <w:pPr>
              <w:spacing w:after="0"/>
              <w:rPr>
                <w:rFonts w:ascii="Gill Sans MT" w:hAnsi="Gill Sans MT"/>
                <w:color w:val="000000"/>
                <w:sz w:val="24"/>
                <w:szCs w:val="24"/>
                <w:lang w:val="en-PK" w:eastAsia="en-PK"/>
              </w:rPr>
            </w:pPr>
          </w:p>
        </w:tc>
        <w:tc>
          <w:tcPr>
            <w:tcW w:w="1296" w:type="dxa"/>
            <w:vMerge/>
            <w:tcBorders>
              <w:top w:val="nil"/>
              <w:left w:val="single" w:sz="8" w:space="0" w:color="CCCCCC"/>
              <w:bottom w:val="single" w:sz="12" w:space="0" w:color="CCCCCC"/>
              <w:right w:val="single" w:sz="8" w:space="0" w:color="CCCCCC"/>
            </w:tcBorders>
            <w:vAlign w:val="center"/>
            <w:hideMark/>
          </w:tcPr>
          <w:p w14:paraId="24431148"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nil"/>
              <w:left w:val="nil"/>
              <w:bottom w:val="single" w:sz="12" w:space="0" w:color="CCCCCC"/>
              <w:right w:val="single" w:sz="8" w:space="0" w:color="CCCCCC"/>
            </w:tcBorders>
            <w:shd w:val="clear" w:color="auto" w:fill="auto"/>
            <w:vAlign w:val="center"/>
            <w:hideMark/>
          </w:tcPr>
          <w:p w14:paraId="3BFACFDF" w14:textId="66F981EF"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Bidder / firm has manufacturer's approved Workshop / Service Centre facility and personnel for after sales service in Pakistan</w:t>
            </w:r>
          </w:p>
        </w:tc>
        <w:tc>
          <w:tcPr>
            <w:tcW w:w="1216" w:type="dxa"/>
            <w:tcBorders>
              <w:top w:val="nil"/>
              <w:left w:val="nil"/>
              <w:bottom w:val="single" w:sz="12" w:space="0" w:color="CCCCCC"/>
              <w:right w:val="single" w:sz="8" w:space="0" w:color="CCCCCC"/>
            </w:tcBorders>
            <w:shd w:val="clear" w:color="auto" w:fill="auto"/>
            <w:vAlign w:val="center"/>
            <w:hideMark/>
          </w:tcPr>
          <w:p w14:paraId="20057A40"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2</w:t>
            </w:r>
          </w:p>
        </w:tc>
      </w:tr>
      <w:tr w:rsidR="009C45EC" w:rsidRPr="009C45EC" w14:paraId="6354E5D3" w14:textId="77777777" w:rsidTr="009C45EC">
        <w:trPr>
          <w:trHeight w:val="20"/>
          <w:jc w:val="center"/>
        </w:trPr>
        <w:tc>
          <w:tcPr>
            <w:tcW w:w="774" w:type="dxa"/>
            <w:vMerge w:val="restart"/>
            <w:tcBorders>
              <w:top w:val="single" w:sz="12" w:space="0" w:color="CCCCCC"/>
              <w:left w:val="single" w:sz="12" w:space="0" w:color="CCCCCC"/>
              <w:bottom w:val="single" w:sz="8" w:space="0" w:color="CCCCCC"/>
              <w:right w:val="single" w:sz="8" w:space="0" w:color="CCCCCC"/>
            </w:tcBorders>
            <w:shd w:val="clear" w:color="auto" w:fill="auto"/>
            <w:vAlign w:val="center"/>
            <w:hideMark/>
          </w:tcPr>
          <w:p w14:paraId="7A0ED589"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b</w:t>
            </w:r>
          </w:p>
        </w:tc>
        <w:tc>
          <w:tcPr>
            <w:tcW w:w="4600" w:type="dxa"/>
            <w:vMerge w:val="restart"/>
            <w:tcBorders>
              <w:top w:val="single" w:sz="12" w:space="0" w:color="CCCCCC"/>
              <w:left w:val="single" w:sz="8" w:space="0" w:color="CCCCCC"/>
              <w:bottom w:val="single" w:sz="8" w:space="0" w:color="CCCCCC"/>
              <w:right w:val="single" w:sz="8" w:space="0" w:color="CCCCCC"/>
            </w:tcBorders>
            <w:shd w:val="clear" w:color="auto" w:fill="auto"/>
            <w:vAlign w:val="center"/>
            <w:hideMark/>
          </w:tcPr>
          <w:p w14:paraId="2622E959" w14:textId="77777777" w:rsidR="009C45EC" w:rsidRPr="009C45EC" w:rsidRDefault="009C45EC" w:rsidP="009C45EC">
            <w:pPr>
              <w:spacing w:after="0"/>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Functional local Office</w:t>
            </w:r>
          </w:p>
        </w:tc>
        <w:tc>
          <w:tcPr>
            <w:tcW w:w="1296" w:type="dxa"/>
            <w:vMerge w:val="restart"/>
            <w:tcBorders>
              <w:top w:val="single" w:sz="12" w:space="0" w:color="CCCCCC"/>
              <w:left w:val="single" w:sz="8" w:space="0" w:color="CCCCCC"/>
              <w:bottom w:val="single" w:sz="8" w:space="0" w:color="CCCCCC"/>
              <w:right w:val="single" w:sz="8" w:space="0" w:color="CCCCCC"/>
            </w:tcBorders>
            <w:shd w:val="clear" w:color="auto" w:fill="auto"/>
            <w:vAlign w:val="center"/>
            <w:hideMark/>
          </w:tcPr>
          <w:p w14:paraId="245EC97C"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5</w:t>
            </w:r>
          </w:p>
        </w:tc>
        <w:tc>
          <w:tcPr>
            <w:tcW w:w="6917" w:type="dxa"/>
            <w:tcBorders>
              <w:top w:val="single" w:sz="12" w:space="0" w:color="CCCCCC"/>
              <w:left w:val="nil"/>
              <w:bottom w:val="single" w:sz="8" w:space="0" w:color="CCCCCC"/>
              <w:right w:val="single" w:sz="8" w:space="0" w:color="CCCCCC"/>
            </w:tcBorders>
            <w:shd w:val="clear" w:color="auto" w:fill="auto"/>
            <w:vAlign w:val="center"/>
            <w:hideMark/>
          </w:tcPr>
          <w:p w14:paraId="63645ED4"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Bidder / Firm has functional office within Peshawar</w:t>
            </w:r>
          </w:p>
        </w:tc>
        <w:tc>
          <w:tcPr>
            <w:tcW w:w="1216" w:type="dxa"/>
            <w:tcBorders>
              <w:top w:val="single" w:sz="12" w:space="0" w:color="CCCCCC"/>
              <w:left w:val="nil"/>
              <w:bottom w:val="single" w:sz="8" w:space="0" w:color="CCCCCC"/>
              <w:right w:val="single" w:sz="12" w:space="0" w:color="CCCCCC"/>
            </w:tcBorders>
            <w:shd w:val="clear" w:color="auto" w:fill="auto"/>
            <w:vAlign w:val="center"/>
            <w:hideMark/>
          </w:tcPr>
          <w:p w14:paraId="1C96E17B"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5</w:t>
            </w:r>
          </w:p>
        </w:tc>
      </w:tr>
      <w:tr w:rsidR="009C45EC" w:rsidRPr="009C45EC" w14:paraId="3AF1F112" w14:textId="77777777" w:rsidTr="009C45EC">
        <w:trPr>
          <w:trHeight w:val="20"/>
          <w:jc w:val="center"/>
        </w:trPr>
        <w:tc>
          <w:tcPr>
            <w:tcW w:w="774" w:type="dxa"/>
            <w:vMerge/>
            <w:tcBorders>
              <w:top w:val="single" w:sz="8" w:space="0" w:color="CCCCCC"/>
              <w:left w:val="single" w:sz="12" w:space="0" w:color="CCCCCC"/>
              <w:bottom w:val="single" w:sz="12" w:space="0" w:color="CCCCCC"/>
              <w:right w:val="single" w:sz="8" w:space="0" w:color="CCCCCC"/>
            </w:tcBorders>
            <w:vAlign w:val="center"/>
            <w:hideMark/>
          </w:tcPr>
          <w:p w14:paraId="4B01CE0E" w14:textId="77777777" w:rsidR="009C45EC" w:rsidRPr="009C45EC" w:rsidRDefault="009C45EC" w:rsidP="009C45EC">
            <w:pPr>
              <w:spacing w:after="0"/>
              <w:rPr>
                <w:rFonts w:ascii="Gill Sans MT" w:hAnsi="Gill Sans MT"/>
                <w:color w:val="000000"/>
                <w:sz w:val="24"/>
                <w:szCs w:val="24"/>
                <w:lang w:val="en-PK" w:eastAsia="en-PK"/>
              </w:rPr>
            </w:pPr>
          </w:p>
        </w:tc>
        <w:tc>
          <w:tcPr>
            <w:tcW w:w="4600" w:type="dxa"/>
            <w:vMerge/>
            <w:tcBorders>
              <w:top w:val="single" w:sz="8" w:space="0" w:color="CCCCCC"/>
              <w:left w:val="single" w:sz="8" w:space="0" w:color="CCCCCC"/>
              <w:bottom w:val="single" w:sz="12" w:space="0" w:color="CCCCCC"/>
              <w:right w:val="single" w:sz="8" w:space="0" w:color="CCCCCC"/>
            </w:tcBorders>
            <w:vAlign w:val="center"/>
            <w:hideMark/>
          </w:tcPr>
          <w:p w14:paraId="1F4AD956" w14:textId="77777777" w:rsidR="009C45EC" w:rsidRPr="009C45EC" w:rsidRDefault="009C45EC" w:rsidP="009C45EC">
            <w:pPr>
              <w:spacing w:after="0"/>
              <w:rPr>
                <w:rFonts w:ascii="Gill Sans MT" w:hAnsi="Gill Sans MT"/>
                <w:color w:val="000000"/>
                <w:sz w:val="24"/>
                <w:szCs w:val="24"/>
                <w:lang w:val="en-PK" w:eastAsia="en-PK"/>
              </w:rPr>
            </w:pPr>
          </w:p>
        </w:tc>
        <w:tc>
          <w:tcPr>
            <w:tcW w:w="1296" w:type="dxa"/>
            <w:vMerge/>
            <w:tcBorders>
              <w:top w:val="single" w:sz="8" w:space="0" w:color="CCCCCC"/>
              <w:left w:val="single" w:sz="8" w:space="0" w:color="CCCCCC"/>
              <w:bottom w:val="single" w:sz="12" w:space="0" w:color="CCCCCC"/>
              <w:right w:val="single" w:sz="8" w:space="0" w:color="CCCCCC"/>
            </w:tcBorders>
            <w:vAlign w:val="center"/>
            <w:hideMark/>
          </w:tcPr>
          <w:p w14:paraId="15808173" w14:textId="77777777" w:rsidR="009C45EC" w:rsidRPr="009C45EC" w:rsidRDefault="009C45EC" w:rsidP="009C45EC">
            <w:pPr>
              <w:spacing w:after="0"/>
              <w:rPr>
                <w:rFonts w:ascii="Gill Sans MT" w:hAnsi="Gill Sans MT"/>
                <w:color w:val="000000"/>
                <w:sz w:val="24"/>
                <w:szCs w:val="24"/>
                <w:lang w:val="en-PK" w:eastAsia="en-PK"/>
              </w:rPr>
            </w:pPr>
          </w:p>
        </w:tc>
        <w:tc>
          <w:tcPr>
            <w:tcW w:w="6917" w:type="dxa"/>
            <w:tcBorders>
              <w:top w:val="single" w:sz="8" w:space="0" w:color="CCCCCC"/>
              <w:left w:val="nil"/>
              <w:bottom w:val="single" w:sz="12" w:space="0" w:color="CCCCCC"/>
              <w:right w:val="single" w:sz="8" w:space="0" w:color="CCCCCC"/>
            </w:tcBorders>
            <w:shd w:val="clear" w:color="auto" w:fill="auto"/>
            <w:vAlign w:val="center"/>
            <w:hideMark/>
          </w:tcPr>
          <w:p w14:paraId="7DF2DE02" w14:textId="77777777" w:rsidR="009C45EC" w:rsidRPr="009C45EC" w:rsidRDefault="009C45EC" w:rsidP="009C45EC">
            <w:pPr>
              <w:spacing w:after="0"/>
              <w:jc w:val="both"/>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Bidder / Firm has functional office outside Peshawar within Pakistan</w:t>
            </w:r>
          </w:p>
        </w:tc>
        <w:tc>
          <w:tcPr>
            <w:tcW w:w="1216" w:type="dxa"/>
            <w:tcBorders>
              <w:top w:val="single" w:sz="8" w:space="0" w:color="CCCCCC"/>
              <w:left w:val="nil"/>
              <w:bottom w:val="single" w:sz="12" w:space="0" w:color="CCCCCC"/>
              <w:right w:val="single" w:sz="12" w:space="0" w:color="CCCCCC"/>
            </w:tcBorders>
            <w:shd w:val="clear" w:color="auto" w:fill="auto"/>
            <w:vAlign w:val="center"/>
            <w:hideMark/>
          </w:tcPr>
          <w:p w14:paraId="693BECA2"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2</w:t>
            </w:r>
          </w:p>
        </w:tc>
      </w:tr>
      <w:tr w:rsidR="009C45EC" w:rsidRPr="009C45EC" w14:paraId="5C5549A3" w14:textId="77777777" w:rsidTr="009C45EC">
        <w:trPr>
          <w:trHeight w:val="20"/>
          <w:jc w:val="center"/>
        </w:trPr>
        <w:tc>
          <w:tcPr>
            <w:tcW w:w="774" w:type="dxa"/>
            <w:tcBorders>
              <w:top w:val="single" w:sz="12" w:space="0" w:color="CCCCCC"/>
              <w:left w:val="single" w:sz="8" w:space="0" w:color="CCCCCC"/>
              <w:bottom w:val="single" w:sz="12" w:space="0" w:color="CCCCCC"/>
              <w:right w:val="single" w:sz="8" w:space="0" w:color="CCCCCC"/>
            </w:tcBorders>
            <w:shd w:val="clear" w:color="auto" w:fill="auto"/>
            <w:vAlign w:val="center"/>
            <w:hideMark/>
          </w:tcPr>
          <w:p w14:paraId="6EBA20CB" w14:textId="77777777" w:rsidR="009C45EC" w:rsidRPr="009C45EC" w:rsidRDefault="009C45EC" w:rsidP="009C45EC">
            <w:pPr>
              <w:spacing w:after="0"/>
              <w:jc w:val="center"/>
              <w:rPr>
                <w:rFonts w:ascii="Gill Sans MT" w:hAnsi="Gill Sans MT"/>
                <w:color w:val="000000"/>
                <w:sz w:val="24"/>
                <w:szCs w:val="24"/>
                <w:lang w:val="en-PK" w:eastAsia="en-PK"/>
              </w:rPr>
            </w:pPr>
            <w:r w:rsidRPr="009C45EC">
              <w:rPr>
                <w:rFonts w:ascii="Gill Sans MT" w:hAnsi="Gill Sans MT"/>
                <w:color w:val="000000"/>
                <w:sz w:val="24"/>
                <w:szCs w:val="24"/>
                <w:lang w:val="en-PK" w:eastAsia="en-PK"/>
              </w:rPr>
              <w:t> </w:t>
            </w:r>
          </w:p>
        </w:tc>
        <w:tc>
          <w:tcPr>
            <w:tcW w:w="4600" w:type="dxa"/>
            <w:tcBorders>
              <w:top w:val="single" w:sz="12" w:space="0" w:color="CCCCCC"/>
              <w:left w:val="nil"/>
              <w:bottom w:val="single" w:sz="12" w:space="0" w:color="CCCCCC"/>
              <w:right w:val="single" w:sz="8" w:space="0" w:color="CCCCCC"/>
            </w:tcBorders>
            <w:shd w:val="clear" w:color="auto" w:fill="auto"/>
            <w:noWrap/>
            <w:vAlign w:val="center"/>
            <w:hideMark/>
          </w:tcPr>
          <w:p w14:paraId="7589031B" w14:textId="77777777" w:rsidR="009C45EC" w:rsidRPr="009C45EC" w:rsidRDefault="009C45EC" w:rsidP="009C45EC">
            <w:pPr>
              <w:spacing w:after="0"/>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 xml:space="preserve">Total Weight: </w:t>
            </w:r>
            <w:r w:rsidRPr="009C45EC">
              <w:rPr>
                <w:rFonts w:ascii="Gill Sans MT" w:hAnsi="Gill Sans MT"/>
                <w:color w:val="000000"/>
                <w:sz w:val="24"/>
                <w:szCs w:val="24"/>
                <w:lang w:val="en-PK" w:eastAsia="en-PK"/>
              </w:rPr>
              <w:t>Criteria</w:t>
            </w:r>
            <w:r w:rsidRPr="009C45EC">
              <w:rPr>
                <w:rFonts w:ascii="Gill Sans MT" w:hAnsi="Gill Sans MT"/>
                <w:b/>
                <w:bCs/>
                <w:color w:val="000000"/>
                <w:sz w:val="24"/>
                <w:szCs w:val="24"/>
                <w:lang w:val="en-PK" w:eastAsia="en-PK"/>
              </w:rPr>
              <w:t xml:space="preserve"> </w:t>
            </w:r>
            <w:r w:rsidRPr="009C45EC">
              <w:rPr>
                <w:rFonts w:ascii="Gill Sans MT" w:hAnsi="Gill Sans MT"/>
                <w:color w:val="000000"/>
                <w:sz w:val="24"/>
                <w:szCs w:val="24"/>
                <w:lang w:val="en-PK" w:eastAsia="en-PK"/>
              </w:rPr>
              <w:t xml:space="preserve">(i + ii + iii + iv + v + vi) = </w:t>
            </w:r>
          </w:p>
        </w:tc>
        <w:tc>
          <w:tcPr>
            <w:tcW w:w="1296" w:type="dxa"/>
            <w:tcBorders>
              <w:top w:val="single" w:sz="12" w:space="0" w:color="CCCCCC"/>
              <w:left w:val="nil"/>
              <w:bottom w:val="single" w:sz="12" w:space="0" w:color="CCCCCC"/>
              <w:right w:val="single" w:sz="8" w:space="0" w:color="CCCCCC"/>
            </w:tcBorders>
            <w:shd w:val="clear" w:color="auto" w:fill="auto"/>
            <w:vAlign w:val="center"/>
            <w:hideMark/>
          </w:tcPr>
          <w:p w14:paraId="24490A49" w14:textId="77777777" w:rsidR="009C45EC" w:rsidRPr="009C45EC" w:rsidRDefault="009C45EC" w:rsidP="009C45EC">
            <w:pPr>
              <w:spacing w:after="0"/>
              <w:jc w:val="center"/>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100</w:t>
            </w:r>
          </w:p>
        </w:tc>
        <w:tc>
          <w:tcPr>
            <w:tcW w:w="6917" w:type="dxa"/>
            <w:tcBorders>
              <w:top w:val="single" w:sz="12" w:space="0" w:color="CCCCCC"/>
              <w:left w:val="nil"/>
              <w:bottom w:val="single" w:sz="12" w:space="0" w:color="CCCCCC"/>
              <w:right w:val="single" w:sz="8" w:space="0" w:color="CCCCCC"/>
            </w:tcBorders>
            <w:shd w:val="clear" w:color="auto" w:fill="auto"/>
            <w:vAlign w:val="center"/>
            <w:hideMark/>
          </w:tcPr>
          <w:p w14:paraId="211C6684" w14:textId="77777777" w:rsidR="009C45EC" w:rsidRPr="009C45EC" w:rsidRDefault="009C45EC" w:rsidP="009C45EC">
            <w:pPr>
              <w:spacing w:after="0"/>
              <w:rPr>
                <w:rFonts w:ascii="Times New Roman" w:hAnsi="Times New Roman"/>
                <w:color w:val="000000"/>
                <w:sz w:val="20"/>
                <w:szCs w:val="20"/>
                <w:lang w:val="en-PK" w:eastAsia="en-PK"/>
              </w:rPr>
            </w:pPr>
            <w:r w:rsidRPr="009C45EC">
              <w:rPr>
                <w:rFonts w:ascii="Times New Roman" w:hAnsi="Times New Roman"/>
                <w:color w:val="000000"/>
                <w:sz w:val="20"/>
                <w:szCs w:val="20"/>
                <w:lang w:val="en-PK" w:eastAsia="en-PK"/>
              </w:rPr>
              <w:t> </w:t>
            </w:r>
          </w:p>
        </w:tc>
        <w:tc>
          <w:tcPr>
            <w:tcW w:w="1216" w:type="dxa"/>
            <w:tcBorders>
              <w:top w:val="single" w:sz="12" w:space="0" w:color="CCCCCC"/>
              <w:left w:val="nil"/>
              <w:bottom w:val="single" w:sz="12" w:space="0" w:color="CCCCCC"/>
              <w:right w:val="single" w:sz="8" w:space="0" w:color="CCCCCC"/>
            </w:tcBorders>
            <w:shd w:val="clear" w:color="auto" w:fill="auto"/>
            <w:vAlign w:val="center"/>
            <w:hideMark/>
          </w:tcPr>
          <w:p w14:paraId="5995A12E" w14:textId="77777777" w:rsidR="009C45EC" w:rsidRPr="009C45EC" w:rsidRDefault="009C45EC" w:rsidP="009C45EC">
            <w:pPr>
              <w:spacing w:after="0"/>
              <w:jc w:val="center"/>
              <w:rPr>
                <w:rFonts w:ascii="Gill Sans MT" w:hAnsi="Gill Sans MT"/>
                <w:b/>
                <w:bCs/>
                <w:color w:val="000000"/>
                <w:sz w:val="24"/>
                <w:szCs w:val="24"/>
                <w:lang w:val="en-PK" w:eastAsia="en-PK"/>
              </w:rPr>
            </w:pPr>
            <w:r w:rsidRPr="009C45EC">
              <w:rPr>
                <w:rFonts w:ascii="Gill Sans MT" w:hAnsi="Gill Sans MT"/>
                <w:b/>
                <w:bCs/>
                <w:color w:val="000000"/>
                <w:sz w:val="24"/>
                <w:szCs w:val="24"/>
                <w:lang w:val="en-PK" w:eastAsia="en-PK"/>
              </w:rPr>
              <w:t> </w:t>
            </w:r>
          </w:p>
        </w:tc>
      </w:tr>
    </w:tbl>
    <w:p w14:paraId="34FB7073" w14:textId="2373F2E7" w:rsidR="007101A4" w:rsidRDefault="007101A4" w:rsidP="006B3CCC">
      <w:pPr>
        <w:tabs>
          <w:tab w:val="left" w:pos="7013"/>
        </w:tabs>
        <w:rPr>
          <w:rFonts w:ascii="Gill Sans MT" w:hAnsi="Gill Sans MT"/>
          <w:sz w:val="24"/>
          <w:szCs w:val="24"/>
          <w:lang w:val="en-PK"/>
        </w:rPr>
      </w:pPr>
    </w:p>
    <w:p w14:paraId="54EA6367" w14:textId="778C12E9" w:rsidR="007101A4" w:rsidRDefault="007101A4" w:rsidP="007101A4">
      <w:pPr>
        <w:tabs>
          <w:tab w:val="left" w:pos="3987"/>
        </w:tabs>
        <w:rPr>
          <w:rFonts w:ascii="Gill Sans MT" w:hAnsi="Gill Sans MT"/>
          <w:sz w:val="24"/>
          <w:szCs w:val="24"/>
          <w:lang w:val="en-PK"/>
        </w:rPr>
      </w:pPr>
    </w:p>
    <w:p w14:paraId="48482DED" w14:textId="261A8D38" w:rsidR="007101A4" w:rsidRDefault="007101A4" w:rsidP="007101A4">
      <w:pPr>
        <w:tabs>
          <w:tab w:val="left" w:pos="3987"/>
        </w:tabs>
        <w:rPr>
          <w:rFonts w:ascii="Gill Sans MT" w:hAnsi="Gill Sans MT"/>
          <w:sz w:val="24"/>
          <w:szCs w:val="24"/>
          <w:lang w:val="en-PK"/>
        </w:rPr>
      </w:pPr>
    </w:p>
    <w:tbl>
      <w:tblPr>
        <w:tblW w:w="14601" w:type="dxa"/>
        <w:jc w:val="center"/>
        <w:tblLook w:val="04A0" w:firstRow="1" w:lastRow="0" w:firstColumn="1" w:lastColumn="0" w:noHBand="0" w:noVBand="1"/>
      </w:tblPr>
      <w:tblGrid>
        <w:gridCol w:w="774"/>
        <w:gridCol w:w="4190"/>
        <w:gridCol w:w="1296"/>
        <w:gridCol w:w="7068"/>
        <w:gridCol w:w="1273"/>
      </w:tblGrid>
      <w:tr w:rsidR="002B4F3D" w:rsidRPr="002B4F3D" w14:paraId="1AC65F29" w14:textId="77777777" w:rsidTr="002B4F3D">
        <w:trPr>
          <w:trHeight w:val="20"/>
          <w:tblHeader/>
          <w:jc w:val="center"/>
        </w:trPr>
        <w:tc>
          <w:tcPr>
            <w:tcW w:w="14601" w:type="dxa"/>
            <w:gridSpan w:val="5"/>
            <w:tcBorders>
              <w:top w:val="single" w:sz="8" w:space="0" w:color="auto"/>
              <w:left w:val="single" w:sz="8" w:space="0" w:color="auto"/>
              <w:bottom w:val="single" w:sz="8" w:space="0" w:color="auto"/>
              <w:right w:val="single" w:sz="8" w:space="0" w:color="000000"/>
            </w:tcBorders>
            <w:shd w:val="clear" w:color="000000" w:fill="003300"/>
            <w:vAlign w:val="center"/>
            <w:hideMark/>
          </w:tcPr>
          <w:p w14:paraId="4DF3BDD4" w14:textId="77777777" w:rsidR="002B4F3D" w:rsidRPr="002B4F3D" w:rsidRDefault="002B4F3D" w:rsidP="002B4F3D">
            <w:pPr>
              <w:spacing w:after="0"/>
              <w:jc w:val="center"/>
              <w:rPr>
                <w:rFonts w:ascii="Gill Sans MT" w:hAnsi="Gill Sans MT"/>
                <w:b/>
                <w:bCs/>
                <w:color w:val="FFC000"/>
                <w:sz w:val="24"/>
                <w:szCs w:val="24"/>
                <w:lang w:val="en-PK" w:eastAsia="en-PK"/>
              </w:rPr>
            </w:pPr>
            <w:r w:rsidRPr="002B4F3D">
              <w:rPr>
                <w:rFonts w:ascii="Gill Sans MT" w:hAnsi="Gill Sans MT"/>
                <w:b/>
                <w:bCs/>
                <w:color w:val="FFC000"/>
                <w:sz w:val="24"/>
                <w:szCs w:val="24"/>
                <w:lang w:eastAsia="en-PK"/>
              </w:rPr>
              <w:lastRenderedPageBreak/>
              <w:t>TECHNICAL EVALUATION CRITERIA CHEMICALS, REAGENTS, MEDIA &amp; STANDARDS</w:t>
            </w:r>
          </w:p>
        </w:tc>
      </w:tr>
      <w:tr w:rsidR="002B4F3D" w:rsidRPr="002B4F3D" w14:paraId="428E6CAB" w14:textId="77777777" w:rsidTr="002B4F3D">
        <w:trPr>
          <w:trHeight w:val="20"/>
          <w:tblHeader/>
          <w:jc w:val="center"/>
        </w:trPr>
        <w:tc>
          <w:tcPr>
            <w:tcW w:w="772" w:type="dxa"/>
            <w:tcBorders>
              <w:top w:val="nil"/>
              <w:left w:val="single" w:sz="8" w:space="0" w:color="auto"/>
              <w:bottom w:val="single" w:sz="8" w:space="0" w:color="auto"/>
              <w:right w:val="single" w:sz="8" w:space="0" w:color="auto"/>
            </w:tcBorders>
            <w:shd w:val="clear" w:color="000000" w:fill="003300"/>
            <w:vAlign w:val="center"/>
            <w:hideMark/>
          </w:tcPr>
          <w:p w14:paraId="473D6603" w14:textId="77777777" w:rsidR="002B4F3D" w:rsidRPr="002B4F3D" w:rsidRDefault="002B4F3D" w:rsidP="002B4F3D">
            <w:pPr>
              <w:spacing w:after="0"/>
              <w:jc w:val="center"/>
              <w:rPr>
                <w:rFonts w:ascii="Gill Sans MT" w:hAnsi="Gill Sans MT"/>
                <w:b/>
                <w:bCs/>
                <w:color w:val="FFC000"/>
                <w:sz w:val="24"/>
                <w:szCs w:val="24"/>
                <w:lang w:val="en-PK" w:eastAsia="en-PK"/>
              </w:rPr>
            </w:pPr>
            <w:r w:rsidRPr="002B4F3D">
              <w:rPr>
                <w:rFonts w:ascii="Gill Sans MT" w:hAnsi="Gill Sans MT"/>
                <w:b/>
                <w:bCs/>
                <w:color w:val="FFC000"/>
                <w:sz w:val="24"/>
                <w:szCs w:val="24"/>
                <w:lang w:eastAsia="en-PK"/>
              </w:rPr>
              <w:t>SNO</w:t>
            </w:r>
          </w:p>
        </w:tc>
        <w:tc>
          <w:tcPr>
            <w:tcW w:w="4190" w:type="dxa"/>
            <w:tcBorders>
              <w:top w:val="nil"/>
              <w:left w:val="nil"/>
              <w:bottom w:val="single" w:sz="8" w:space="0" w:color="auto"/>
              <w:right w:val="single" w:sz="8" w:space="0" w:color="auto"/>
            </w:tcBorders>
            <w:shd w:val="clear" w:color="000000" w:fill="003300"/>
            <w:vAlign w:val="center"/>
            <w:hideMark/>
          </w:tcPr>
          <w:p w14:paraId="197F4AD2" w14:textId="77777777" w:rsidR="002B4F3D" w:rsidRPr="002B4F3D" w:rsidRDefault="002B4F3D" w:rsidP="002B4F3D">
            <w:pPr>
              <w:spacing w:after="0"/>
              <w:jc w:val="center"/>
              <w:rPr>
                <w:rFonts w:ascii="Gill Sans MT" w:hAnsi="Gill Sans MT"/>
                <w:b/>
                <w:bCs/>
                <w:color w:val="FFC000"/>
                <w:sz w:val="24"/>
                <w:szCs w:val="24"/>
                <w:lang w:val="en-PK" w:eastAsia="en-PK"/>
              </w:rPr>
            </w:pPr>
            <w:r w:rsidRPr="002B4F3D">
              <w:rPr>
                <w:rFonts w:ascii="Gill Sans MT" w:hAnsi="Gill Sans MT"/>
                <w:b/>
                <w:bCs/>
                <w:color w:val="FFC000"/>
                <w:sz w:val="24"/>
                <w:szCs w:val="24"/>
                <w:lang w:eastAsia="en-PK"/>
              </w:rPr>
              <w:t>CATEGORY</w:t>
            </w:r>
          </w:p>
        </w:tc>
        <w:tc>
          <w:tcPr>
            <w:tcW w:w="1296" w:type="dxa"/>
            <w:tcBorders>
              <w:top w:val="nil"/>
              <w:left w:val="nil"/>
              <w:bottom w:val="single" w:sz="8" w:space="0" w:color="auto"/>
              <w:right w:val="single" w:sz="8" w:space="0" w:color="auto"/>
            </w:tcBorders>
            <w:shd w:val="clear" w:color="000000" w:fill="003300"/>
            <w:vAlign w:val="center"/>
            <w:hideMark/>
          </w:tcPr>
          <w:p w14:paraId="436629F0" w14:textId="77777777" w:rsidR="002B4F3D" w:rsidRPr="002B4F3D" w:rsidRDefault="002B4F3D" w:rsidP="002B4F3D">
            <w:pPr>
              <w:spacing w:after="0"/>
              <w:jc w:val="center"/>
              <w:rPr>
                <w:rFonts w:ascii="Gill Sans MT" w:hAnsi="Gill Sans MT"/>
                <w:b/>
                <w:bCs/>
                <w:color w:val="FFC000"/>
                <w:sz w:val="24"/>
                <w:szCs w:val="24"/>
                <w:lang w:val="en-PK" w:eastAsia="en-PK"/>
              </w:rPr>
            </w:pPr>
            <w:r w:rsidRPr="002B4F3D">
              <w:rPr>
                <w:rFonts w:ascii="Gill Sans MT" w:hAnsi="Gill Sans MT"/>
                <w:b/>
                <w:bCs/>
                <w:color w:val="FFC000"/>
                <w:sz w:val="24"/>
                <w:szCs w:val="24"/>
                <w:lang w:eastAsia="en-PK"/>
              </w:rPr>
              <w:t>WEIGHT</w:t>
            </w:r>
          </w:p>
        </w:tc>
        <w:tc>
          <w:tcPr>
            <w:tcW w:w="7070" w:type="dxa"/>
            <w:tcBorders>
              <w:top w:val="nil"/>
              <w:left w:val="nil"/>
              <w:bottom w:val="single" w:sz="8" w:space="0" w:color="auto"/>
              <w:right w:val="nil"/>
            </w:tcBorders>
            <w:shd w:val="clear" w:color="000000" w:fill="003300"/>
            <w:vAlign w:val="center"/>
            <w:hideMark/>
          </w:tcPr>
          <w:p w14:paraId="4163B940" w14:textId="77777777" w:rsidR="002B4F3D" w:rsidRPr="002B4F3D" w:rsidRDefault="002B4F3D" w:rsidP="002B4F3D">
            <w:pPr>
              <w:spacing w:after="0"/>
              <w:jc w:val="center"/>
              <w:rPr>
                <w:rFonts w:ascii="Gill Sans MT" w:hAnsi="Gill Sans MT"/>
                <w:b/>
                <w:bCs/>
                <w:color w:val="FFC000"/>
                <w:sz w:val="24"/>
                <w:szCs w:val="24"/>
                <w:lang w:val="en-PK" w:eastAsia="en-PK"/>
              </w:rPr>
            </w:pPr>
            <w:r w:rsidRPr="002B4F3D">
              <w:rPr>
                <w:rFonts w:ascii="Gill Sans MT" w:hAnsi="Gill Sans MT"/>
                <w:b/>
                <w:bCs/>
                <w:color w:val="FFC000"/>
                <w:sz w:val="24"/>
                <w:szCs w:val="24"/>
                <w:lang w:eastAsia="en-PK"/>
              </w:rPr>
              <w:t>CRITERIA FOR SCORE</w:t>
            </w:r>
          </w:p>
        </w:tc>
        <w:tc>
          <w:tcPr>
            <w:tcW w:w="1273" w:type="dxa"/>
            <w:tcBorders>
              <w:top w:val="nil"/>
              <w:left w:val="nil"/>
              <w:bottom w:val="single" w:sz="8" w:space="0" w:color="auto"/>
              <w:right w:val="single" w:sz="8" w:space="0" w:color="auto"/>
            </w:tcBorders>
            <w:shd w:val="clear" w:color="000000" w:fill="003300"/>
            <w:vAlign w:val="center"/>
            <w:hideMark/>
          </w:tcPr>
          <w:p w14:paraId="29C696A8" w14:textId="77777777" w:rsidR="002B4F3D" w:rsidRPr="002B4F3D" w:rsidRDefault="002B4F3D" w:rsidP="002B4F3D">
            <w:pPr>
              <w:spacing w:after="0"/>
              <w:jc w:val="center"/>
              <w:rPr>
                <w:rFonts w:ascii="Gill Sans MT" w:hAnsi="Gill Sans MT"/>
                <w:b/>
                <w:bCs/>
                <w:color w:val="FFC000"/>
                <w:sz w:val="24"/>
                <w:szCs w:val="24"/>
                <w:lang w:val="en-PK" w:eastAsia="en-PK"/>
              </w:rPr>
            </w:pPr>
            <w:r w:rsidRPr="002B4F3D">
              <w:rPr>
                <w:rFonts w:ascii="Gill Sans MT" w:hAnsi="Gill Sans MT"/>
                <w:b/>
                <w:bCs/>
                <w:color w:val="FFC000"/>
                <w:sz w:val="24"/>
                <w:szCs w:val="24"/>
                <w:lang w:eastAsia="en-PK"/>
              </w:rPr>
              <w:t>SCORES</w:t>
            </w:r>
          </w:p>
        </w:tc>
      </w:tr>
      <w:tr w:rsidR="002B4F3D" w:rsidRPr="002B4F3D" w14:paraId="6EF86089" w14:textId="77777777" w:rsidTr="002B4F3D">
        <w:trPr>
          <w:trHeight w:val="20"/>
          <w:jc w:val="center"/>
        </w:trPr>
        <w:tc>
          <w:tcPr>
            <w:tcW w:w="772" w:type="dxa"/>
            <w:tcBorders>
              <w:top w:val="nil"/>
              <w:left w:val="single" w:sz="8" w:space="0" w:color="auto"/>
              <w:bottom w:val="single" w:sz="8" w:space="0" w:color="auto"/>
              <w:right w:val="single" w:sz="8" w:space="0" w:color="auto"/>
            </w:tcBorders>
            <w:shd w:val="clear" w:color="auto" w:fill="auto"/>
            <w:vAlign w:val="center"/>
            <w:hideMark/>
          </w:tcPr>
          <w:p w14:paraId="6CEBBA74" w14:textId="77777777" w:rsidR="002B4F3D" w:rsidRPr="002B4F3D" w:rsidRDefault="002B4F3D" w:rsidP="002B4F3D">
            <w:pPr>
              <w:spacing w:after="0"/>
              <w:jc w:val="center"/>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1</w:t>
            </w:r>
          </w:p>
        </w:tc>
        <w:tc>
          <w:tcPr>
            <w:tcW w:w="4190" w:type="dxa"/>
            <w:tcBorders>
              <w:top w:val="nil"/>
              <w:left w:val="nil"/>
              <w:bottom w:val="single" w:sz="8" w:space="0" w:color="auto"/>
              <w:right w:val="single" w:sz="8" w:space="0" w:color="auto"/>
            </w:tcBorders>
            <w:shd w:val="clear" w:color="auto" w:fill="auto"/>
            <w:vAlign w:val="center"/>
            <w:hideMark/>
          </w:tcPr>
          <w:p w14:paraId="2A5CE848" w14:textId="77777777" w:rsidR="002B4F3D" w:rsidRPr="002B4F3D" w:rsidRDefault="002B4F3D" w:rsidP="002B4F3D">
            <w:pPr>
              <w:spacing w:after="0"/>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Quality</w:t>
            </w:r>
          </w:p>
        </w:tc>
        <w:tc>
          <w:tcPr>
            <w:tcW w:w="1296" w:type="dxa"/>
            <w:tcBorders>
              <w:top w:val="nil"/>
              <w:left w:val="nil"/>
              <w:bottom w:val="single" w:sz="8" w:space="0" w:color="auto"/>
              <w:right w:val="single" w:sz="8" w:space="0" w:color="auto"/>
            </w:tcBorders>
            <w:shd w:val="clear" w:color="auto" w:fill="auto"/>
            <w:vAlign w:val="center"/>
            <w:hideMark/>
          </w:tcPr>
          <w:p w14:paraId="4947DA9D" w14:textId="77777777" w:rsidR="002B4F3D" w:rsidRPr="002B4F3D" w:rsidRDefault="002B4F3D" w:rsidP="002B4F3D">
            <w:pPr>
              <w:spacing w:after="0"/>
              <w:jc w:val="center"/>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45</w:t>
            </w:r>
          </w:p>
        </w:tc>
        <w:tc>
          <w:tcPr>
            <w:tcW w:w="7070" w:type="dxa"/>
            <w:tcBorders>
              <w:top w:val="nil"/>
              <w:left w:val="nil"/>
              <w:bottom w:val="single" w:sz="8" w:space="0" w:color="auto"/>
              <w:right w:val="single" w:sz="8" w:space="0" w:color="auto"/>
            </w:tcBorders>
            <w:shd w:val="clear" w:color="auto" w:fill="auto"/>
            <w:vAlign w:val="center"/>
            <w:hideMark/>
          </w:tcPr>
          <w:p w14:paraId="649A854F"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 xml:space="preserve"> </w:t>
            </w:r>
          </w:p>
        </w:tc>
        <w:tc>
          <w:tcPr>
            <w:tcW w:w="1273" w:type="dxa"/>
            <w:tcBorders>
              <w:top w:val="nil"/>
              <w:left w:val="nil"/>
              <w:bottom w:val="single" w:sz="8" w:space="0" w:color="auto"/>
              <w:right w:val="single" w:sz="8" w:space="0" w:color="auto"/>
            </w:tcBorders>
            <w:shd w:val="clear" w:color="auto" w:fill="auto"/>
            <w:vAlign w:val="center"/>
            <w:hideMark/>
          </w:tcPr>
          <w:p w14:paraId="16F92475"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 xml:space="preserve"> </w:t>
            </w:r>
          </w:p>
        </w:tc>
      </w:tr>
      <w:tr w:rsidR="002B4F3D" w:rsidRPr="002B4F3D" w14:paraId="1C008144" w14:textId="77777777" w:rsidTr="002B4F3D">
        <w:trPr>
          <w:trHeight w:val="20"/>
          <w:jc w:val="center"/>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499C6546"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a</w:t>
            </w:r>
          </w:p>
        </w:tc>
        <w:tc>
          <w:tcPr>
            <w:tcW w:w="4190" w:type="dxa"/>
            <w:vMerge w:val="restart"/>
            <w:tcBorders>
              <w:top w:val="nil"/>
              <w:left w:val="single" w:sz="8" w:space="0" w:color="auto"/>
              <w:bottom w:val="single" w:sz="8" w:space="0" w:color="000000"/>
              <w:right w:val="single" w:sz="8" w:space="0" w:color="auto"/>
            </w:tcBorders>
            <w:shd w:val="clear" w:color="auto" w:fill="auto"/>
            <w:vAlign w:val="center"/>
            <w:hideMark/>
          </w:tcPr>
          <w:p w14:paraId="0FE611DD"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Product Quality</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08480030"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10</w:t>
            </w:r>
          </w:p>
        </w:tc>
        <w:tc>
          <w:tcPr>
            <w:tcW w:w="7070" w:type="dxa"/>
            <w:tcBorders>
              <w:top w:val="nil"/>
              <w:left w:val="nil"/>
              <w:bottom w:val="single" w:sz="8" w:space="0" w:color="auto"/>
              <w:right w:val="single" w:sz="8" w:space="0" w:color="auto"/>
            </w:tcBorders>
            <w:shd w:val="clear" w:color="auto" w:fill="auto"/>
            <w:vAlign w:val="center"/>
            <w:hideMark/>
          </w:tcPr>
          <w:p w14:paraId="4D3BEE0E" w14:textId="77777777" w:rsidR="002B4F3D" w:rsidRPr="002B4F3D" w:rsidRDefault="002B4F3D" w:rsidP="002B4F3D">
            <w:pPr>
              <w:spacing w:after="0"/>
              <w:jc w:val="both"/>
              <w:rPr>
                <w:rFonts w:ascii="Gill Sans MT" w:hAnsi="Gill Sans MT"/>
                <w:color w:val="000000"/>
                <w:sz w:val="24"/>
                <w:szCs w:val="24"/>
                <w:lang w:val="en-PK" w:eastAsia="en-PK"/>
              </w:rPr>
            </w:pPr>
            <w:r w:rsidRPr="002B4F3D">
              <w:rPr>
                <w:rFonts w:ascii="Gill Sans MT" w:hAnsi="Gill Sans MT"/>
                <w:color w:val="000000"/>
                <w:sz w:val="24"/>
                <w:szCs w:val="24"/>
                <w:lang w:eastAsia="en-PK"/>
              </w:rPr>
              <w:t>a. Product is registered &amp; certified with recognized international standards (ISO, USP, EP or equivalent)</w:t>
            </w:r>
          </w:p>
        </w:tc>
        <w:tc>
          <w:tcPr>
            <w:tcW w:w="1273" w:type="dxa"/>
            <w:tcBorders>
              <w:top w:val="nil"/>
              <w:left w:val="nil"/>
              <w:bottom w:val="single" w:sz="8" w:space="0" w:color="auto"/>
              <w:right w:val="single" w:sz="8" w:space="0" w:color="auto"/>
            </w:tcBorders>
            <w:shd w:val="clear" w:color="auto" w:fill="auto"/>
            <w:vAlign w:val="center"/>
            <w:hideMark/>
          </w:tcPr>
          <w:p w14:paraId="0F2866E8"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10</w:t>
            </w:r>
          </w:p>
        </w:tc>
      </w:tr>
      <w:tr w:rsidR="002B4F3D" w:rsidRPr="002B4F3D" w14:paraId="117AAF14"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5A6BBCE8"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723AFAC0"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5BB29C39"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6E2015F0" w14:textId="77777777" w:rsidR="002B4F3D" w:rsidRPr="002B4F3D" w:rsidRDefault="002B4F3D" w:rsidP="002B4F3D">
            <w:pPr>
              <w:spacing w:after="0"/>
              <w:jc w:val="both"/>
              <w:rPr>
                <w:rFonts w:ascii="Gill Sans MT" w:hAnsi="Gill Sans MT"/>
                <w:color w:val="000000"/>
                <w:sz w:val="24"/>
                <w:szCs w:val="24"/>
                <w:lang w:val="en-PK" w:eastAsia="en-PK"/>
              </w:rPr>
            </w:pPr>
            <w:r w:rsidRPr="002B4F3D">
              <w:rPr>
                <w:rFonts w:ascii="Gill Sans MT" w:hAnsi="Gill Sans MT"/>
                <w:color w:val="000000"/>
                <w:sz w:val="24"/>
                <w:szCs w:val="24"/>
                <w:lang w:eastAsia="en-PK"/>
              </w:rPr>
              <w:t>b. Product not certified with international standards</w:t>
            </w:r>
          </w:p>
        </w:tc>
        <w:tc>
          <w:tcPr>
            <w:tcW w:w="1273" w:type="dxa"/>
            <w:tcBorders>
              <w:top w:val="nil"/>
              <w:left w:val="nil"/>
              <w:bottom w:val="single" w:sz="8" w:space="0" w:color="auto"/>
              <w:right w:val="single" w:sz="8" w:space="0" w:color="auto"/>
            </w:tcBorders>
            <w:shd w:val="clear" w:color="auto" w:fill="auto"/>
            <w:vAlign w:val="center"/>
            <w:hideMark/>
          </w:tcPr>
          <w:p w14:paraId="5FF69338"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0</w:t>
            </w:r>
          </w:p>
        </w:tc>
      </w:tr>
      <w:tr w:rsidR="002B4F3D" w:rsidRPr="002B4F3D" w14:paraId="43216E39" w14:textId="77777777" w:rsidTr="002B4F3D">
        <w:trPr>
          <w:trHeight w:val="20"/>
          <w:jc w:val="center"/>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2A9B3CAD"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b</w:t>
            </w:r>
          </w:p>
        </w:tc>
        <w:tc>
          <w:tcPr>
            <w:tcW w:w="4190" w:type="dxa"/>
            <w:vMerge w:val="restart"/>
            <w:tcBorders>
              <w:top w:val="nil"/>
              <w:left w:val="single" w:sz="8" w:space="0" w:color="auto"/>
              <w:bottom w:val="single" w:sz="8" w:space="0" w:color="000000"/>
              <w:right w:val="single" w:sz="8" w:space="0" w:color="auto"/>
            </w:tcBorders>
            <w:shd w:val="clear" w:color="auto" w:fill="auto"/>
            <w:vAlign w:val="center"/>
            <w:hideMark/>
          </w:tcPr>
          <w:p w14:paraId="20738B59" w14:textId="77777777" w:rsidR="002B4F3D" w:rsidRPr="002B4F3D" w:rsidRDefault="002B4F3D" w:rsidP="002B4F3D">
            <w:pPr>
              <w:spacing w:after="0"/>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 xml:space="preserve">Metrological Traceability: </w:t>
            </w:r>
            <w:r w:rsidRPr="002B4F3D">
              <w:rPr>
                <w:rFonts w:ascii="Gill Sans MT" w:hAnsi="Gill Sans MT"/>
                <w:color w:val="000000"/>
                <w:sz w:val="24"/>
                <w:szCs w:val="24"/>
                <w:lang w:eastAsia="en-PK"/>
              </w:rPr>
              <w:t>an unbroken metrological traceability chain to acceptable international measurement standards</w:t>
            </w:r>
            <w:r w:rsidRPr="002B4F3D">
              <w:rPr>
                <w:rFonts w:ascii="Gill Sans MT" w:hAnsi="Gill Sans MT"/>
                <w:b/>
                <w:bCs/>
                <w:color w:val="000000"/>
                <w:sz w:val="24"/>
                <w:szCs w:val="24"/>
                <w:lang w:eastAsia="en-PK"/>
              </w:rPr>
              <w:t xml:space="preserve"> (</w:t>
            </w:r>
            <w:proofErr w:type="spellStart"/>
            <w:r w:rsidRPr="002B4F3D">
              <w:rPr>
                <w:rFonts w:ascii="Gill Sans MT" w:hAnsi="Gill Sans MT"/>
                <w:b/>
                <w:bCs/>
                <w:color w:val="000000"/>
                <w:sz w:val="24"/>
                <w:szCs w:val="24"/>
                <w:lang w:eastAsia="en-PK"/>
              </w:rPr>
              <w:t>i.e</w:t>
            </w:r>
            <w:proofErr w:type="spellEnd"/>
            <w:r w:rsidRPr="002B4F3D">
              <w:rPr>
                <w:rFonts w:ascii="Gill Sans MT" w:hAnsi="Gill Sans MT"/>
                <w:b/>
                <w:bCs/>
                <w:color w:val="000000"/>
                <w:sz w:val="24"/>
                <w:szCs w:val="24"/>
                <w:lang w:eastAsia="en-PK"/>
              </w:rPr>
              <w:t xml:space="preserve"> SI, ASTM, EPA)</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0BB58849"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10</w:t>
            </w:r>
          </w:p>
        </w:tc>
        <w:tc>
          <w:tcPr>
            <w:tcW w:w="7070" w:type="dxa"/>
            <w:tcBorders>
              <w:top w:val="nil"/>
              <w:left w:val="nil"/>
              <w:bottom w:val="single" w:sz="8" w:space="0" w:color="auto"/>
              <w:right w:val="single" w:sz="8" w:space="0" w:color="auto"/>
            </w:tcBorders>
            <w:shd w:val="clear" w:color="auto" w:fill="auto"/>
            <w:vAlign w:val="center"/>
            <w:hideMark/>
          </w:tcPr>
          <w:p w14:paraId="4E3A1FC7" w14:textId="77777777" w:rsidR="002B4F3D" w:rsidRPr="002B4F3D" w:rsidRDefault="002B4F3D" w:rsidP="002B4F3D">
            <w:pPr>
              <w:spacing w:after="0"/>
              <w:jc w:val="both"/>
              <w:rPr>
                <w:rFonts w:ascii="Gill Sans MT" w:hAnsi="Gill Sans MT"/>
                <w:color w:val="000000"/>
                <w:sz w:val="24"/>
                <w:szCs w:val="24"/>
                <w:lang w:val="en-PK" w:eastAsia="en-PK"/>
              </w:rPr>
            </w:pPr>
            <w:r w:rsidRPr="002B4F3D">
              <w:rPr>
                <w:rFonts w:ascii="Gill Sans MT" w:hAnsi="Gill Sans MT"/>
                <w:color w:val="000000"/>
                <w:sz w:val="24"/>
                <w:szCs w:val="24"/>
                <w:lang w:eastAsia="en-PK"/>
              </w:rPr>
              <w:t>a. Offered Goods establishes metrological traceability to international standards (</w:t>
            </w:r>
            <w:proofErr w:type="spellStart"/>
            <w:r w:rsidRPr="002B4F3D">
              <w:rPr>
                <w:rFonts w:ascii="Gill Sans MT" w:hAnsi="Gill Sans MT"/>
                <w:color w:val="000000"/>
                <w:sz w:val="24"/>
                <w:szCs w:val="24"/>
                <w:lang w:eastAsia="en-PK"/>
              </w:rPr>
              <w:t>i.e</w:t>
            </w:r>
            <w:proofErr w:type="spellEnd"/>
            <w:r w:rsidRPr="002B4F3D">
              <w:rPr>
                <w:rFonts w:ascii="Gill Sans MT" w:hAnsi="Gill Sans MT"/>
                <w:color w:val="000000"/>
                <w:sz w:val="24"/>
                <w:szCs w:val="24"/>
                <w:lang w:eastAsia="en-PK"/>
              </w:rPr>
              <w:t xml:space="preserve"> SI, ASTM, EPA or other international standards)</w:t>
            </w:r>
          </w:p>
        </w:tc>
        <w:tc>
          <w:tcPr>
            <w:tcW w:w="1273" w:type="dxa"/>
            <w:tcBorders>
              <w:top w:val="nil"/>
              <w:left w:val="nil"/>
              <w:bottom w:val="single" w:sz="8" w:space="0" w:color="auto"/>
              <w:right w:val="single" w:sz="8" w:space="0" w:color="auto"/>
            </w:tcBorders>
            <w:shd w:val="clear" w:color="auto" w:fill="auto"/>
            <w:vAlign w:val="center"/>
            <w:hideMark/>
          </w:tcPr>
          <w:p w14:paraId="26E1E52B"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10</w:t>
            </w:r>
          </w:p>
        </w:tc>
      </w:tr>
      <w:tr w:rsidR="002B4F3D" w:rsidRPr="002B4F3D" w14:paraId="4A71825E"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748E651C"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15C9CC4D" w14:textId="77777777" w:rsidR="002B4F3D" w:rsidRPr="002B4F3D" w:rsidRDefault="002B4F3D" w:rsidP="002B4F3D">
            <w:pPr>
              <w:spacing w:after="0"/>
              <w:rPr>
                <w:rFonts w:ascii="Gill Sans MT" w:hAnsi="Gill Sans MT"/>
                <w:b/>
                <w:bCs/>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79AF5373"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56216CCB" w14:textId="77777777" w:rsidR="002B4F3D" w:rsidRPr="002B4F3D" w:rsidRDefault="002B4F3D" w:rsidP="002B4F3D">
            <w:pPr>
              <w:spacing w:after="0"/>
              <w:jc w:val="both"/>
              <w:rPr>
                <w:rFonts w:ascii="Gill Sans MT" w:hAnsi="Gill Sans MT"/>
                <w:color w:val="000000"/>
                <w:sz w:val="24"/>
                <w:szCs w:val="24"/>
                <w:lang w:val="en-PK" w:eastAsia="en-PK"/>
              </w:rPr>
            </w:pPr>
            <w:r w:rsidRPr="002B4F3D">
              <w:rPr>
                <w:rFonts w:ascii="Gill Sans MT" w:hAnsi="Gill Sans MT"/>
                <w:color w:val="000000"/>
                <w:sz w:val="24"/>
                <w:szCs w:val="24"/>
                <w:lang w:eastAsia="en-PK"/>
              </w:rPr>
              <w:t>Offered Goods does not establish metrological traceability to international standards</w:t>
            </w:r>
          </w:p>
        </w:tc>
        <w:tc>
          <w:tcPr>
            <w:tcW w:w="1273" w:type="dxa"/>
            <w:tcBorders>
              <w:top w:val="nil"/>
              <w:left w:val="nil"/>
              <w:bottom w:val="single" w:sz="8" w:space="0" w:color="auto"/>
              <w:right w:val="single" w:sz="8" w:space="0" w:color="auto"/>
            </w:tcBorders>
            <w:shd w:val="clear" w:color="auto" w:fill="auto"/>
            <w:vAlign w:val="center"/>
            <w:hideMark/>
          </w:tcPr>
          <w:p w14:paraId="5B579810"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0</w:t>
            </w:r>
          </w:p>
        </w:tc>
      </w:tr>
      <w:tr w:rsidR="002B4F3D" w:rsidRPr="002B4F3D" w14:paraId="2079BDA5" w14:textId="77777777" w:rsidTr="002B4F3D">
        <w:trPr>
          <w:trHeight w:val="20"/>
          <w:jc w:val="center"/>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7FA320D8"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c</w:t>
            </w:r>
          </w:p>
        </w:tc>
        <w:tc>
          <w:tcPr>
            <w:tcW w:w="4190" w:type="dxa"/>
            <w:vMerge w:val="restart"/>
            <w:tcBorders>
              <w:top w:val="nil"/>
              <w:left w:val="single" w:sz="8" w:space="0" w:color="auto"/>
              <w:bottom w:val="single" w:sz="8" w:space="0" w:color="000000"/>
              <w:right w:val="single" w:sz="8" w:space="0" w:color="auto"/>
            </w:tcBorders>
            <w:shd w:val="clear" w:color="auto" w:fill="auto"/>
            <w:vAlign w:val="center"/>
            <w:hideMark/>
          </w:tcPr>
          <w:p w14:paraId="302FF05C"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Safety and Hazard Compliance</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3A24D6DC"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10</w:t>
            </w:r>
          </w:p>
        </w:tc>
        <w:tc>
          <w:tcPr>
            <w:tcW w:w="7070" w:type="dxa"/>
            <w:tcBorders>
              <w:top w:val="nil"/>
              <w:left w:val="nil"/>
              <w:bottom w:val="single" w:sz="8" w:space="0" w:color="auto"/>
              <w:right w:val="single" w:sz="8" w:space="0" w:color="auto"/>
            </w:tcBorders>
            <w:shd w:val="clear" w:color="auto" w:fill="auto"/>
            <w:vAlign w:val="center"/>
            <w:hideMark/>
          </w:tcPr>
          <w:p w14:paraId="32537CCE"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Safety Data Sheet (SDS) and hazard classification provided, meeting international guidelines (GHS, CLP, OSHA, REACH).</w:t>
            </w:r>
          </w:p>
        </w:tc>
        <w:tc>
          <w:tcPr>
            <w:tcW w:w="1273" w:type="dxa"/>
            <w:tcBorders>
              <w:top w:val="nil"/>
              <w:left w:val="nil"/>
              <w:bottom w:val="single" w:sz="8" w:space="0" w:color="auto"/>
              <w:right w:val="single" w:sz="8" w:space="0" w:color="auto"/>
            </w:tcBorders>
            <w:shd w:val="clear" w:color="auto" w:fill="auto"/>
            <w:vAlign w:val="center"/>
            <w:hideMark/>
          </w:tcPr>
          <w:p w14:paraId="47E7BE3B"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10</w:t>
            </w:r>
          </w:p>
        </w:tc>
      </w:tr>
      <w:tr w:rsidR="002B4F3D" w:rsidRPr="002B4F3D" w14:paraId="207EFB6F"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796D1F1B"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6A4F498A"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7EC52159"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6B9D5AF3"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b. Limited hazard data provided (missing hazard classification)</w:t>
            </w:r>
          </w:p>
        </w:tc>
        <w:tc>
          <w:tcPr>
            <w:tcW w:w="1273" w:type="dxa"/>
            <w:tcBorders>
              <w:top w:val="nil"/>
              <w:left w:val="nil"/>
              <w:bottom w:val="single" w:sz="8" w:space="0" w:color="auto"/>
              <w:right w:val="single" w:sz="8" w:space="0" w:color="auto"/>
            </w:tcBorders>
            <w:shd w:val="clear" w:color="auto" w:fill="auto"/>
            <w:vAlign w:val="center"/>
            <w:hideMark/>
          </w:tcPr>
          <w:p w14:paraId="0EB713CB"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r>
      <w:tr w:rsidR="002B4F3D" w:rsidRPr="002B4F3D" w14:paraId="7939DD91"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42809D01"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5B13F45F"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2792C584"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44B02D19"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c. No hazard data provided</w:t>
            </w:r>
          </w:p>
        </w:tc>
        <w:tc>
          <w:tcPr>
            <w:tcW w:w="1273" w:type="dxa"/>
            <w:tcBorders>
              <w:top w:val="nil"/>
              <w:left w:val="nil"/>
              <w:bottom w:val="single" w:sz="8" w:space="0" w:color="auto"/>
              <w:right w:val="single" w:sz="8" w:space="0" w:color="auto"/>
            </w:tcBorders>
            <w:shd w:val="clear" w:color="auto" w:fill="auto"/>
            <w:vAlign w:val="center"/>
            <w:hideMark/>
          </w:tcPr>
          <w:p w14:paraId="35BEF13F"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0</w:t>
            </w:r>
          </w:p>
        </w:tc>
      </w:tr>
      <w:tr w:rsidR="002B4F3D" w:rsidRPr="002B4F3D" w14:paraId="4DB7A554" w14:textId="77777777" w:rsidTr="002B4F3D">
        <w:trPr>
          <w:trHeight w:val="20"/>
          <w:jc w:val="center"/>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3BF60228"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d</w:t>
            </w:r>
          </w:p>
        </w:tc>
        <w:tc>
          <w:tcPr>
            <w:tcW w:w="4190" w:type="dxa"/>
            <w:vMerge w:val="restart"/>
            <w:tcBorders>
              <w:top w:val="nil"/>
              <w:left w:val="single" w:sz="8" w:space="0" w:color="auto"/>
              <w:bottom w:val="single" w:sz="8" w:space="0" w:color="000000"/>
              <w:right w:val="single" w:sz="8" w:space="0" w:color="auto"/>
            </w:tcBorders>
            <w:shd w:val="clear" w:color="auto" w:fill="auto"/>
            <w:vAlign w:val="center"/>
            <w:hideMark/>
          </w:tcPr>
          <w:p w14:paraId="67BD8362"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Stability and Shelf Life</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6C66320C"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10</w:t>
            </w:r>
          </w:p>
        </w:tc>
        <w:tc>
          <w:tcPr>
            <w:tcW w:w="7070" w:type="dxa"/>
            <w:tcBorders>
              <w:top w:val="nil"/>
              <w:left w:val="nil"/>
              <w:bottom w:val="single" w:sz="8" w:space="0" w:color="auto"/>
              <w:right w:val="single" w:sz="8" w:space="0" w:color="auto"/>
            </w:tcBorders>
            <w:shd w:val="clear" w:color="auto" w:fill="auto"/>
            <w:vAlign w:val="center"/>
            <w:hideMark/>
          </w:tcPr>
          <w:p w14:paraId="279AE255"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a. Shelf life above 12 months, supported by stability testing reports</w:t>
            </w:r>
          </w:p>
        </w:tc>
        <w:tc>
          <w:tcPr>
            <w:tcW w:w="1273" w:type="dxa"/>
            <w:tcBorders>
              <w:top w:val="nil"/>
              <w:left w:val="nil"/>
              <w:bottom w:val="single" w:sz="8" w:space="0" w:color="auto"/>
              <w:right w:val="single" w:sz="8" w:space="0" w:color="auto"/>
            </w:tcBorders>
            <w:shd w:val="clear" w:color="auto" w:fill="auto"/>
            <w:vAlign w:val="center"/>
            <w:hideMark/>
          </w:tcPr>
          <w:p w14:paraId="7BE9A6F9"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10</w:t>
            </w:r>
          </w:p>
        </w:tc>
      </w:tr>
      <w:tr w:rsidR="002B4F3D" w:rsidRPr="002B4F3D" w14:paraId="45F50E63"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194E5F8F"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6EB4B4D5"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258A3EF3"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439DB596"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b. Shelf life 6–12 months</w:t>
            </w:r>
          </w:p>
        </w:tc>
        <w:tc>
          <w:tcPr>
            <w:tcW w:w="1273" w:type="dxa"/>
            <w:tcBorders>
              <w:top w:val="nil"/>
              <w:left w:val="nil"/>
              <w:bottom w:val="single" w:sz="8" w:space="0" w:color="auto"/>
              <w:right w:val="single" w:sz="8" w:space="0" w:color="auto"/>
            </w:tcBorders>
            <w:shd w:val="clear" w:color="auto" w:fill="auto"/>
            <w:vAlign w:val="center"/>
            <w:hideMark/>
          </w:tcPr>
          <w:p w14:paraId="144C1602"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r>
      <w:tr w:rsidR="002B4F3D" w:rsidRPr="002B4F3D" w14:paraId="69D03CAF"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6535C6A0"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5B11E015"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57CE7E6A"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27D47ADB"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c. Shelf life below 6 months</w:t>
            </w:r>
          </w:p>
        </w:tc>
        <w:tc>
          <w:tcPr>
            <w:tcW w:w="1273" w:type="dxa"/>
            <w:tcBorders>
              <w:top w:val="nil"/>
              <w:left w:val="nil"/>
              <w:bottom w:val="single" w:sz="8" w:space="0" w:color="auto"/>
              <w:right w:val="single" w:sz="8" w:space="0" w:color="auto"/>
            </w:tcBorders>
            <w:shd w:val="clear" w:color="auto" w:fill="auto"/>
            <w:vAlign w:val="center"/>
            <w:hideMark/>
          </w:tcPr>
          <w:p w14:paraId="1D79EEF0"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0</w:t>
            </w:r>
          </w:p>
        </w:tc>
      </w:tr>
      <w:tr w:rsidR="002B4F3D" w:rsidRPr="002B4F3D" w14:paraId="5F9F62D1" w14:textId="77777777" w:rsidTr="002B4F3D">
        <w:trPr>
          <w:trHeight w:val="20"/>
          <w:jc w:val="center"/>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74B4FB0F"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e</w:t>
            </w:r>
          </w:p>
        </w:tc>
        <w:tc>
          <w:tcPr>
            <w:tcW w:w="4190" w:type="dxa"/>
            <w:vMerge w:val="restart"/>
            <w:tcBorders>
              <w:top w:val="nil"/>
              <w:left w:val="single" w:sz="8" w:space="0" w:color="auto"/>
              <w:bottom w:val="single" w:sz="8" w:space="0" w:color="000000"/>
              <w:right w:val="single" w:sz="8" w:space="0" w:color="auto"/>
            </w:tcBorders>
            <w:shd w:val="clear" w:color="auto" w:fill="auto"/>
            <w:vAlign w:val="center"/>
            <w:hideMark/>
          </w:tcPr>
          <w:p w14:paraId="5E106775"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USA / Europe origin quoted items</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365DDAD5"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c>
          <w:tcPr>
            <w:tcW w:w="7070" w:type="dxa"/>
            <w:tcBorders>
              <w:top w:val="nil"/>
              <w:left w:val="nil"/>
              <w:bottom w:val="single" w:sz="8" w:space="0" w:color="auto"/>
              <w:right w:val="single" w:sz="8" w:space="0" w:color="auto"/>
            </w:tcBorders>
            <w:shd w:val="clear" w:color="auto" w:fill="auto"/>
            <w:vAlign w:val="center"/>
            <w:hideMark/>
          </w:tcPr>
          <w:p w14:paraId="49A0E35D"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a. USA / Europe origin quoted items</w:t>
            </w:r>
          </w:p>
        </w:tc>
        <w:tc>
          <w:tcPr>
            <w:tcW w:w="1273" w:type="dxa"/>
            <w:tcBorders>
              <w:top w:val="nil"/>
              <w:left w:val="nil"/>
              <w:bottom w:val="single" w:sz="8" w:space="0" w:color="auto"/>
              <w:right w:val="single" w:sz="8" w:space="0" w:color="auto"/>
            </w:tcBorders>
            <w:shd w:val="clear" w:color="auto" w:fill="auto"/>
            <w:vAlign w:val="center"/>
            <w:hideMark/>
          </w:tcPr>
          <w:p w14:paraId="3C3F334A"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r>
      <w:tr w:rsidR="002B4F3D" w:rsidRPr="002B4F3D" w14:paraId="7740E77D"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009EC9F7"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66B6BAA1"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0B22B1A5"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4D05CF3F"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b. Origin from other countries but meets all quality and regulatory requirements</w:t>
            </w:r>
          </w:p>
        </w:tc>
        <w:tc>
          <w:tcPr>
            <w:tcW w:w="1273" w:type="dxa"/>
            <w:tcBorders>
              <w:top w:val="nil"/>
              <w:left w:val="nil"/>
              <w:bottom w:val="single" w:sz="8" w:space="0" w:color="auto"/>
              <w:right w:val="single" w:sz="8" w:space="0" w:color="auto"/>
            </w:tcBorders>
            <w:shd w:val="clear" w:color="auto" w:fill="auto"/>
            <w:vAlign w:val="center"/>
            <w:hideMark/>
          </w:tcPr>
          <w:p w14:paraId="72EC8896"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3</w:t>
            </w:r>
          </w:p>
        </w:tc>
      </w:tr>
      <w:tr w:rsidR="002B4F3D" w:rsidRPr="002B4F3D" w14:paraId="3C0AEFCA"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0FFD9023"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0D8F4D95"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4DA00FD1"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108B91BB"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val="en-PK" w:eastAsia="en-PK"/>
              </w:rPr>
              <w:t>No country of origin provided or fails to meet quality standards.</w:t>
            </w:r>
          </w:p>
        </w:tc>
        <w:tc>
          <w:tcPr>
            <w:tcW w:w="1273" w:type="dxa"/>
            <w:tcBorders>
              <w:top w:val="nil"/>
              <w:left w:val="nil"/>
              <w:bottom w:val="single" w:sz="8" w:space="0" w:color="auto"/>
              <w:right w:val="single" w:sz="8" w:space="0" w:color="auto"/>
            </w:tcBorders>
            <w:shd w:val="clear" w:color="auto" w:fill="auto"/>
            <w:vAlign w:val="center"/>
            <w:hideMark/>
          </w:tcPr>
          <w:p w14:paraId="55626D60"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val="en-PK" w:eastAsia="en-PK"/>
              </w:rPr>
              <w:t>0</w:t>
            </w:r>
          </w:p>
        </w:tc>
      </w:tr>
      <w:tr w:rsidR="002B4F3D" w:rsidRPr="002B4F3D" w14:paraId="02CECCDF" w14:textId="77777777" w:rsidTr="002B4F3D">
        <w:trPr>
          <w:trHeight w:val="20"/>
          <w:jc w:val="center"/>
        </w:trPr>
        <w:tc>
          <w:tcPr>
            <w:tcW w:w="772" w:type="dxa"/>
            <w:tcBorders>
              <w:top w:val="nil"/>
              <w:left w:val="single" w:sz="8" w:space="0" w:color="auto"/>
              <w:bottom w:val="single" w:sz="8" w:space="0" w:color="auto"/>
              <w:right w:val="single" w:sz="8" w:space="0" w:color="auto"/>
            </w:tcBorders>
            <w:shd w:val="clear" w:color="auto" w:fill="auto"/>
            <w:vAlign w:val="center"/>
            <w:hideMark/>
          </w:tcPr>
          <w:p w14:paraId="0A9DF227" w14:textId="77777777" w:rsidR="002B4F3D" w:rsidRPr="002B4F3D" w:rsidRDefault="002B4F3D" w:rsidP="002B4F3D">
            <w:pPr>
              <w:spacing w:after="0"/>
              <w:jc w:val="center"/>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2</w:t>
            </w:r>
          </w:p>
        </w:tc>
        <w:tc>
          <w:tcPr>
            <w:tcW w:w="4190" w:type="dxa"/>
            <w:tcBorders>
              <w:top w:val="nil"/>
              <w:left w:val="nil"/>
              <w:bottom w:val="single" w:sz="8" w:space="0" w:color="auto"/>
              <w:right w:val="single" w:sz="8" w:space="0" w:color="auto"/>
            </w:tcBorders>
            <w:shd w:val="clear" w:color="auto" w:fill="auto"/>
            <w:vAlign w:val="center"/>
            <w:hideMark/>
          </w:tcPr>
          <w:p w14:paraId="685F6682" w14:textId="77777777" w:rsidR="002B4F3D" w:rsidRPr="002B4F3D" w:rsidRDefault="002B4F3D" w:rsidP="002B4F3D">
            <w:pPr>
              <w:spacing w:after="0"/>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Performance &amp; Compliance</w:t>
            </w:r>
          </w:p>
        </w:tc>
        <w:tc>
          <w:tcPr>
            <w:tcW w:w="1296" w:type="dxa"/>
            <w:tcBorders>
              <w:top w:val="nil"/>
              <w:left w:val="nil"/>
              <w:bottom w:val="single" w:sz="8" w:space="0" w:color="auto"/>
              <w:right w:val="single" w:sz="8" w:space="0" w:color="auto"/>
            </w:tcBorders>
            <w:shd w:val="clear" w:color="auto" w:fill="auto"/>
            <w:vAlign w:val="center"/>
            <w:hideMark/>
          </w:tcPr>
          <w:p w14:paraId="2EEC66BD" w14:textId="77777777" w:rsidR="002B4F3D" w:rsidRPr="002B4F3D" w:rsidRDefault="002B4F3D" w:rsidP="002B4F3D">
            <w:pPr>
              <w:spacing w:after="0"/>
              <w:jc w:val="center"/>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15</w:t>
            </w:r>
          </w:p>
        </w:tc>
        <w:tc>
          <w:tcPr>
            <w:tcW w:w="7070" w:type="dxa"/>
            <w:tcBorders>
              <w:top w:val="nil"/>
              <w:left w:val="nil"/>
              <w:bottom w:val="single" w:sz="8" w:space="0" w:color="auto"/>
              <w:right w:val="single" w:sz="8" w:space="0" w:color="auto"/>
            </w:tcBorders>
            <w:shd w:val="clear" w:color="auto" w:fill="auto"/>
            <w:vAlign w:val="center"/>
            <w:hideMark/>
          </w:tcPr>
          <w:p w14:paraId="3E2E2E83"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 xml:space="preserve"> </w:t>
            </w:r>
          </w:p>
        </w:tc>
        <w:tc>
          <w:tcPr>
            <w:tcW w:w="1273" w:type="dxa"/>
            <w:tcBorders>
              <w:top w:val="nil"/>
              <w:left w:val="nil"/>
              <w:bottom w:val="single" w:sz="8" w:space="0" w:color="auto"/>
              <w:right w:val="single" w:sz="8" w:space="0" w:color="auto"/>
            </w:tcBorders>
            <w:shd w:val="clear" w:color="auto" w:fill="auto"/>
            <w:vAlign w:val="center"/>
            <w:hideMark/>
          </w:tcPr>
          <w:p w14:paraId="0CBB26DE"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val="en-PK" w:eastAsia="en-PK"/>
              </w:rPr>
              <w:t> </w:t>
            </w:r>
          </w:p>
        </w:tc>
      </w:tr>
      <w:tr w:rsidR="002B4F3D" w:rsidRPr="002B4F3D" w14:paraId="1B6E1D86" w14:textId="77777777" w:rsidTr="002B4F3D">
        <w:trPr>
          <w:trHeight w:val="20"/>
          <w:jc w:val="center"/>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52963FA8"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a</w:t>
            </w:r>
          </w:p>
        </w:tc>
        <w:tc>
          <w:tcPr>
            <w:tcW w:w="4190" w:type="dxa"/>
            <w:vMerge w:val="restart"/>
            <w:tcBorders>
              <w:top w:val="nil"/>
              <w:left w:val="single" w:sz="8" w:space="0" w:color="auto"/>
              <w:bottom w:val="single" w:sz="8" w:space="0" w:color="000000"/>
              <w:right w:val="single" w:sz="8" w:space="0" w:color="auto"/>
            </w:tcBorders>
            <w:shd w:val="clear" w:color="auto" w:fill="auto"/>
            <w:vAlign w:val="center"/>
            <w:hideMark/>
          </w:tcPr>
          <w:p w14:paraId="6914F629" w14:textId="77777777" w:rsidR="002B4F3D" w:rsidRPr="002B4F3D" w:rsidRDefault="002B4F3D" w:rsidP="002B4F3D">
            <w:pPr>
              <w:spacing w:after="0"/>
              <w:jc w:val="both"/>
              <w:rPr>
                <w:rFonts w:ascii="Gill Sans MT" w:hAnsi="Gill Sans MT"/>
                <w:color w:val="000000"/>
                <w:sz w:val="24"/>
                <w:szCs w:val="24"/>
                <w:lang w:val="en-PK" w:eastAsia="en-PK"/>
              </w:rPr>
            </w:pPr>
            <w:r w:rsidRPr="002B4F3D">
              <w:rPr>
                <w:rFonts w:ascii="Gill Sans MT" w:hAnsi="Gill Sans MT"/>
                <w:color w:val="000000"/>
                <w:sz w:val="24"/>
                <w:szCs w:val="24"/>
                <w:lang w:eastAsia="en-PK"/>
              </w:rPr>
              <w:t xml:space="preserve">Functional Compliance </w:t>
            </w:r>
            <w:r w:rsidRPr="002B4F3D">
              <w:rPr>
                <w:rFonts w:ascii="Gill Sans MT" w:hAnsi="Gill Sans MT"/>
                <w:i/>
                <w:iCs/>
                <w:color w:val="000000"/>
                <w:sz w:val="24"/>
                <w:szCs w:val="24"/>
                <w:lang w:eastAsia="en-PK"/>
              </w:rPr>
              <w:t xml:space="preserve">(Analytical Grade, Concentration </w:t>
            </w:r>
            <w:proofErr w:type="spellStart"/>
            <w:r w:rsidRPr="002B4F3D">
              <w:rPr>
                <w:rFonts w:ascii="Gill Sans MT" w:hAnsi="Gill Sans MT"/>
                <w:i/>
                <w:iCs/>
                <w:color w:val="000000"/>
                <w:sz w:val="24"/>
                <w:szCs w:val="24"/>
                <w:lang w:eastAsia="en-PK"/>
              </w:rPr>
              <w:t>etc</w:t>
            </w:r>
            <w:proofErr w:type="spellEnd"/>
            <w:r w:rsidRPr="002B4F3D">
              <w:rPr>
                <w:rFonts w:ascii="Gill Sans MT" w:hAnsi="Gill Sans MT"/>
                <w:i/>
                <w:iCs/>
                <w:color w:val="000000"/>
                <w:sz w:val="24"/>
                <w:szCs w:val="24"/>
                <w:lang w:eastAsia="en-PK"/>
              </w:rPr>
              <w:t xml:space="preserve"> data must be provided by bidder)</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6434637A"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c>
          <w:tcPr>
            <w:tcW w:w="7070" w:type="dxa"/>
            <w:tcBorders>
              <w:top w:val="nil"/>
              <w:left w:val="nil"/>
              <w:bottom w:val="single" w:sz="8" w:space="0" w:color="auto"/>
              <w:right w:val="single" w:sz="8" w:space="0" w:color="auto"/>
            </w:tcBorders>
            <w:shd w:val="clear" w:color="auto" w:fill="auto"/>
            <w:vAlign w:val="center"/>
            <w:hideMark/>
          </w:tcPr>
          <w:p w14:paraId="48D91E54" w14:textId="77777777" w:rsidR="002B4F3D" w:rsidRPr="002B4F3D" w:rsidRDefault="002B4F3D" w:rsidP="002B4F3D">
            <w:pPr>
              <w:spacing w:after="0"/>
              <w:jc w:val="both"/>
              <w:rPr>
                <w:rFonts w:ascii="Gill Sans MT" w:hAnsi="Gill Sans MT"/>
                <w:color w:val="000000"/>
                <w:sz w:val="24"/>
                <w:szCs w:val="24"/>
                <w:lang w:val="en-PK" w:eastAsia="en-PK"/>
              </w:rPr>
            </w:pPr>
            <w:r w:rsidRPr="002B4F3D">
              <w:rPr>
                <w:rFonts w:ascii="Gill Sans MT" w:hAnsi="Gill Sans MT"/>
                <w:color w:val="000000"/>
                <w:sz w:val="24"/>
                <w:szCs w:val="24"/>
                <w:lang w:eastAsia="en-PK"/>
              </w:rPr>
              <w:t>a. Fully compliant with technical &amp; quality specifications, including independent lab test reports or supporting validation documents submitted</w:t>
            </w:r>
          </w:p>
        </w:tc>
        <w:tc>
          <w:tcPr>
            <w:tcW w:w="1273" w:type="dxa"/>
            <w:tcBorders>
              <w:top w:val="nil"/>
              <w:left w:val="nil"/>
              <w:bottom w:val="single" w:sz="8" w:space="0" w:color="auto"/>
              <w:right w:val="single" w:sz="8" w:space="0" w:color="auto"/>
            </w:tcBorders>
            <w:shd w:val="clear" w:color="auto" w:fill="auto"/>
            <w:vAlign w:val="center"/>
            <w:hideMark/>
          </w:tcPr>
          <w:p w14:paraId="4C6D62A4"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r>
      <w:tr w:rsidR="002B4F3D" w:rsidRPr="002B4F3D" w14:paraId="33191F43"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6A6F5F64"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4DAB64A1"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43406482"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185C97E9" w14:textId="77777777" w:rsidR="002B4F3D" w:rsidRPr="002B4F3D" w:rsidRDefault="002B4F3D" w:rsidP="002B4F3D">
            <w:pPr>
              <w:spacing w:after="0"/>
              <w:jc w:val="both"/>
              <w:rPr>
                <w:rFonts w:ascii="Gill Sans MT" w:hAnsi="Gill Sans MT"/>
                <w:color w:val="000000"/>
                <w:sz w:val="24"/>
                <w:szCs w:val="24"/>
                <w:lang w:val="en-PK" w:eastAsia="en-PK"/>
              </w:rPr>
            </w:pPr>
            <w:r w:rsidRPr="002B4F3D">
              <w:rPr>
                <w:rFonts w:ascii="Gill Sans MT" w:hAnsi="Gill Sans MT"/>
                <w:color w:val="000000"/>
                <w:sz w:val="24"/>
                <w:szCs w:val="24"/>
                <w:lang w:eastAsia="en-PK"/>
              </w:rPr>
              <w:t>b. Partially compliant with minor deviations that do not impact performance</w:t>
            </w:r>
          </w:p>
        </w:tc>
        <w:tc>
          <w:tcPr>
            <w:tcW w:w="1273" w:type="dxa"/>
            <w:tcBorders>
              <w:top w:val="nil"/>
              <w:left w:val="nil"/>
              <w:bottom w:val="single" w:sz="8" w:space="0" w:color="auto"/>
              <w:right w:val="single" w:sz="8" w:space="0" w:color="auto"/>
            </w:tcBorders>
            <w:shd w:val="clear" w:color="auto" w:fill="auto"/>
            <w:vAlign w:val="center"/>
            <w:hideMark/>
          </w:tcPr>
          <w:p w14:paraId="333C8077"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2</w:t>
            </w:r>
          </w:p>
        </w:tc>
      </w:tr>
      <w:tr w:rsidR="002B4F3D" w:rsidRPr="002B4F3D" w14:paraId="79C6E069"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65D1127F"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20BF8514"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6E611C2A"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1E82778A" w14:textId="77777777" w:rsidR="002B4F3D" w:rsidRPr="002B4F3D" w:rsidRDefault="002B4F3D" w:rsidP="002B4F3D">
            <w:pPr>
              <w:spacing w:after="0"/>
              <w:jc w:val="both"/>
              <w:rPr>
                <w:rFonts w:ascii="Gill Sans MT" w:hAnsi="Gill Sans MT"/>
                <w:color w:val="000000"/>
                <w:sz w:val="24"/>
                <w:szCs w:val="24"/>
                <w:lang w:val="en-PK" w:eastAsia="en-PK"/>
              </w:rPr>
            </w:pPr>
            <w:r w:rsidRPr="002B4F3D">
              <w:rPr>
                <w:rFonts w:ascii="Gill Sans MT" w:hAnsi="Gill Sans MT"/>
                <w:color w:val="000000"/>
                <w:sz w:val="24"/>
                <w:szCs w:val="24"/>
                <w:lang w:eastAsia="en-PK"/>
              </w:rPr>
              <w:t>Non-Compliant</w:t>
            </w:r>
          </w:p>
        </w:tc>
        <w:tc>
          <w:tcPr>
            <w:tcW w:w="1273" w:type="dxa"/>
            <w:tcBorders>
              <w:top w:val="nil"/>
              <w:left w:val="nil"/>
              <w:bottom w:val="single" w:sz="8" w:space="0" w:color="auto"/>
              <w:right w:val="single" w:sz="8" w:space="0" w:color="auto"/>
            </w:tcBorders>
            <w:shd w:val="clear" w:color="auto" w:fill="auto"/>
            <w:vAlign w:val="center"/>
            <w:hideMark/>
          </w:tcPr>
          <w:p w14:paraId="0E309B6A"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0</w:t>
            </w:r>
          </w:p>
        </w:tc>
      </w:tr>
      <w:tr w:rsidR="002B4F3D" w:rsidRPr="002B4F3D" w14:paraId="23E732CE" w14:textId="77777777" w:rsidTr="002B4F3D">
        <w:trPr>
          <w:trHeight w:val="20"/>
          <w:jc w:val="center"/>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5D9C111B"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b</w:t>
            </w:r>
          </w:p>
        </w:tc>
        <w:tc>
          <w:tcPr>
            <w:tcW w:w="4190" w:type="dxa"/>
            <w:vMerge w:val="restart"/>
            <w:tcBorders>
              <w:top w:val="nil"/>
              <w:left w:val="single" w:sz="8" w:space="0" w:color="auto"/>
              <w:bottom w:val="single" w:sz="8" w:space="0" w:color="000000"/>
              <w:right w:val="single" w:sz="8" w:space="0" w:color="auto"/>
            </w:tcBorders>
            <w:shd w:val="clear" w:color="auto" w:fill="auto"/>
            <w:vAlign w:val="center"/>
            <w:hideMark/>
          </w:tcPr>
          <w:p w14:paraId="4749277A"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Compatibility with Lab Equipment &amp; Procedure</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5C7C5806"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10</w:t>
            </w:r>
          </w:p>
        </w:tc>
        <w:tc>
          <w:tcPr>
            <w:tcW w:w="7070" w:type="dxa"/>
            <w:tcBorders>
              <w:top w:val="nil"/>
              <w:left w:val="nil"/>
              <w:bottom w:val="single" w:sz="8" w:space="0" w:color="auto"/>
              <w:right w:val="single" w:sz="8" w:space="0" w:color="auto"/>
            </w:tcBorders>
            <w:shd w:val="clear" w:color="auto" w:fill="auto"/>
            <w:vAlign w:val="center"/>
            <w:hideMark/>
          </w:tcPr>
          <w:p w14:paraId="2949BCD1"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a. Full compatibility with lab equipment and procedures</w:t>
            </w:r>
          </w:p>
        </w:tc>
        <w:tc>
          <w:tcPr>
            <w:tcW w:w="1273" w:type="dxa"/>
            <w:tcBorders>
              <w:top w:val="nil"/>
              <w:left w:val="nil"/>
              <w:bottom w:val="single" w:sz="8" w:space="0" w:color="auto"/>
              <w:right w:val="single" w:sz="8" w:space="0" w:color="auto"/>
            </w:tcBorders>
            <w:shd w:val="clear" w:color="auto" w:fill="auto"/>
            <w:vAlign w:val="center"/>
            <w:hideMark/>
          </w:tcPr>
          <w:p w14:paraId="0CDD6137"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10</w:t>
            </w:r>
          </w:p>
        </w:tc>
      </w:tr>
      <w:tr w:rsidR="002B4F3D" w:rsidRPr="002B4F3D" w14:paraId="47EE7AE8"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7794C8AC"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21E36566"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2BB5B7B9"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7555FA7D"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b. Limited compatibility but can be adjusted with minor modifications</w:t>
            </w:r>
          </w:p>
        </w:tc>
        <w:tc>
          <w:tcPr>
            <w:tcW w:w="1273" w:type="dxa"/>
            <w:tcBorders>
              <w:top w:val="nil"/>
              <w:left w:val="nil"/>
              <w:bottom w:val="single" w:sz="8" w:space="0" w:color="auto"/>
              <w:right w:val="single" w:sz="8" w:space="0" w:color="auto"/>
            </w:tcBorders>
            <w:shd w:val="clear" w:color="auto" w:fill="auto"/>
            <w:vAlign w:val="center"/>
            <w:hideMark/>
          </w:tcPr>
          <w:p w14:paraId="7E7775C8"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r>
      <w:tr w:rsidR="002B4F3D" w:rsidRPr="002B4F3D" w14:paraId="17F473E0"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22EDFCDC"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1F0A50F3"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69D049A0"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76A566AC"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c. Not Compatible</w:t>
            </w:r>
          </w:p>
        </w:tc>
        <w:tc>
          <w:tcPr>
            <w:tcW w:w="1273" w:type="dxa"/>
            <w:tcBorders>
              <w:top w:val="nil"/>
              <w:left w:val="nil"/>
              <w:bottom w:val="single" w:sz="8" w:space="0" w:color="auto"/>
              <w:right w:val="single" w:sz="8" w:space="0" w:color="auto"/>
            </w:tcBorders>
            <w:shd w:val="clear" w:color="auto" w:fill="auto"/>
            <w:vAlign w:val="center"/>
            <w:hideMark/>
          </w:tcPr>
          <w:p w14:paraId="4260D5BC"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0</w:t>
            </w:r>
          </w:p>
        </w:tc>
      </w:tr>
      <w:tr w:rsidR="002B4F3D" w:rsidRPr="002B4F3D" w14:paraId="2800F8B4" w14:textId="77777777" w:rsidTr="002B4F3D">
        <w:trPr>
          <w:trHeight w:val="20"/>
          <w:jc w:val="center"/>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180E2567" w14:textId="77777777" w:rsidR="002B4F3D" w:rsidRPr="002B4F3D" w:rsidRDefault="002B4F3D" w:rsidP="002B4F3D">
            <w:pPr>
              <w:spacing w:after="0"/>
              <w:jc w:val="center"/>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3</w:t>
            </w:r>
          </w:p>
        </w:tc>
        <w:tc>
          <w:tcPr>
            <w:tcW w:w="4190" w:type="dxa"/>
            <w:vMerge w:val="restart"/>
            <w:tcBorders>
              <w:top w:val="nil"/>
              <w:left w:val="single" w:sz="8" w:space="0" w:color="auto"/>
              <w:bottom w:val="single" w:sz="8" w:space="0" w:color="000000"/>
              <w:right w:val="single" w:sz="8" w:space="0" w:color="auto"/>
            </w:tcBorders>
            <w:shd w:val="clear" w:color="auto" w:fill="auto"/>
            <w:vAlign w:val="center"/>
            <w:hideMark/>
          </w:tcPr>
          <w:p w14:paraId="71BDAFC4" w14:textId="77777777" w:rsidR="002B4F3D" w:rsidRPr="002B4F3D" w:rsidRDefault="002B4F3D" w:rsidP="002B4F3D">
            <w:pPr>
              <w:spacing w:after="0"/>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 xml:space="preserve">Manufacturer’s performance </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150CD9C2" w14:textId="77777777" w:rsidR="002B4F3D" w:rsidRPr="002B4F3D" w:rsidRDefault="002B4F3D" w:rsidP="002B4F3D">
            <w:pPr>
              <w:spacing w:after="0"/>
              <w:jc w:val="center"/>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10</w:t>
            </w:r>
          </w:p>
        </w:tc>
        <w:tc>
          <w:tcPr>
            <w:tcW w:w="7070" w:type="dxa"/>
            <w:tcBorders>
              <w:top w:val="nil"/>
              <w:left w:val="nil"/>
              <w:bottom w:val="single" w:sz="8" w:space="0" w:color="auto"/>
              <w:right w:val="single" w:sz="8" w:space="0" w:color="auto"/>
            </w:tcBorders>
            <w:shd w:val="clear" w:color="auto" w:fill="auto"/>
            <w:vAlign w:val="center"/>
            <w:hideMark/>
          </w:tcPr>
          <w:p w14:paraId="290A9C27"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a. Valid ISO-17034 Reference Material Producer Certificate of the manufacturer shall be provided</w:t>
            </w:r>
          </w:p>
        </w:tc>
        <w:tc>
          <w:tcPr>
            <w:tcW w:w="1273" w:type="dxa"/>
            <w:tcBorders>
              <w:top w:val="nil"/>
              <w:left w:val="nil"/>
              <w:bottom w:val="single" w:sz="8" w:space="0" w:color="auto"/>
              <w:right w:val="single" w:sz="8" w:space="0" w:color="auto"/>
            </w:tcBorders>
            <w:shd w:val="clear" w:color="auto" w:fill="auto"/>
            <w:vAlign w:val="center"/>
            <w:hideMark/>
          </w:tcPr>
          <w:p w14:paraId="1715523F"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r>
      <w:tr w:rsidR="002B4F3D" w:rsidRPr="002B4F3D" w14:paraId="21195497"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4851E59C" w14:textId="77777777" w:rsidR="002B4F3D" w:rsidRPr="002B4F3D" w:rsidRDefault="002B4F3D" w:rsidP="002B4F3D">
            <w:pPr>
              <w:spacing w:after="0"/>
              <w:rPr>
                <w:rFonts w:ascii="Gill Sans MT" w:hAnsi="Gill Sans MT"/>
                <w:b/>
                <w:bCs/>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08E271CF" w14:textId="77777777" w:rsidR="002B4F3D" w:rsidRPr="002B4F3D" w:rsidRDefault="002B4F3D" w:rsidP="002B4F3D">
            <w:pPr>
              <w:spacing w:after="0"/>
              <w:rPr>
                <w:rFonts w:ascii="Gill Sans MT" w:hAnsi="Gill Sans MT"/>
                <w:b/>
                <w:bCs/>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7234C765" w14:textId="77777777" w:rsidR="002B4F3D" w:rsidRPr="002B4F3D" w:rsidRDefault="002B4F3D" w:rsidP="002B4F3D">
            <w:pPr>
              <w:spacing w:after="0"/>
              <w:rPr>
                <w:rFonts w:ascii="Gill Sans MT" w:hAnsi="Gill Sans MT"/>
                <w:b/>
                <w:bCs/>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6DD26C8B"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b. Valid ISO-9001:2015 Quality Management System Certificate of the manufacturer shall be provided</w:t>
            </w:r>
          </w:p>
        </w:tc>
        <w:tc>
          <w:tcPr>
            <w:tcW w:w="1273" w:type="dxa"/>
            <w:tcBorders>
              <w:top w:val="nil"/>
              <w:left w:val="nil"/>
              <w:bottom w:val="single" w:sz="8" w:space="0" w:color="auto"/>
              <w:right w:val="single" w:sz="8" w:space="0" w:color="auto"/>
            </w:tcBorders>
            <w:shd w:val="clear" w:color="auto" w:fill="auto"/>
            <w:vAlign w:val="center"/>
            <w:hideMark/>
          </w:tcPr>
          <w:p w14:paraId="3C9AFE44"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r>
      <w:tr w:rsidR="002B4F3D" w:rsidRPr="002B4F3D" w14:paraId="0B545E2A" w14:textId="77777777" w:rsidTr="002B4F3D">
        <w:trPr>
          <w:trHeight w:val="20"/>
          <w:jc w:val="center"/>
        </w:trPr>
        <w:tc>
          <w:tcPr>
            <w:tcW w:w="772" w:type="dxa"/>
            <w:tcBorders>
              <w:top w:val="nil"/>
              <w:left w:val="single" w:sz="8" w:space="0" w:color="auto"/>
              <w:bottom w:val="single" w:sz="8" w:space="0" w:color="auto"/>
              <w:right w:val="single" w:sz="8" w:space="0" w:color="auto"/>
            </w:tcBorders>
            <w:shd w:val="clear" w:color="auto" w:fill="auto"/>
            <w:vAlign w:val="center"/>
            <w:hideMark/>
          </w:tcPr>
          <w:p w14:paraId="63CEEF2F" w14:textId="77777777" w:rsidR="002B4F3D" w:rsidRPr="002B4F3D" w:rsidRDefault="002B4F3D" w:rsidP="002B4F3D">
            <w:pPr>
              <w:spacing w:after="0"/>
              <w:jc w:val="center"/>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4</w:t>
            </w:r>
          </w:p>
        </w:tc>
        <w:tc>
          <w:tcPr>
            <w:tcW w:w="4190" w:type="dxa"/>
            <w:tcBorders>
              <w:top w:val="nil"/>
              <w:left w:val="nil"/>
              <w:bottom w:val="single" w:sz="8" w:space="0" w:color="auto"/>
              <w:right w:val="single" w:sz="8" w:space="0" w:color="auto"/>
            </w:tcBorders>
            <w:shd w:val="clear" w:color="auto" w:fill="auto"/>
            <w:vAlign w:val="center"/>
            <w:hideMark/>
          </w:tcPr>
          <w:p w14:paraId="14BABF1C" w14:textId="77777777" w:rsidR="002B4F3D" w:rsidRPr="002B4F3D" w:rsidRDefault="002B4F3D" w:rsidP="002B4F3D">
            <w:pPr>
              <w:spacing w:after="0"/>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 xml:space="preserve">Supplier Capacity &amp; Capability </w:t>
            </w:r>
          </w:p>
        </w:tc>
        <w:tc>
          <w:tcPr>
            <w:tcW w:w="1296" w:type="dxa"/>
            <w:tcBorders>
              <w:top w:val="nil"/>
              <w:left w:val="nil"/>
              <w:bottom w:val="single" w:sz="8" w:space="0" w:color="auto"/>
              <w:right w:val="single" w:sz="8" w:space="0" w:color="auto"/>
            </w:tcBorders>
            <w:shd w:val="clear" w:color="auto" w:fill="auto"/>
            <w:vAlign w:val="center"/>
            <w:hideMark/>
          </w:tcPr>
          <w:p w14:paraId="5B425143" w14:textId="77777777" w:rsidR="002B4F3D" w:rsidRPr="002B4F3D" w:rsidRDefault="002B4F3D" w:rsidP="002B4F3D">
            <w:pPr>
              <w:spacing w:after="0"/>
              <w:jc w:val="center"/>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15</w:t>
            </w:r>
          </w:p>
        </w:tc>
        <w:tc>
          <w:tcPr>
            <w:tcW w:w="7070" w:type="dxa"/>
            <w:tcBorders>
              <w:top w:val="nil"/>
              <w:left w:val="nil"/>
              <w:bottom w:val="single" w:sz="8" w:space="0" w:color="auto"/>
              <w:right w:val="single" w:sz="8" w:space="0" w:color="auto"/>
            </w:tcBorders>
            <w:shd w:val="clear" w:color="auto" w:fill="auto"/>
            <w:vAlign w:val="center"/>
            <w:hideMark/>
          </w:tcPr>
          <w:p w14:paraId="1A346B1B"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 xml:space="preserve"> </w:t>
            </w:r>
          </w:p>
        </w:tc>
        <w:tc>
          <w:tcPr>
            <w:tcW w:w="1273" w:type="dxa"/>
            <w:tcBorders>
              <w:top w:val="nil"/>
              <w:left w:val="nil"/>
              <w:bottom w:val="single" w:sz="8" w:space="0" w:color="auto"/>
              <w:right w:val="single" w:sz="8" w:space="0" w:color="auto"/>
            </w:tcBorders>
            <w:shd w:val="clear" w:color="auto" w:fill="auto"/>
            <w:vAlign w:val="center"/>
            <w:hideMark/>
          </w:tcPr>
          <w:p w14:paraId="67FDB6A2"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val="en-PK" w:eastAsia="en-PK"/>
              </w:rPr>
              <w:t> </w:t>
            </w:r>
          </w:p>
        </w:tc>
      </w:tr>
      <w:tr w:rsidR="002B4F3D" w:rsidRPr="002B4F3D" w14:paraId="45FD388D" w14:textId="77777777" w:rsidTr="002B4F3D">
        <w:trPr>
          <w:trHeight w:val="20"/>
          <w:jc w:val="center"/>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3EAD27A8"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a</w:t>
            </w:r>
          </w:p>
        </w:tc>
        <w:tc>
          <w:tcPr>
            <w:tcW w:w="4190" w:type="dxa"/>
            <w:vMerge w:val="restart"/>
            <w:tcBorders>
              <w:top w:val="nil"/>
              <w:left w:val="single" w:sz="8" w:space="0" w:color="auto"/>
              <w:bottom w:val="single" w:sz="8" w:space="0" w:color="000000"/>
              <w:right w:val="single" w:sz="8" w:space="0" w:color="auto"/>
            </w:tcBorders>
            <w:shd w:val="clear" w:color="auto" w:fill="auto"/>
            <w:vAlign w:val="center"/>
            <w:hideMark/>
          </w:tcPr>
          <w:p w14:paraId="13D72CEE"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Financial Stability</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40E35238"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c>
          <w:tcPr>
            <w:tcW w:w="7070" w:type="dxa"/>
            <w:tcBorders>
              <w:top w:val="nil"/>
              <w:left w:val="nil"/>
              <w:bottom w:val="single" w:sz="8" w:space="0" w:color="auto"/>
              <w:right w:val="single" w:sz="8" w:space="0" w:color="auto"/>
            </w:tcBorders>
            <w:shd w:val="clear" w:color="auto" w:fill="auto"/>
            <w:vAlign w:val="center"/>
            <w:hideMark/>
          </w:tcPr>
          <w:p w14:paraId="6BD60B2D"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a. Audit reports for last 3 years indicating strong financial position</w:t>
            </w:r>
          </w:p>
        </w:tc>
        <w:tc>
          <w:tcPr>
            <w:tcW w:w="1273" w:type="dxa"/>
            <w:tcBorders>
              <w:top w:val="nil"/>
              <w:left w:val="nil"/>
              <w:bottom w:val="single" w:sz="8" w:space="0" w:color="auto"/>
              <w:right w:val="single" w:sz="8" w:space="0" w:color="auto"/>
            </w:tcBorders>
            <w:shd w:val="clear" w:color="auto" w:fill="auto"/>
            <w:vAlign w:val="center"/>
            <w:hideMark/>
          </w:tcPr>
          <w:p w14:paraId="0D77BF94"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r>
      <w:tr w:rsidR="002B4F3D" w:rsidRPr="002B4F3D" w14:paraId="2491FA35"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1E6F645F"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326A609C"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3609212E"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174AB9C1"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b. Average financial position</w:t>
            </w:r>
          </w:p>
        </w:tc>
        <w:tc>
          <w:tcPr>
            <w:tcW w:w="1273" w:type="dxa"/>
            <w:tcBorders>
              <w:top w:val="nil"/>
              <w:left w:val="nil"/>
              <w:bottom w:val="single" w:sz="8" w:space="0" w:color="auto"/>
              <w:right w:val="single" w:sz="8" w:space="0" w:color="auto"/>
            </w:tcBorders>
            <w:shd w:val="clear" w:color="auto" w:fill="auto"/>
            <w:vAlign w:val="center"/>
            <w:hideMark/>
          </w:tcPr>
          <w:p w14:paraId="28C4E500"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3</w:t>
            </w:r>
          </w:p>
        </w:tc>
      </w:tr>
      <w:tr w:rsidR="002B4F3D" w:rsidRPr="002B4F3D" w14:paraId="209924F4"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0F38887E"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06D8F6F6"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4C86DCC9"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6CD0E54E"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c. Weak financial position</w:t>
            </w:r>
          </w:p>
        </w:tc>
        <w:tc>
          <w:tcPr>
            <w:tcW w:w="1273" w:type="dxa"/>
            <w:tcBorders>
              <w:top w:val="nil"/>
              <w:left w:val="nil"/>
              <w:bottom w:val="single" w:sz="8" w:space="0" w:color="auto"/>
              <w:right w:val="single" w:sz="8" w:space="0" w:color="auto"/>
            </w:tcBorders>
            <w:shd w:val="clear" w:color="auto" w:fill="auto"/>
            <w:vAlign w:val="center"/>
            <w:hideMark/>
          </w:tcPr>
          <w:p w14:paraId="24F9DCD2"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0</w:t>
            </w:r>
          </w:p>
        </w:tc>
      </w:tr>
      <w:tr w:rsidR="002B4F3D" w:rsidRPr="002B4F3D" w14:paraId="652DB592" w14:textId="77777777" w:rsidTr="002B4F3D">
        <w:trPr>
          <w:trHeight w:val="20"/>
          <w:jc w:val="center"/>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2E2B751D"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b</w:t>
            </w:r>
          </w:p>
        </w:tc>
        <w:tc>
          <w:tcPr>
            <w:tcW w:w="4190" w:type="dxa"/>
            <w:vMerge w:val="restart"/>
            <w:tcBorders>
              <w:top w:val="nil"/>
              <w:left w:val="single" w:sz="8" w:space="0" w:color="auto"/>
              <w:bottom w:val="single" w:sz="8" w:space="0" w:color="000000"/>
              <w:right w:val="single" w:sz="8" w:space="0" w:color="auto"/>
            </w:tcBorders>
            <w:shd w:val="clear" w:color="auto" w:fill="auto"/>
            <w:vAlign w:val="center"/>
            <w:hideMark/>
          </w:tcPr>
          <w:p w14:paraId="5438B685"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Specific Experience</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1EBEF61E"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c>
          <w:tcPr>
            <w:tcW w:w="7070" w:type="dxa"/>
            <w:tcBorders>
              <w:top w:val="nil"/>
              <w:left w:val="nil"/>
              <w:bottom w:val="single" w:sz="8" w:space="0" w:color="auto"/>
              <w:right w:val="single" w:sz="8" w:space="0" w:color="auto"/>
            </w:tcBorders>
            <w:shd w:val="clear" w:color="auto" w:fill="auto"/>
            <w:vAlign w:val="center"/>
            <w:hideMark/>
          </w:tcPr>
          <w:p w14:paraId="1EF4A2A9"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a. 05 supply completion certificates submitted are provided issued by purchaser of Semi Government, Government Departments or private organization for supplying same goods.</w:t>
            </w:r>
          </w:p>
        </w:tc>
        <w:tc>
          <w:tcPr>
            <w:tcW w:w="1273" w:type="dxa"/>
            <w:tcBorders>
              <w:top w:val="nil"/>
              <w:left w:val="nil"/>
              <w:bottom w:val="single" w:sz="8" w:space="0" w:color="auto"/>
              <w:right w:val="single" w:sz="8" w:space="0" w:color="auto"/>
            </w:tcBorders>
            <w:shd w:val="clear" w:color="auto" w:fill="auto"/>
            <w:vAlign w:val="center"/>
            <w:hideMark/>
          </w:tcPr>
          <w:p w14:paraId="2A10E4FE"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r>
      <w:tr w:rsidR="002B4F3D" w:rsidRPr="002B4F3D" w14:paraId="49959778"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259B7EF4"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5962131B"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2283E30E"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38AA474F"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b. 04 supply completion certificates submitted are provided issued by purchaser of Semi Government, Government Departments or private organization for supplying same goods.</w:t>
            </w:r>
          </w:p>
        </w:tc>
        <w:tc>
          <w:tcPr>
            <w:tcW w:w="1273" w:type="dxa"/>
            <w:tcBorders>
              <w:top w:val="nil"/>
              <w:left w:val="nil"/>
              <w:bottom w:val="single" w:sz="8" w:space="0" w:color="auto"/>
              <w:right w:val="single" w:sz="8" w:space="0" w:color="auto"/>
            </w:tcBorders>
            <w:shd w:val="clear" w:color="auto" w:fill="auto"/>
            <w:vAlign w:val="center"/>
            <w:hideMark/>
          </w:tcPr>
          <w:p w14:paraId="777E7684"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4</w:t>
            </w:r>
          </w:p>
        </w:tc>
      </w:tr>
      <w:tr w:rsidR="002B4F3D" w:rsidRPr="002B4F3D" w14:paraId="31BBE6DC"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0AE0B7A1"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69F15794"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6AB9BC87"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7282793B"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c. 03 supply completion certificates submitted are provided issued by purchaser of Semi Government, Government Departments or private organization for supplying same goods.</w:t>
            </w:r>
          </w:p>
        </w:tc>
        <w:tc>
          <w:tcPr>
            <w:tcW w:w="1273" w:type="dxa"/>
            <w:tcBorders>
              <w:top w:val="nil"/>
              <w:left w:val="nil"/>
              <w:bottom w:val="single" w:sz="8" w:space="0" w:color="auto"/>
              <w:right w:val="single" w:sz="8" w:space="0" w:color="auto"/>
            </w:tcBorders>
            <w:shd w:val="clear" w:color="auto" w:fill="auto"/>
            <w:vAlign w:val="center"/>
            <w:hideMark/>
          </w:tcPr>
          <w:p w14:paraId="1271C5BF"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3</w:t>
            </w:r>
          </w:p>
        </w:tc>
      </w:tr>
      <w:tr w:rsidR="002B4F3D" w:rsidRPr="002B4F3D" w14:paraId="695EDF27"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109461CA"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27782A06"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47F0DF07"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7EA8E7E1"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d. 02 supply completion certificates submitted are provided issued by purchaser of Semi Government, Government Departments or private organization for supplying same goods.</w:t>
            </w:r>
          </w:p>
        </w:tc>
        <w:tc>
          <w:tcPr>
            <w:tcW w:w="1273" w:type="dxa"/>
            <w:tcBorders>
              <w:top w:val="nil"/>
              <w:left w:val="nil"/>
              <w:bottom w:val="single" w:sz="8" w:space="0" w:color="auto"/>
              <w:right w:val="single" w:sz="8" w:space="0" w:color="auto"/>
            </w:tcBorders>
            <w:shd w:val="clear" w:color="auto" w:fill="auto"/>
            <w:vAlign w:val="center"/>
            <w:hideMark/>
          </w:tcPr>
          <w:p w14:paraId="30D4A8DC"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2</w:t>
            </w:r>
          </w:p>
        </w:tc>
      </w:tr>
      <w:tr w:rsidR="002B4F3D" w:rsidRPr="002B4F3D" w14:paraId="2E76179D"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77A3D632"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635D461B"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0C576316"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0F80FE57"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e. 01 supply completion certificates submitted are provided issued by purchaser of Semi Government, Government Departments or private organization for supplying same goods.</w:t>
            </w:r>
          </w:p>
        </w:tc>
        <w:tc>
          <w:tcPr>
            <w:tcW w:w="1273" w:type="dxa"/>
            <w:tcBorders>
              <w:top w:val="nil"/>
              <w:left w:val="nil"/>
              <w:bottom w:val="single" w:sz="8" w:space="0" w:color="auto"/>
              <w:right w:val="single" w:sz="8" w:space="0" w:color="auto"/>
            </w:tcBorders>
            <w:shd w:val="clear" w:color="auto" w:fill="auto"/>
            <w:vAlign w:val="center"/>
            <w:hideMark/>
          </w:tcPr>
          <w:p w14:paraId="62A9FDAF"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w:t>
            </w:r>
          </w:p>
        </w:tc>
      </w:tr>
      <w:tr w:rsidR="002B4F3D" w:rsidRPr="002B4F3D" w14:paraId="33ED46AB"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0374B13D"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2EC0246A"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1C41B347"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1F876A2F"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f. "Zero" (0) score will be awarded for no submission by the bidder.</w:t>
            </w:r>
          </w:p>
        </w:tc>
        <w:tc>
          <w:tcPr>
            <w:tcW w:w="1273" w:type="dxa"/>
            <w:tcBorders>
              <w:top w:val="nil"/>
              <w:left w:val="nil"/>
              <w:bottom w:val="single" w:sz="8" w:space="0" w:color="auto"/>
              <w:right w:val="single" w:sz="8" w:space="0" w:color="auto"/>
            </w:tcBorders>
            <w:shd w:val="clear" w:color="auto" w:fill="auto"/>
            <w:vAlign w:val="center"/>
            <w:hideMark/>
          </w:tcPr>
          <w:p w14:paraId="29015A2D"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0</w:t>
            </w:r>
          </w:p>
        </w:tc>
      </w:tr>
      <w:tr w:rsidR="002B4F3D" w:rsidRPr="002B4F3D" w14:paraId="3C66FFAD" w14:textId="77777777" w:rsidTr="002B4F3D">
        <w:trPr>
          <w:trHeight w:val="20"/>
          <w:jc w:val="center"/>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30BCCB30"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c</w:t>
            </w:r>
          </w:p>
        </w:tc>
        <w:tc>
          <w:tcPr>
            <w:tcW w:w="4190" w:type="dxa"/>
            <w:vMerge w:val="restart"/>
            <w:tcBorders>
              <w:top w:val="nil"/>
              <w:left w:val="single" w:sz="8" w:space="0" w:color="auto"/>
              <w:bottom w:val="single" w:sz="8" w:space="0" w:color="000000"/>
              <w:right w:val="single" w:sz="8" w:space="0" w:color="auto"/>
            </w:tcBorders>
            <w:shd w:val="clear" w:color="auto" w:fill="auto"/>
            <w:vAlign w:val="center"/>
            <w:hideMark/>
          </w:tcPr>
          <w:p w14:paraId="55CBCBB3"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 xml:space="preserve">Authorization </w:t>
            </w:r>
            <w:r w:rsidRPr="002B4F3D">
              <w:rPr>
                <w:rFonts w:ascii="Gill Sans MT" w:hAnsi="Gill Sans MT"/>
                <w:i/>
                <w:iCs/>
                <w:color w:val="000000"/>
                <w:sz w:val="24"/>
                <w:szCs w:val="24"/>
                <w:lang w:eastAsia="en-PK"/>
              </w:rPr>
              <w:t>(Certificate issued by original manufacturer must be submitted)</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06527503"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c>
          <w:tcPr>
            <w:tcW w:w="7070" w:type="dxa"/>
            <w:tcBorders>
              <w:top w:val="nil"/>
              <w:left w:val="nil"/>
              <w:bottom w:val="single" w:sz="8" w:space="0" w:color="auto"/>
              <w:right w:val="single" w:sz="8" w:space="0" w:color="auto"/>
            </w:tcBorders>
            <w:shd w:val="clear" w:color="auto" w:fill="auto"/>
            <w:vAlign w:val="center"/>
            <w:hideMark/>
          </w:tcPr>
          <w:p w14:paraId="245FA58B"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Bidder is Authorized Agent or Distributor of the original manufacturer in Pakistan</w:t>
            </w:r>
          </w:p>
        </w:tc>
        <w:tc>
          <w:tcPr>
            <w:tcW w:w="1273" w:type="dxa"/>
            <w:tcBorders>
              <w:top w:val="nil"/>
              <w:left w:val="nil"/>
              <w:bottom w:val="single" w:sz="8" w:space="0" w:color="auto"/>
              <w:right w:val="single" w:sz="8" w:space="0" w:color="auto"/>
            </w:tcBorders>
            <w:shd w:val="clear" w:color="auto" w:fill="auto"/>
            <w:vAlign w:val="center"/>
            <w:hideMark/>
          </w:tcPr>
          <w:p w14:paraId="045E9AD8"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r>
      <w:tr w:rsidR="002B4F3D" w:rsidRPr="002B4F3D" w14:paraId="3078ABF7"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566B53F5"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6E80BC1C"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5BBD83C5"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1074F150"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No Authorization certificate submitted</w:t>
            </w:r>
          </w:p>
        </w:tc>
        <w:tc>
          <w:tcPr>
            <w:tcW w:w="1273" w:type="dxa"/>
            <w:tcBorders>
              <w:top w:val="nil"/>
              <w:left w:val="nil"/>
              <w:bottom w:val="single" w:sz="8" w:space="0" w:color="auto"/>
              <w:right w:val="single" w:sz="8" w:space="0" w:color="auto"/>
            </w:tcBorders>
            <w:shd w:val="clear" w:color="auto" w:fill="auto"/>
            <w:vAlign w:val="center"/>
            <w:hideMark/>
          </w:tcPr>
          <w:p w14:paraId="715A4E3F"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0</w:t>
            </w:r>
          </w:p>
        </w:tc>
      </w:tr>
      <w:tr w:rsidR="002B4F3D" w:rsidRPr="002B4F3D" w14:paraId="0962B47D" w14:textId="77777777" w:rsidTr="002B4F3D">
        <w:trPr>
          <w:trHeight w:val="20"/>
          <w:jc w:val="center"/>
        </w:trPr>
        <w:tc>
          <w:tcPr>
            <w:tcW w:w="772" w:type="dxa"/>
            <w:tcBorders>
              <w:top w:val="nil"/>
              <w:left w:val="single" w:sz="8" w:space="0" w:color="auto"/>
              <w:bottom w:val="single" w:sz="8" w:space="0" w:color="auto"/>
              <w:right w:val="single" w:sz="8" w:space="0" w:color="auto"/>
            </w:tcBorders>
            <w:shd w:val="clear" w:color="auto" w:fill="auto"/>
            <w:vAlign w:val="center"/>
            <w:hideMark/>
          </w:tcPr>
          <w:p w14:paraId="2069FDEC" w14:textId="639EB959" w:rsidR="002B4F3D" w:rsidRPr="002B4F3D" w:rsidRDefault="002B4F3D" w:rsidP="002B4F3D">
            <w:pPr>
              <w:spacing w:after="0"/>
              <w:jc w:val="center"/>
              <w:rPr>
                <w:rFonts w:ascii="Gill Sans MT" w:hAnsi="Gill Sans MT"/>
                <w:b/>
                <w:bCs/>
                <w:color w:val="000000"/>
                <w:sz w:val="24"/>
                <w:szCs w:val="24"/>
                <w:lang w:eastAsia="en-PK"/>
              </w:rPr>
            </w:pPr>
            <w:r w:rsidRPr="002B4F3D">
              <w:rPr>
                <w:rFonts w:ascii="Gill Sans MT" w:hAnsi="Gill Sans MT"/>
                <w:b/>
                <w:bCs/>
                <w:color w:val="000000"/>
                <w:sz w:val="24"/>
                <w:szCs w:val="24"/>
                <w:lang w:eastAsia="en-PK"/>
              </w:rPr>
              <w:t>5</w:t>
            </w:r>
          </w:p>
        </w:tc>
        <w:tc>
          <w:tcPr>
            <w:tcW w:w="4190" w:type="dxa"/>
            <w:tcBorders>
              <w:top w:val="nil"/>
              <w:left w:val="nil"/>
              <w:bottom w:val="single" w:sz="8" w:space="0" w:color="auto"/>
              <w:right w:val="single" w:sz="8" w:space="0" w:color="auto"/>
            </w:tcBorders>
            <w:shd w:val="clear" w:color="auto" w:fill="auto"/>
            <w:vAlign w:val="center"/>
            <w:hideMark/>
          </w:tcPr>
          <w:p w14:paraId="1D3EFC63" w14:textId="77777777" w:rsidR="002B4F3D" w:rsidRPr="002B4F3D" w:rsidRDefault="002B4F3D" w:rsidP="002B4F3D">
            <w:pPr>
              <w:spacing w:after="0"/>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 xml:space="preserve">Scope of Services </w:t>
            </w:r>
          </w:p>
        </w:tc>
        <w:tc>
          <w:tcPr>
            <w:tcW w:w="1296" w:type="dxa"/>
            <w:tcBorders>
              <w:top w:val="nil"/>
              <w:left w:val="nil"/>
              <w:bottom w:val="single" w:sz="8" w:space="0" w:color="auto"/>
              <w:right w:val="single" w:sz="8" w:space="0" w:color="auto"/>
            </w:tcBorders>
            <w:shd w:val="clear" w:color="auto" w:fill="auto"/>
            <w:vAlign w:val="center"/>
            <w:hideMark/>
          </w:tcPr>
          <w:p w14:paraId="1465178B" w14:textId="77777777" w:rsidR="002B4F3D" w:rsidRPr="002B4F3D" w:rsidRDefault="002B4F3D" w:rsidP="002B4F3D">
            <w:pPr>
              <w:spacing w:after="0"/>
              <w:jc w:val="center"/>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15</w:t>
            </w:r>
          </w:p>
        </w:tc>
        <w:tc>
          <w:tcPr>
            <w:tcW w:w="7070" w:type="dxa"/>
            <w:tcBorders>
              <w:top w:val="nil"/>
              <w:left w:val="nil"/>
              <w:bottom w:val="single" w:sz="8" w:space="0" w:color="auto"/>
              <w:right w:val="single" w:sz="8" w:space="0" w:color="auto"/>
            </w:tcBorders>
            <w:shd w:val="clear" w:color="auto" w:fill="auto"/>
            <w:vAlign w:val="center"/>
            <w:hideMark/>
          </w:tcPr>
          <w:p w14:paraId="0544DE1B"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 xml:space="preserve"> </w:t>
            </w:r>
          </w:p>
        </w:tc>
        <w:tc>
          <w:tcPr>
            <w:tcW w:w="1273" w:type="dxa"/>
            <w:tcBorders>
              <w:top w:val="nil"/>
              <w:left w:val="nil"/>
              <w:bottom w:val="single" w:sz="8" w:space="0" w:color="auto"/>
              <w:right w:val="single" w:sz="8" w:space="0" w:color="auto"/>
            </w:tcBorders>
            <w:shd w:val="clear" w:color="auto" w:fill="auto"/>
            <w:vAlign w:val="center"/>
            <w:hideMark/>
          </w:tcPr>
          <w:p w14:paraId="3E096489"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val="en-PK" w:eastAsia="en-PK"/>
              </w:rPr>
              <w:t> </w:t>
            </w:r>
          </w:p>
        </w:tc>
      </w:tr>
      <w:tr w:rsidR="002B4F3D" w:rsidRPr="002B4F3D" w14:paraId="3DDA422A" w14:textId="77777777" w:rsidTr="002B4F3D">
        <w:trPr>
          <w:trHeight w:val="20"/>
          <w:jc w:val="center"/>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2AB2D549"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a</w:t>
            </w:r>
          </w:p>
        </w:tc>
        <w:tc>
          <w:tcPr>
            <w:tcW w:w="419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AD1C00"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Replacement Policy</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7117F49A"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c>
          <w:tcPr>
            <w:tcW w:w="7070" w:type="dxa"/>
            <w:tcBorders>
              <w:top w:val="nil"/>
              <w:left w:val="nil"/>
              <w:bottom w:val="single" w:sz="8" w:space="0" w:color="auto"/>
              <w:right w:val="single" w:sz="8" w:space="0" w:color="auto"/>
            </w:tcBorders>
            <w:shd w:val="clear" w:color="auto" w:fill="auto"/>
            <w:vAlign w:val="center"/>
            <w:hideMark/>
          </w:tcPr>
          <w:p w14:paraId="3F0FB886"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a. 1-year replacement warranty for defective products</w:t>
            </w:r>
          </w:p>
        </w:tc>
        <w:tc>
          <w:tcPr>
            <w:tcW w:w="1273" w:type="dxa"/>
            <w:tcBorders>
              <w:top w:val="nil"/>
              <w:left w:val="nil"/>
              <w:bottom w:val="single" w:sz="8" w:space="0" w:color="auto"/>
              <w:right w:val="single" w:sz="8" w:space="0" w:color="auto"/>
            </w:tcBorders>
            <w:shd w:val="clear" w:color="auto" w:fill="auto"/>
            <w:vAlign w:val="center"/>
            <w:hideMark/>
          </w:tcPr>
          <w:p w14:paraId="5926BAD4"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5</w:t>
            </w:r>
          </w:p>
        </w:tc>
      </w:tr>
      <w:tr w:rsidR="002B4F3D" w:rsidRPr="002B4F3D" w14:paraId="73542162"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7929155A"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38252491"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03F8A6B8"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7520A4BA"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b. 6 months replacement warranty for defective products</w:t>
            </w:r>
          </w:p>
        </w:tc>
        <w:tc>
          <w:tcPr>
            <w:tcW w:w="1273" w:type="dxa"/>
            <w:tcBorders>
              <w:top w:val="nil"/>
              <w:left w:val="nil"/>
              <w:bottom w:val="single" w:sz="8" w:space="0" w:color="auto"/>
              <w:right w:val="single" w:sz="8" w:space="0" w:color="auto"/>
            </w:tcBorders>
            <w:shd w:val="clear" w:color="auto" w:fill="auto"/>
            <w:vAlign w:val="center"/>
            <w:hideMark/>
          </w:tcPr>
          <w:p w14:paraId="005C6325"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3</w:t>
            </w:r>
          </w:p>
        </w:tc>
      </w:tr>
      <w:tr w:rsidR="002B4F3D" w:rsidRPr="002B4F3D" w14:paraId="61AA68EC"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7D91AD7A"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58B919BB" w14:textId="77777777" w:rsidR="002B4F3D" w:rsidRPr="002B4F3D" w:rsidRDefault="002B4F3D" w:rsidP="002B4F3D">
            <w:pPr>
              <w:spacing w:after="0"/>
              <w:rPr>
                <w:rFonts w:ascii="Gill Sans MT" w:hAnsi="Gill Sans MT"/>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501CF0E0"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0151A855"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Less than 6 months replacement warranty for defective products.</w:t>
            </w:r>
          </w:p>
        </w:tc>
        <w:tc>
          <w:tcPr>
            <w:tcW w:w="1273" w:type="dxa"/>
            <w:tcBorders>
              <w:top w:val="nil"/>
              <w:left w:val="nil"/>
              <w:bottom w:val="single" w:sz="8" w:space="0" w:color="auto"/>
              <w:right w:val="single" w:sz="8" w:space="0" w:color="auto"/>
            </w:tcBorders>
            <w:shd w:val="clear" w:color="auto" w:fill="auto"/>
            <w:vAlign w:val="center"/>
            <w:hideMark/>
          </w:tcPr>
          <w:p w14:paraId="34B36805"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0</w:t>
            </w:r>
          </w:p>
        </w:tc>
      </w:tr>
      <w:tr w:rsidR="002B4F3D" w:rsidRPr="002B4F3D" w14:paraId="50956A75" w14:textId="77777777" w:rsidTr="002B4F3D">
        <w:trPr>
          <w:trHeight w:val="20"/>
          <w:jc w:val="center"/>
        </w:trPr>
        <w:tc>
          <w:tcPr>
            <w:tcW w:w="772" w:type="dxa"/>
            <w:vMerge w:val="restart"/>
            <w:tcBorders>
              <w:top w:val="nil"/>
              <w:left w:val="single" w:sz="8" w:space="0" w:color="auto"/>
              <w:bottom w:val="single" w:sz="8" w:space="0" w:color="000000"/>
              <w:right w:val="single" w:sz="8" w:space="0" w:color="auto"/>
            </w:tcBorders>
            <w:shd w:val="clear" w:color="auto" w:fill="auto"/>
            <w:vAlign w:val="center"/>
            <w:hideMark/>
          </w:tcPr>
          <w:p w14:paraId="61881AA9"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b</w:t>
            </w:r>
          </w:p>
        </w:tc>
        <w:tc>
          <w:tcPr>
            <w:tcW w:w="4190" w:type="dxa"/>
            <w:vMerge w:val="restart"/>
            <w:tcBorders>
              <w:top w:val="nil"/>
              <w:left w:val="single" w:sz="8" w:space="0" w:color="auto"/>
              <w:bottom w:val="single" w:sz="8" w:space="0" w:color="000000"/>
              <w:right w:val="single" w:sz="8" w:space="0" w:color="auto"/>
            </w:tcBorders>
            <w:shd w:val="clear" w:color="auto" w:fill="auto"/>
            <w:vAlign w:val="center"/>
            <w:hideMark/>
          </w:tcPr>
          <w:p w14:paraId="3D739D5C" w14:textId="77777777" w:rsidR="002B4F3D" w:rsidRPr="002B4F3D" w:rsidRDefault="002B4F3D" w:rsidP="002B4F3D">
            <w:pPr>
              <w:spacing w:after="0"/>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 xml:space="preserve">Delivery period in "Days" </w:t>
            </w:r>
            <w:r w:rsidRPr="002B4F3D">
              <w:rPr>
                <w:rFonts w:ascii="Gill Sans MT" w:hAnsi="Gill Sans MT"/>
                <w:i/>
                <w:iCs/>
                <w:color w:val="000000"/>
                <w:sz w:val="24"/>
                <w:szCs w:val="24"/>
                <w:lang w:eastAsia="en-PK"/>
              </w:rPr>
              <w:t xml:space="preserve">from the date </w:t>
            </w:r>
            <w:r w:rsidRPr="002B4F3D">
              <w:rPr>
                <w:rFonts w:ascii="Gill Sans MT" w:hAnsi="Gill Sans MT"/>
                <w:b/>
                <w:bCs/>
                <w:color w:val="000000"/>
                <w:sz w:val="24"/>
                <w:szCs w:val="24"/>
                <w:lang w:eastAsia="en-PK"/>
              </w:rPr>
              <w:t>Purchase Order is issued</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1768B5B4"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10</w:t>
            </w:r>
          </w:p>
        </w:tc>
        <w:tc>
          <w:tcPr>
            <w:tcW w:w="7070" w:type="dxa"/>
            <w:tcBorders>
              <w:top w:val="nil"/>
              <w:left w:val="nil"/>
              <w:bottom w:val="single" w:sz="8" w:space="0" w:color="auto"/>
              <w:right w:val="single" w:sz="8" w:space="0" w:color="auto"/>
            </w:tcBorders>
            <w:shd w:val="clear" w:color="auto" w:fill="auto"/>
            <w:vAlign w:val="center"/>
            <w:hideMark/>
          </w:tcPr>
          <w:p w14:paraId="270F87B8"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Delivery within 02 Days</w:t>
            </w:r>
          </w:p>
        </w:tc>
        <w:tc>
          <w:tcPr>
            <w:tcW w:w="1273" w:type="dxa"/>
            <w:tcBorders>
              <w:top w:val="nil"/>
              <w:left w:val="nil"/>
              <w:bottom w:val="single" w:sz="8" w:space="0" w:color="auto"/>
              <w:right w:val="single" w:sz="8" w:space="0" w:color="auto"/>
            </w:tcBorders>
            <w:shd w:val="clear" w:color="auto" w:fill="auto"/>
            <w:vAlign w:val="center"/>
            <w:hideMark/>
          </w:tcPr>
          <w:p w14:paraId="19D662B5"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10</w:t>
            </w:r>
          </w:p>
        </w:tc>
      </w:tr>
      <w:tr w:rsidR="002B4F3D" w:rsidRPr="002B4F3D" w14:paraId="6CD79D08"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0F21E6E5"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22A3913F" w14:textId="77777777" w:rsidR="002B4F3D" w:rsidRPr="002B4F3D" w:rsidRDefault="002B4F3D" w:rsidP="002B4F3D">
            <w:pPr>
              <w:spacing w:after="0"/>
              <w:rPr>
                <w:rFonts w:ascii="Gill Sans MT" w:hAnsi="Gill Sans MT"/>
                <w:b/>
                <w:bCs/>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7807DE3F"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60E61836"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Delivery within 05 working Days</w:t>
            </w:r>
          </w:p>
        </w:tc>
        <w:tc>
          <w:tcPr>
            <w:tcW w:w="1273" w:type="dxa"/>
            <w:tcBorders>
              <w:top w:val="nil"/>
              <w:left w:val="nil"/>
              <w:bottom w:val="single" w:sz="8" w:space="0" w:color="auto"/>
              <w:right w:val="single" w:sz="8" w:space="0" w:color="auto"/>
            </w:tcBorders>
            <w:shd w:val="clear" w:color="auto" w:fill="auto"/>
            <w:vAlign w:val="center"/>
            <w:hideMark/>
          </w:tcPr>
          <w:p w14:paraId="763BBD3C"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4</w:t>
            </w:r>
          </w:p>
        </w:tc>
      </w:tr>
      <w:tr w:rsidR="002B4F3D" w:rsidRPr="002B4F3D" w14:paraId="6D37DFE2"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26B02E06"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4FE2683B" w14:textId="77777777" w:rsidR="002B4F3D" w:rsidRPr="002B4F3D" w:rsidRDefault="002B4F3D" w:rsidP="002B4F3D">
            <w:pPr>
              <w:spacing w:after="0"/>
              <w:rPr>
                <w:rFonts w:ascii="Gill Sans MT" w:hAnsi="Gill Sans MT"/>
                <w:b/>
                <w:bCs/>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3BC58749"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23E3CBEB"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Delivery within 07 working Days</w:t>
            </w:r>
          </w:p>
        </w:tc>
        <w:tc>
          <w:tcPr>
            <w:tcW w:w="1273" w:type="dxa"/>
            <w:tcBorders>
              <w:top w:val="nil"/>
              <w:left w:val="nil"/>
              <w:bottom w:val="single" w:sz="8" w:space="0" w:color="auto"/>
              <w:right w:val="single" w:sz="8" w:space="0" w:color="auto"/>
            </w:tcBorders>
            <w:shd w:val="clear" w:color="auto" w:fill="auto"/>
            <w:vAlign w:val="center"/>
            <w:hideMark/>
          </w:tcPr>
          <w:p w14:paraId="7512CC63"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3</w:t>
            </w:r>
          </w:p>
        </w:tc>
      </w:tr>
      <w:tr w:rsidR="002B4F3D" w:rsidRPr="002B4F3D" w14:paraId="5EA39308" w14:textId="77777777" w:rsidTr="002B4F3D">
        <w:trPr>
          <w:trHeight w:val="20"/>
          <w:jc w:val="center"/>
        </w:trPr>
        <w:tc>
          <w:tcPr>
            <w:tcW w:w="772" w:type="dxa"/>
            <w:vMerge/>
            <w:tcBorders>
              <w:top w:val="nil"/>
              <w:left w:val="single" w:sz="8" w:space="0" w:color="auto"/>
              <w:bottom w:val="single" w:sz="8" w:space="0" w:color="000000"/>
              <w:right w:val="single" w:sz="8" w:space="0" w:color="auto"/>
            </w:tcBorders>
            <w:vAlign w:val="center"/>
            <w:hideMark/>
          </w:tcPr>
          <w:p w14:paraId="1394CCED" w14:textId="77777777" w:rsidR="002B4F3D" w:rsidRPr="002B4F3D" w:rsidRDefault="002B4F3D" w:rsidP="002B4F3D">
            <w:pPr>
              <w:spacing w:after="0"/>
              <w:rPr>
                <w:rFonts w:ascii="Gill Sans MT" w:hAnsi="Gill Sans MT"/>
                <w:color w:val="000000"/>
                <w:sz w:val="24"/>
                <w:szCs w:val="24"/>
                <w:lang w:val="en-PK" w:eastAsia="en-PK"/>
              </w:rPr>
            </w:pPr>
          </w:p>
        </w:tc>
        <w:tc>
          <w:tcPr>
            <w:tcW w:w="4190" w:type="dxa"/>
            <w:vMerge/>
            <w:tcBorders>
              <w:top w:val="nil"/>
              <w:left w:val="single" w:sz="8" w:space="0" w:color="auto"/>
              <w:bottom w:val="single" w:sz="8" w:space="0" w:color="000000"/>
              <w:right w:val="single" w:sz="8" w:space="0" w:color="auto"/>
            </w:tcBorders>
            <w:vAlign w:val="center"/>
            <w:hideMark/>
          </w:tcPr>
          <w:p w14:paraId="4E866242" w14:textId="77777777" w:rsidR="002B4F3D" w:rsidRPr="002B4F3D" w:rsidRDefault="002B4F3D" w:rsidP="002B4F3D">
            <w:pPr>
              <w:spacing w:after="0"/>
              <w:rPr>
                <w:rFonts w:ascii="Gill Sans MT" w:hAnsi="Gill Sans MT"/>
                <w:b/>
                <w:bCs/>
                <w:color w:val="000000"/>
                <w:sz w:val="24"/>
                <w:szCs w:val="24"/>
                <w:lang w:val="en-PK" w:eastAsia="en-PK"/>
              </w:rPr>
            </w:pPr>
          </w:p>
        </w:tc>
        <w:tc>
          <w:tcPr>
            <w:tcW w:w="1296" w:type="dxa"/>
            <w:vMerge/>
            <w:tcBorders>
              <w:top w:val="nil"/>
              <w:left w:val="single" w:sz="8" w:space="0" w:color="auto"/>
              <w:bottom w:val="single" w:sz="8" w:space="0" w:color="000000"/>
              <w:right w:val="single" w:sz="8" w:space="0" w:color="auto"/>
            </w:tcBorders>
            <w:vAlign w:val="center"/>
            <w:hideMark/>
          </w:tcPr>
          <w:p w14:paraId="147466BB" w14:textId="77777777" w:rsidR="002B4F3D" w:rsidRPr="002B4F3D" w:rsidRDefault="002B4F3D" w:rsidP="002B4F3D">
            <w:pPr>
              <w:spacing w:after="0"/>
              <w:rPr>
                <w:rFonts w:ascii="Gill Sans MT" w:hAnsi="Gill Sans MT"/>
                <w:color w:val="000000"/>
                <w:sz w:val="24"/>
                <w:szCs w:val="24"/>
                <w:lang w:val="en-PK" w:eastAsia="en-PK"/>
              </w:rPr>
            </w:pPr>
          </w:p>
        </w:tc>
        <w:tc>
          <w:tcPr>
            <w:tcW w:w="7070" w:type="dxa"/>
            <w:tcBorders>
              <w:top w:val="nil"/>
              <w:left w:val="nil"/>
              <w:bottom w:val="single" w:sz="8" w:space="0" w:color="auto"/>
              <w:right w:val="single" w:sz="8" w:space="0" w:color="auto"/>
            </w:tcBorders>
            <w:shd w:val="clear" w:color="auto" w:fill="auto"/>
            <w:vAlign w:val="center"/>
            <w:hideMark/>
          </w:tcPr>
          <w:p w14:paraId="5095C4DC"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Delivery within 10 working Days</w:t>
            </w:r>
          </w:p>
        </w:tc>
        <w:tc>
          <w:tcPr>
            <w:tcW w:w="1273" w:type="dxa"/>
            <w:tcBorders>
              <w:top w:val="nil"/>
              <w:left w:val="nil"/>
              <w:bottom w:val="single" w:sz="8" w:space="0" w:color="auto"/>
              <w:right w:val="single" w:sz="8" w:space="0" w:color="auto"/>
            </w:tcBorders>
            <w:shd w:val="clear" w:color="auto" w:fill="auto"/>
            <w:vAlign w:val="center"/>
            <w:hideMark/>
          </w:tcPr>
          <w:p w14:paraId="1CAE1D37" w14:textId="77777777" w:rsidR="002B4F3D" w:rsidRPr="002B4F3D" w:rsidRDefault="002B4F3D" w:rsidP="002B4F3D">
            <w:pPr>
              <w:spacing w:after="0"/>
              <w:jc w:val="center"/>
              <w:rPr>
                <w:rFonts w:ascii="Gill Sans MT" w:hAnsi="Gill Sans MT"/>
                <w:color w:val="000000"/>
                <w:sz w:val="24"/>
                <w:szCs w:val="24"/>
                <w:lang w:val="en-PK" w:eastAsia="en-PK"/>
              </w:rPr>
            </w:pPr>
            <w:r w:rsidRPr="002B4F3D">
              <w:rPr>
                <w:rFonts w:ascii="Gill Sans MT" w:hAnsi="Gill Sans MT"/>
                <w:color w:val="000000"/>
                <w:sz w:val="24"/>
                <w:szCs w:val="24"/>
                <w:lang w:eastAsia="en-PK"/>
              </w:rPr>
              <w:t>1</w:t>
            </w:r>
          </w:p>
        </w:tc>
      </w:tr>
      <w:tr w:rsidR="002B4F3D" w:rsidRPr="002B4F3D" w14:paraId="3C2DF8A2" w14:textId="77777777" w:rsidTr="002B4F3D">
        <w:trPr>
          <w:trHeight w:val="20"/>
          <w:jc w:val="center"/>
        </w:trPr>
        <w:tc>
          <w:tcPr>
            <w:tcW w:w="496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44C81C2" w14:textId="77777777" w:rsidR="002B4F3D" w:rsidRPr="002B4F3D" w:rsidRDefault="002B4F3D" w:rsidP="002B4F3D">
            <w:pPr>
              <w:spacing w:after="0"/>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 xml:space="preserve">Total Weight: </w:t>
            </w:r>
            <w:r w:rsidRPr="002B4F3D">
              <w:rPr>
                <w:rFonts w:ascii="Gill Sans MT" w:hAnsi="Gill Sans MT"/>
                <w:color w:val="000000"/>
                <w:sz w:val="24"/>
                <w:szCs w:val="24"/>
                <w:lang w:eastAsia="en-PK"/>
              </w:rPr>
              <w:t>Criteria</w:t>
            </w:r>
            <w:r w:rsidRPr="002B4F3D">
              <w:rPr>
                <w:rFonts w:ascii="Gill Sans MT" w:hAnsi="Gill Sans MT"/>
                <w:b/>
                <w:bCs/>
                <w:color w:val="000000"/>
                <w:sz w:val="24"/>
                <w:szCs w:val="24"/>
                <w:lang w:eastAsia="en-PK"/>
              </w:rPr>
              <w:t xml:space="preserve"> </w:t>
            </w:r>
            <w:r w:rsidRPr="002B4F3D">
              <w:rPr>
                <w:rFonts w:ascii="Gill Sans MT" w:hAnsi="Gill Sans MT"/>
                <w:color w:val="000000"/>
                <w:sz w:val="24"/>
                <w:szCs w:val="24"/>
                <w:lang w:eastAsia="en-PK"/>
              </w:rPr>
              <w:t>(i + ii + iii + iv + v) =</w:t>
            </w:r>
          </w:p>
        </w:tc>
        <w:tc>
          <w:tcPr>
            <w:tcW w:w="1296" w:type="dxa"/>
            <w:tcBorders>
              <w:top w:val="nil"/>
              <w:left w:val="nil"/>
              <w:bottom w:val="single" w:sz="8" w:space="0" w:color="auto"/>
              <w:right w:val="single" w:sz="8" w:space="0" w:color="auto"/>
            </w:tcBorders>
            <w:shd w:val="clear" w:color="auto" w:fill="auto"/>
            <w:vAlign w:val="center"/>
            <w:hideMark/>
          </w:tcPr>
          <w:p w14:paraId="461ABFE0" w14:textId="77777777" w:rsidR="002B4F3D" w:rsidRPr="002B4F3D" w:rsidRDefault="002B4F3D" w:rsidP="002B4F3D">
            <w:pPr>
              <w:spacing w:after="0"/>
              <w:jc w:val="center"/>
              <w:rPr>
                <w:rFonts w:ascii="Gill Sans MT" w:hAnsi="Gill Sans MT"/>
                <w:b/>
                <w:bCs/>
                <w:color w:val="000000"/>
                <w:sz w:val="24"/>
                <w:szCs w:val="24"/>
                <w:lang w:val="en-PK" w:eastAsia="en-PK"/>
              </w:rPr>
            </w:pPr>
            <w:r w:rsidRPr="002B4F3D">
              <w:rPr>
                <w:rFonts w:ascii="Gill Sans MT" w:hAnsi="Gill Sans MT"/>
                <w:b/>
                <w:bCs/>
                <w:color w:val="000000"/>
                <w:sz w:val="24"/>
                <w:szCs w:val="24"/>
                <w:lang w:eastAsia="en-PK"/>
              </w:rPr>
              <w:t>100</w:t>
            </w:r>
          </w:p>
        </w:tc>
        <w:tc>
          <w:tcPr>
            <w:tcW w:w="7070" w:type="dxa"/>
            <w:tcBorders>
              <w:top w:val="nil"/>
              <w:left w:val="nil"/>
              <w:bottom w:val="single" w:sz="8" w:space="0" w:color="auto"/>
              <w:right w:val="single" w:sz="8" w:space="0" w:color="auto"/>
            </w:tcBorders>
            <w:shd w:val="clear" w:color="auto" w:fill="auto"/>
            <w:vAlign w:val="center"/>
            <w:hideMark/>
          </w:tcPr>
          <w:p w14:paraId="0B3FCA65"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 </w:t>
            </w:r>
          </w:p>
        </w:tc>
        <w:tc>
          <w:tcPr>
            <w:tcW w:w="1273" w:type="dxa"/>
            <w:tcBorders>
              <w:top w:val="nil"/>
              <w:left w:val="nil"/>
              <w:bottom w:val="single" w:sz="8" w:space="0" w:color="auto"/>
              <w:right w:val="single" w:sz="8" w:space="0" w:color="auto"/>
            </w:tcBorders>
            <w:shd w:val="clear" w:color="auto" w:fill="auto"/>
            <w:vAlign w:val="center"/>
            <w:hideMark/>
          </w:tcPr>
          <w:p w14:paraId="29444C40" w14:textId="77777777" w:rsidR="002B4F3D" w:rsidRPr="002B4F3D" w:rsidRDefault="002B4F3D" w:rsidP="002B4F3D">
            <w:pPr>
              <w:spacing w:after="0"/>
              <w:rPr>
                <w:rFonts w:ascii="Gill Sans MT" w:hAnsi="Gill Sans MT"/>
                <w:color w:val="000000"/>
                <w:sz w:val="24"/>
                <w:szCs w:val="24"/>
                <w:lang w:val="en-PK" w:eastAsia="en-PK"/>
              </w:rPr>
            </w:pPr>
            <w:r w:rsidRPr="002B4F3D">
              <w:rPr>
                <w:rFonts w:ascii="Gill Sans MT" w:hAnsi="Gill Sans MT"/>
                <w:color w:val="000000"/>
                <w:sz w:val="24"/>
                <w:szCs w:val="24"/>
                <w:lang w:eastAsia="en-PK"/>
              </w:rPr>
              <w:t xml:space="preserve"> </w:t>
            </w:r>
          </w:p>
        </w:tc>
      </w:tr>
    </w:tbl>
    <w:p w14:paraId="63A869FE" w14:textId="77777777" w:rsidR="002B4F3D" w:rsidRDefault="002B4F3D" w:rsidP="007101A4">
      <w:pPr>
        <w:tabs>
          <w:tab w:val="left" w:pos="3987"/>
        </w:tabs>
        <w:rPr>
          <w:rFonts w:ascii="Gill Sans MT" w:hAnsi="Gill Sans MT"/>
          <w:sz w:val="24"/>
          <w:szCs w:val="24"/>
          <w:lang w:val="en-PK"/>
        </w:rPr>
      </w:pPr>
    </w:p>
    <w:p w14:paraId="3AFBB987" w14:textId="660951F9" w:rsidR="00325BFC" w:rsidRPr="007101A4" w:rsidRDefault="007101A4" w:rsidP="007101A4">
      <w:pPr>
        <w:tabs>
          <w:tab w:val="left" w:pos="3987"/>
        </w:tabs>
        <w:rPr>
          <w:rFonts w:ascii="Gill Sans MT" w:hAnsi="Gill Sans MT"/>
          <w:sz w:val="24"/>
          <w:szCs w:val="24"/>
          <w:lang w:val="en-PK"/>
        </w:rPr>
        <w:sectPr w:rsidR="00325BFC" w:rsidRPr="007101A4" w:rsidSect="00325BFC">
          <w:headerReference w:type="default" r:id="rId15"/>
          <w:pgSz w:w="16834" w:h="11909" w:orient="landscape" w:code="9"/>
          <w:pgMar w:top="1985" w:right="964" w:bottom="907" w:left="1021" w:header="1185" w:footer="187"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Gill Sans MT" w:hAnsi="Gill Sans MT"/>
          <w:sz w:val="24"/>
          <w:szCs w:val="24"/>
          <w:lang w:val="en-PK"/>
        </w:rPr>
        <w:tab/>
      </w:r>
    </w:p>
    <w:p w14:paraId="59A18A2A" w14:textId="36B870E1" w:rsidR="00B0238A" w:rsidRDefault="00B0238A" w:rsidP="00077E40">
      <w:pPr>
        <w:pStyle w:val="Heading1"/>
      </w:pPr>
      <w:bookmarkStart w:id="58" w:name="_Toc192941823"/>
      <w:r>
        <w:lastRenderedPageBreak/>
        <w:t>ANNEX-A</w:t>
      </w:r>
      <w:bookmarkEnd w:id="58"/>
    </w:p>
    <w:p w14:paraId="6BB50266" w14:textId="7C3A0A14" w:rsidR="003E0C89" w:rsidRPr="00513D17" w:rsidRDefault="008D2496" w:rsidP="00077E40">
      <w:pPr>
        <w:pStyle w:val="Heading1"/>
      </w:pPr>
      <w:bookmarkStart w:id="59" w:name="_Toc192941824"/>
      <w:r w:rsidRPr="008D2496">
        <w:t>R</w:t>
      </w:r>
      <w:r w:rsidR="004D4875" w:rsidRPr="008D2496">
        <w:t>eturnab</w:t>
      </w:r>
      <w:r w:rsidRPr="008D2496">
        <w:t>le Bidding Forms</w:t>
      </w:r>
      <w:bookmarkEnd w:id="59"/>
    </w:p>
    <w:tbl>
      <w:tblPr>
        <w:tblStyle w:val="TableGrid0"/>
        <w:tblW w:w="9431" w:type="dxa"/>
        <w:jc w:val="cente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7" w:type="dxa"/>
          <w:left w:w="108" w:type="dxa"/>
          <w:right w:w="104" w:type="dxa"/>
        </w:tblCellMar>
        <w:tblLook w:val="04A0" w:firstRow="1" w:lastRow="0" w:firstColumn="1" w:lastColumn="0" w:noHBand="0" w:noVBand="1"/>
      </w:tblPr>
      <w:tblGrid>
        <w:gridCol w:w="641"/>
        <w:gridCol w:w="6408"/>
        <w:gridCol w:w="1211"/>
        <w:gridCol w:w="1171"/>
      </w:tblGrid>
      <w:tr w:rsidR="00586675" w:rsidRPr="00586675" w14:paraId="73CF04D4" w14:textId="77777777" w:rsidTr="003B3EE6">
        <w:trPr>
          <w:trHeight w:val="478"/>
          <w:tblHeader/>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3300"/>
            <w:vAlign w:val="center"/>
            <w:hideMark/>
          </w:tcPr>
          <w:p w14:paraId="372F8B2F" w14:textId="77777777" w:rsidR="00586675" w:rsidRPr="00586675" w:rsidRDefault="00586675" w:rsidP="00F202CB">
            <w:pPr>
              <w:pStyle w:val="FSATBLHeadFinal"/>
            </w:pPr>
            <w:bookmarkStart w:id="60" w:name="_Hlk519980605"/>
            <w:proofErr w:type="spellStart"/>
            <w:r w:rsidRPr="00586675">
              <w:t>Sno</w:t>
            </w:r>
            <w:proofErr w:type="spellEnd"/>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3300"/>
            <w:vAlign w:val="center"/>
            <w:hideMark/>
          </w:tcPr>
          <w:p w14:paraId="35FB6018" w14:textId="683888EA" w:rsidR="00586675" w:rsidRPr="00586675" w:rsidRDefault="00586675" w:rsidP="00F202CB">
            <w:pPr>
              <w:pStyle w:val="FSATBLHeadFinal"/>
            </w:pPr>
            <w:r w:rsidRPr="00586675">
              <w:t>Checklist</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3300"/>
            <w:vAlign w:val="center"/>
            <w:hideMark/>
          </w:tcPr>
          <w:p w14:paraId="07A24047" w14:textId="77777777" w:rsidR="00586675" w:rsidRPr="00586675" w:rsidRDefault="00586675" w:rsidP="00F202CB">
            <w:pPr>
              <w:pStyle w:val="FSATBLHeadFinal"/>
            </w:pPr>
            <w:r w:rsidRPr="00586675">
              <w:t>Yes/No</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3300"/>
            <w:vAlign w:val="center"/>
            <w:hideMark/>
          </w:tcPr>
          <w:p w14:paraId="7688A92C" w14:textId="77777777" w:rsidR="00586675" w:rsidRPr="00586675" w:rsidRDefault="00586675" w:rsidP="00F202CB">
            <w:pPr>
              <w:pStyle w:val="FSATBLHeadFinal"/>
            </w:pPr>
            <w:r w:rsidRPr="00586675">
              <w:t>Page#</w:t>
            </w:r>
          </w:p>
        </w:tc>
      </w:tr>
      <w:tr w:rsidR="00586675" w:rsidRPr="00586675" w14:paraId="5B26D85A" w14:textId="77777777" w:rsidTr="003B3EE6">
        <w:trPr>
          <w:trHeight w:val="240"/>
          <w:jc w:val="center"/>
        </w:trPr>
        <w:tc>
          <w:tcPr>
            <w:tcW w:w="943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3300"/>
            <w:vAlign w:val="center"/>
            <w:hideMark/>
          </w:tcPr>
          <w:p w14:paraId="67F91EFE" w14:textId="333FF701" w:rsidR="00586675" w:rsidRPr="006532C5" w:rsidRDefault="00586675" w:rsidP="00F202CB">
            <w:pPr>
              <w:pStyle w:val="FSATBLHeadFinal"/>
            </w:pPr>
            <w:bookmarkStart w:id="61" w:name="_Toc526203687"/>
            <w:r w:rsidRPr="006532C5">
              <w:t>(a) General enclosures (firm related)</w:t>
            </w:r>
            <w:bookmarkEnd w:id="61"/>
          </w:p>
        </w:tc>
      </w:tr>
      <w:tr w:rsidR="00586675" w:rsidRPr="00586675" w14:paraId="1C0D1574" w14:textId="77777777" w:rsidTr="003B3EE6">
        <w:trPr>
          <w:trHeight w:val="470"/>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46EBFA" w14:textId="77777777" w:rsidR="00586675" w:rsidRPr="00586675" w:rsidRDefault="00586675" w:rsidP="00ED3959">
            <w:pPr>
              <w:pStyle w:val="ListParagraph"/>
              <w:widowControl w:val="0"/>
              <w:numPr>
                <w:ilvl w:val="0"/>
                <w:numId w:val="53"/>
              </w:numPr>
              <w:kinsoku w:val="0"/>
              <w:jc w:val="center"/>
              <w:rPr>
                <w:rFonts w:ascii="Gill Sans MT" w:hAnsi="Gill Sans MT"/>
                <w:bCs/>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7D7DC9E"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Certificate of Company/ Firm registration / Incorporation under the   laws of Pakistan.</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376A8C"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FF4BD5" w14:textId="77777777" w:rsidR="00586675" w:rsidRPr="00586675" w:rsidRDefault="00586675">
            <w:pPr>
              <w:widowControl w:val="0"/>
              <w:kinsoku w:val="0"/>
              <w:rPr>
                <w:rFonts w:ascii="Gill Sans MT" w:hAnsi="Gill Sans MT"/>
                <w:bCs/>
                <w:sz w:val="24"/>
                <w:szCs w:val="24"/>
                <w:lang w:eastAsia="en-CA"/>
              </w:rPr>
            </w:pPr>
          </w:p>
        </w:tc>
      </w:tr>
      <w:tr w:rsidR="00586675" w:rsidRPr="00586675" w14:paraId="06721955" w14:textId="77777777" w:rsidTr="003B3EE6">
        <w:trPr>
          <w:trHeight w:val="340"/>
          <w:jc w:val="center"/>
        </w:trPr>
        <w:tc>
          <w:tcPr>
            <w:tcW w:w="56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CFCCC45"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2.</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93557B2"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Valid Sales Tax Registration certificate of KP-Revenue Authority.</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E721F55"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B28C74A"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r>
      <w:tr w:rsidR="00586675" w:rsidRPr="00586675" w14:paraId="7A5D2537" w14:textId="77777777" w:rsidTr="003B3EE6">
        <w:trPr>
          <w:trHeight w:val="340"/>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242953D" w14:textId="77777777" w:rsidR="00586675" w:rsidRPr="00586675" w:rsidRDefault="00586675" w:rsidP="003B3EE6">
            <w:pPr>
              <w:spacing w:after="0" w:line="240" w:lineRule="auto"/>
              <w:jc w:val="center"/>
              <w:rPr>
                <w:rFonts w:ascii="Gill Sans MT" w:hAnsi="Gill Sans MT"/>
                <w:bCs/>
                <w:color w:val="000000"/>
                <w:sz w:val="24"/>
                <w:szCs w:val="24"/>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F642A51"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Valid Income Tax certificate.</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B82125"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DC595E" w14:textId="77777777" w:rsidR="00586675" w:rsidRPr="00586675" w:rsidRDefault="00586675">
            <w:pPr>
              <w:widowControl w:val="0"/>
              <w:kinsoku w:val="0"/>
              <w:rPr>
                <w:rFonts w:ascii="Gill Sans MT" w:hAnsi="Gill Sans MT"/>
                <w:bCs/>
                <w:sz w:val="24"/>
                <w:szCs w:val="24"/>
                <w:lang w:eastAsia="en-CA"/>
              </w:rPr>
            </w:pPr>
          </w:p>
        </w:tc>
      </w:tr>
      <w:tr w:rsidR="00586675" w:rsidRPr="00586675" w14:paraId="628E6F4D" w14:textId="77777777" w:rsidTr="003B3EE6">
        <w:trPr>
          <w:trHeight w:val="340"/>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269A66A" w14:textId="77777777" w:rsidR="00586675" w:rsidRPr="00586675" w:rsidRDefault="00586675" w:rsidP="003B3EE6">
            <w:pPr>
              <w:spacing w:after="0" w:line="240" w:lineRule="auto"/>
              <w:jc w:val="center"/>
              <w:rPr>
                <w:rFonts w:ascii="Gill Sans MT" w:hAnsi="Gill Sans MT"/>
                <w:bCs/>
                <w:color w:val="000000"/>
                <w:sz w:val="24"/>
                <w:szCs w:val="24"/>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A221F08"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Audited Balance Sheet for minimum</w:t>
            </w:r>
            <w:r w:rsidRPr="00586675">
              <w:rPr>
                <w:rFonts w:ascii="Gill Sans MT" w:hAnsi="Gill Sans MT"/>
                <w:sz w:val="24"/>
                <w:szCs w:val="24"/>
                <w:vertAlign w:val="superscript"/>
              </w:rPr>
              <w:footnoteReference w:id="2"/>
            </w:r>
            <w:r w:rsidRPr="00586675">
              <w:rPr>
                <w:rFonts w:ascii="Gill Sans MT" w:hAnsi="Gill Sans MT"/>
                <w:bCs/>
                <w:sz w:val="24"/>
                <w:szCs w:val="24"/>
                <w:lang w:eastAsia="en-CA"/>
              </w:rPr>
              <w:t xml:space="preserve"> last 2 years and maximum 3 years.</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0D264F"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838B93" w14:textId="77777777" w:rsidR="00586675" w:rsidRPr="00586675" w:rsidRDefault="00586675">
            <w:pPr>
              <w:widowControl w:val="0"/>
              <w:kinsoku w:val="0"/>
              <w:rPr>
                <w:rFonts w:ascii="Gill Sans MT" w:hAnsi="Gill Sans MT"/>
                <w:bCs/>
                <w:sz w:val="24"/>
                <w:szCs w:val="24"/>
                <w:lang w:eastAsia="en-CA"/>
              </w:rPr>
            </w:pPr>
          </w:p>
        </w:tc>
      </w:tr>
      <w:tr w:rsidR="00586675" w:rsidRPr="00586675" w14:paraId="2A49FE78" w14:textId="77777777" w:rsidTr="003B3EE6">
        <w:trPr>
          <w:trHeight w:val="340"/>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D50C234" w14:textId="77777777" w:rsidR="00586675" w:rsidRPr="00586675" w:rsidRDefault="00586675" w:rsidP="003B3EE6">
            <w:pPr>
              <w:spacing w:after="0" w:line="240" w:lineRule="auto"/>
              <w:jc w:val="center"/>
              <w:rPr>
                <w:rFonts w:ascii="Gill Sans MT" w:hAnsi="Gill Sans MT"/>
                <w:bCs/>
                <w:color w:val="000000"/>
                <w:sz w:val="24"/>
                <w:szCs w:val="24"/>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E370793"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Bank Statement for the Last minimum 2 years and maximum 3 years.</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2A8591"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52EC90" w14:textId="77777777" w:rsidR="00586675" w:rsidRPr="00586675" w:rsidRDefault="00586675">
            <w:pPr>
              <w:widowControl w:val="0"/>
              <w:kinsoku w:val="0"/>
              <w:rPr>
                <w:rFonts w:ascii="Gill Sans MT" w:hAnsi="Gill Sans MT"/>
                <w:bCs/>
                <w:sz w:val="24"/>
                <w:szCs w:val="24"/>
                <w:lang w:eastAsia="en-CA"/>
              </w:rPr>
            </w:pPr>
          </w:p>
        </w:tc>
      </w:tr>
      <w:tr w:rsidR="00586675" w:rsidRPr="00586675" w14:paraId="04261471" w14:textId="77777777" w:rsidTr="003B3EE6">
        <w:trPr>
          <w:trHeight w:val="470"/>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3B4173C"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3.</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EEC4A3D"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Acceptance of terms and conditions of tender documents duly signed and stamped.</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9E8E04D"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5F1B127"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r>
      <w:tr w:rsidR="00586675" w:rsidRPr="00586675" w14:paraId="53694119" w14:textId="77777777" w:rsidTr="003B3EE6">
        <w:trPr>
          <w:trHeight w:val="470"/>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3EADC69"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4.</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4168C2D"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Certificate of “Calibration” issued by Government of Pakistan mandated </w:t>
            </w:r>
            <w:r w:rsidRPr="00586675">
              <w:rPr>
                <w:rFonts w:ascii="Gill Sans MT" w:hAnsi="Gill Sans MT"/>
                <w:bCs/>
                <w:i/>
                <w:iCs/>
                <w:sz w:val="24"/>
                <w:szCs w:val="24"/>
                <w:lang w:eastAsia="en-CA"/>
              </w:rPr>
              <w:t>“Certification and Accreditation body”</w:t>
            </w:r>
            <w:r w:rsidRPr="00586675">
              <w:rPr>
                <w:rFonts w:ascii="Gill Sans MT" w:hAnsi="Gill Sans MT"/>
                <w:bCs/>
                <w:sz w:val="24"/>
                <w:szCs w:val="24"/>
                <w:lang w:eastAsia="en-CA"/>
              </w:rPr>
              <w:t xml:space="preserve"> for “High Quality” &amp; “Accuracy” of results of the equipment proposed. </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0C60A2"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E3E8DD" w14:textId="77777777" w:rsidR="00586675" w:rsidRPr="00586675" w:rsidRDefault="00586675">
            <w:pPr>
              <w:widowControl w:val="0"/>
              <w:kinsoku w:val="0"/>
              <w:rPr>
                <w:rFonts w:ascii="Gill Sans MT" w:hAnsi="Gill Sans MT"/>
                <w:bCs/>
                <w:sz w:val="24"/>
                <w:szCs w:val="24"/>
                <w:lang w:eastAsia="en-CA"/>
              </w:rPr>
            </w:pPr>
          </w:p>
        </w:tc>
      </w:tr>
      <w:tr w:rsidR="00586675" w:rsidRPr="00586675" w14:paraId="43D5386A" w14:textId="77777777" w:rsidTr="003B3EE6">
        <w:trPr>
          <w:trHeight w:val="470"/>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7F33B9F"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4.</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942E695" w14:textId="7EF84F7B"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Certificate as bidder is Manufacturer, Authorized Agent, or representative of the</w:t>
            </w:r>
            <w:r w:rsidR="004D1EC3">
              <w:rPr>
                <w:rFonts w:ascii="Gill Sans MT" w:hAnsi="Gill Sans MT"/>
                <w:bCs/>
                <w:sz w:val="24"/>
                <w:szCs w:val="24"/>
                <w:lang w:eastAsia="en-CA"/>
              </w:rPr>
              <w:t xml:space="preserve"> original</w:t>
            </w:r>
            <w:r w:rsidRPr="00586675">
              <w:rPr>
                <w:rFonts w:ascii="Gill Sans MT" w:hAnsi="Gill Sans MT"/>
                <w:bCs/>
                <w:sz w:val="24"/>
                <w:szCs w:val="24"/>
                <w:lang w:eastAsia="en-CA"/>
              </w:rPr>
              <w:t xml:space="preserve"> manufacturer.</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948EDD"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39789E" w14:textId="77777777" w:rsidR="00586675" w:rsidRPr="00586675" w:rsidRDefault="00586675">
            <w:pPr>
              <w:widowControl w:val="0"/>
              <w:kinsoku w:val="0"/>
              <w:rPr>
                <w:rFonts w:ascii="Gill Sans MT" w:hAnsi="Gill Sans MT"/>
                <w:bCs/>
                <w:sz w:val="24"/>
                <w:szCs w:val="24"/>
                <w:lang w:eastAsia="en-CA"/>
              </w:rPr>
            </w:pPr>
          </w:p>
        </w:tc>
      </w:tr>
      <w:tr w:rsidR="00586675" w:rsidRPr="00586675" w14:paraId="71E95468" w14:textId="77777777" w:rsidTr="003B3EE6">
        <w:trPr>
          <w:trHeight w:val="192"/>
          <w:jc w:val="center"/>
        </w:trPr>
        <w:tc>
          <w:tcPr>
            <w:tcW w:w="56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5E20D74"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7.</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C2AF7E7"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Company profile including:</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7752DD1"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56B56AF"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r>
      <w:tr w:rsidR="00586675" w:rsidRPr="00586675" w14:paraId="40C540E0" w14:textId="77777777" w:rsidTr="003B3EE6">
        <w:trPr>
          <w:trHeight w:val="191"/>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F581C02" w14:textId="77777777" w:rsidR="00586675" w:rsidRPr="00586675" w:rsidRDefault="00586675" w:rsidP="003B3EE6">
            <w:pPr>
              <w:spacing w:after="0" w:line="240" w:lineRule="auto"/>
              <w:jc w:val="center"/>
              <w:rPr>
                <w:rFonts w:ascii="Gill Sans MT" w:hAnsi="Gill Sans MT"/>
                <w:bCs/>
                <w:color w:val="000000"/>
                <w:sz w:val="24"/>
                <w:szCs w:val="24"/>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23746E1"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Engineering</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DA6EA85"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77FE6C7" w14:textId="77777777" w:rsidR="00586675" w:rsidRPr="00586675" w:rsidRDefault="00586675">
            <w:pPr>
              <w:widowControl w:val="0"/>
              <w:kinsoku w:val="0"/>
              <w:rPr>
                <w:rFonts w:ascii="Gill Sans MT" w:hAnsi="Gill Sans MT"/>
                <w:bCs/>
                <w:sz w:val="24"/>
                <w:szCs w:val="24"/>
                <w:lang w:eastAsia="en-CA"/>
              </w:rPr>
            </w:pPr>
          </w:p>
        </w:tc>
      </w:tr>
      <w:tr w:rsidR="00586675" w:rsidRPr="00586675" w14:paraId="43B34410" w14:textId="77777777" w:rsidTr="003B3EE6">
        <w:trPr>
          <w:trHeight w:val="191"/>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A56B062" w14:textId="77777777" w:rsidR="00586675" w:rsidRPr="00586675" w:rsidRDefault="00586675" w:rsidP="003B3EE6">
            <w:pPr>
              <w:spacing w:after="0" w:line="240" w:lineRule="auto"/>
              <w:jc w:val="center"/>
              <w:rPr>
                <w:rFonts w:ascii="Gill Sans MT" w:hAnsi="Gill Sans MT"/>
                <w:bCs/>
                <w:color w:val="000000"/>
                <w:sz w:val="24"/>
                <w:szCs w:val="24"/>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AB985BB"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Managerial</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A4C2083"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8829AB" w14:textId="77777777" w:rsidR="00586675" w:rsidRPr="00586675" w:rsidRDefault="00586675">
            <w:pPr>
              <w:widowControl w:val="0"/>
              <w:kinsoku w:val="0"/>
              <w:rPr>
                <w:rFonts w:ascii="Gill Sans MT" w:hAnsi="Gill Sans MT"/>
                <w:bCs/>
                <w:sz w:val="24"/>
                <w:szCs w:val="24"/>
                <w:lang w:eastAsia="en-CA"/>
              </w:rPr>
            </w:pPr>
          </w:p>
        </w:tc>
      </w:tr>
      <w:tr w:rsidR="00586675" w:rsidRPr="00586675" w14:paraId="3DF69348" w14:textId="77777777" w:rsidTr="003B3EE6">
        <w:trPr>
          <w:trHeight w:val="85"/>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F46E377" w14:textId="77777777" w:rsidR="00586675" w:rsidRPr="00586675" w:rsidRDefault="00586675" w:rsidP="003B3EE6">
            <w:pPr>
              <w:spacing w:after="0" w:line="240" w:lineRule="auto"/>
              <w:jc w:val="center"/>
              <w:rPr>
                <w:rFonts w:ascii="Gill Sans MT" w:hAnsi="Gill Sans MT"/>
                <w:bCs/>
                <w:color w:val="000000"/>
                <w:sz w:val="24"/>
                <w:szCs w:val="24"/>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D913B46"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Technical capabilities</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9BCD9C"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F2BCA24" w14:textId="77777777" w:rsidR="00586675" w:rsidRPr="00586675" w:rsidRDefault="00586675">
            <w:pPr>
              <w:widowControl w:val="0"/>
              <w:kinsoku w:val="0"/>
              <w:rPr>
                <w:rFonts w:ascii="Gill Sans MT" w:hAnsi="Gill Sans MT"/>
                <w:bCs/>
                <w:sz w:val="24"/>
                <w:szCs w:val="24"/>
                <w:lang w:eastAsia="en-CA"/>
              </w:rPr>
            </w:pPr>
          </w:p>
        </w:tc>
      </w:tr>
      <w:tr w:rsidR="00586675" w:rsidRPr="00586675" w14:paraId="6AE1F197" w14:textId="77777777" w:rsidTr="003B3EE6">
        <w:trPr>
          <w:trHeight w:val="85"/>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77D0095" w14:textId="77777777" w:rsidR="00586675" w:rsidRPr="00586675" w:rsidRDefault="00586675" w:rsidP="003B3EE6">
            <w:pPr>
              <w:spacing w:after="0" w:line="240" w:lineRule="auto"/>
              <w:jc w:val="center"/>
              <w:rPr>
                <w:rFonts w:ascii="Gill Sans MT" w:hAnsi="Gill Sans MT"/>
                <w:bCs/>
                <w:color w:val="000000"/>
                <w:sz w:val="24"/>
                <w:szCs w:val="24"/>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18C1C49"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Technical Staff List</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25F34A"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F31E65" w14:textId="77777777" w:rsidR="00586675" w:rsidRPr="00586675" w:rsidRDefault="00586675">
            <w:pPr>
              <w:widowControl w:val="0"/>
              <w:kinsoku w:val="0"/>
              <w:rPr>
                <w:rFonts w:ascii="Gill Sans MT" w:hAnsi="Gill Sans MT"/>
                <w:bCs/>
                <w:sz w:val="24"/>
                <w:szCs w:val="24"/>
                <w:lang w:eastAsia="en-CA"/>
              </w:rPr>
            </w:pPr>
          </w:p>
        </w:tc>
      </w:tr>
      <w:tr w:rsidR="00586675" w:rsidRPr="00586675" w14:paraId="7D23CF32" w14:textId="77777777" w:rsidTr="003B3EE6">
        <w:trPr>
          <w:trHeight w:val="85"/>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8FE1315" w14:textId="77777777" w:rsidR="00586675" w:rsidRPr="00586675" w:rsidRDefault="00586675" w:rsidP="003B3EE6">
            <w:pPr>
              <w:spacing w:after="0" w:line="240" w:lineRule="auto"/>
              <w:jc w:val="center"/>
              <w:rPr>
                <w:rFonts w:ascii="Gill Sans MT" w:hAnsi="Gill Sans MT"/>
                <w:bCs/>
                <w:color w:val="000000"/>
                <w:sz w:val="24"/>
                <w:szCs w:val="24"/>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62EF5C1"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Workshop, Service Center, Machinery, Factory, Ware House addresses.</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296C0F6"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C755AA9" w14:textId="77777777" w:rsidR="00586675" w:rsidRPr="00586675" w:rsidRDefault="00586675">
            <w:pPr>
              <w:widowControl w:val="0"/>
              <w:kinsoku w:val="0"/>
              <w:rPr>
                <w:rFonts w:ascii="Gill Sans MT" w:hAnsi="Gill Sans MT"/>
                <w:bCs/>
                <w:sz w:val="24"/>
                <w:szCs w:val="24"/>
                <w:lang w:eastAsia="en-CA"/>
              </w:rPr>
            </w:pPr>
          </w:p>
        </w:tc>
      </w:tr>
      <w:tr w:rsidR="00586675" w:rsidRPr="00586675" w14:paraId="7411CCE6" w14:textId="77777777" w:rsidTr="003B3EE6">
        <w:trPr>
          <w:trHeight w:val="1536"/>
          <w:jc w:val="center"/>
        </w:trPr>
        <w:tc>
          <w:tcPr>
            <w:tcW w:w="56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1D0AE25"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lastRenderedPageBreak/>
              <w:t>8</w:t>
            </w:r>
          </w:p>
        </w:tc>
        <w:tc>
          <w:tcPr>
            <w:tcW w:w="648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B59A62" w14:textId="7D77A324"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An affidavit on stamp paper of Rs. 50/</w:t>
            </w:r>
            <w:r w:rsidR="00955AF2">
              <w:rPr>
                <w:rFonts w:ascii="Gill Sans MT" w:hAnsi="Gill Sans MT"/>
                <w:bCs/>
                <w:sz w:val="24"/>
                <w:szCs w:val="24"/>
                <w:lang w:eastAsia="en-CA"/>
              </w:rPr>
              <w:t xml:space="preserve"> or more</w:t>
            </w:r>
            <w:r w:rsidRPr="00586675">
              <w:rPr>
                <w:rFonts w:ascii="Gill Sans MT" w:hAnsi="Gill Sans MT"/>
                <w:bCs/>
                <w:sz w:val="24"/>
                <w:szCs w:val="24"/>
                <w:lang w:eastAsia="en-CA"/>
              </w:rPr>
              <w:t xml:space="preserve">- submitting following clauses: that </w:t>
            </w:r>
          </w:p>
          <w:p w14:paraId="5AF06C61" w14:textId="77777777" w:rsidR="00586675" w:rsidRPr="00586675" w:rsidRDefault="00586675" w:rsidP="00ED3959">
            <w:pPr>
              <w:pStyle w:val="ListParagraph"/>
              <w:widowControl w:val="0"/>
              <w:numPr>
                <w:ilvl w:val="0"/>
                <w:numId w:val="54"/>
              </w:numPr>
              <w:kinsoku w:val="0"/>
              <w:ind w:left="429" w:hanging="284"/>
              <w:rPr>
                <w:rFonts w:ascii="Gill Sans MT" w:hAnsi="Gill Sans MT"/>
                <w:bCs/>
                <w:lang w:eastAsia="en-CA"/>
              </w:rPr>
            </w:pPr>
            <w:r w:rsidRPr="00586675">
              <w:rPr>
                <w:rFonts w:ascii="Gill Sans MT" w:hAnsi="Gill Sans MT"/>
                <w:bCs/>
                <w:lang w:eastAsia="en-CA"/>
              </w:rPr>
              <w:t>Only genuine manufacturer’s warranty for replacement and not repair of equipment parts shall be done under the warranty.</w:t>
            </w:r>
          </w:p>
          <w:p w14:paraId="547AA9B7" w14:textId="77777777" w:rsidR="00586675" w:rsidRPr="00586675" w:rsidRDefault="00586675" w:rsidP="009C4875">
            <w:pPr>
              <w:pStyle w:val="ListParagraph"/>
              <w:widowControl w:val="0"/>
              <w:kinsoku w:val="0"/>
              <w:ind w:left="429" w:hanging="284"/>
              <w:rPr>
                <w:rFonts w:ascii="Gill Sans MT" w:hAnsi="Gill Sans MT"/>
                <w:bCs/>
                <w:lang w:eastAsia="en-CA"/>
              </w:rPr>
            </w:pPr>
          </w:p>
          <w:p w14:paraId="00CDC194" w14:textId="77777777" w:rsidR="00586675" w:rsidRPr="00586675" w:rsidRDefault="00586675" w:rsidP="00ED3959">
            <w:pPr>
              <w:pStyle w:val="ListParagraph"/>
              <w:widowControl w:val="0"/>
              <w:numPr>
                <w:ilvl w:val="0"/>
                <w:numId w:val="54"/>
              </w:numPr>
              <w:kinsoku w:val="0"/>
              <w:ind w:left="429" w:hanging="284"/>
              <w:rPr>
                <w:rFonts w:ascii="Gill Sans MT" w:hAnsi="Gill Sans MT"/>
                <w:bCs/>
                <w:lang w:eastAsia="en-CA"/>
              </w:rPr>
            </w:pPr>
            <w:r w:rsidRPr="00586675">
              <w:rPr>
                <w:rFonts w:ascii="Gill Sans MT" w:hAnsi="Gill Sans MT"/>
                <w:bCs/>
                <w:lang w:eastAsia="en-CA"/>
              </w:rPr>
              <w:t>That the firm/bidder is never blacklisted on any grounds whatsoever.</w:t>
            </w:r>
          </w:p>
          <w:p w14:paraId="7087F40C" w14:textId="77777777" w:rsidR="00586675" w:rsidRPr="00586675" w:rsidRDefault="00586675" w:rsidP="009C4875">
            <w:pPr>
              <w:pStyle w:val="ListParagraph"/>
              <w:widowControl w:val="0"/>
              <w:kinsoku w:val="0"/>
              <w:ind w:left="429" w:hanging="284"/>
              <w:rPr>
                <w:rFonts w:ascii="Gill Sans MT" w:hAnsi="Gill Sans MT"/>
                <w:bCs/>
                <w:lang w:eastAsia="en-CA"/>
              </w:rPr>
            </w:pPr>
          </w:p>
          <w:p w14:paraId="2AAA73C9" w14:textId="77777777" w:rsidR="00586675" w:rsidRPr="00586675" w:rsidRDefault="00586675" w:rsidP="00ED3959">
            <w:pPr>
              <w:pStyle w:val="ListParagraph"/>
              <w:widowControl w:val="0"/>
              <w:numPr>
                <w:ilvl w:val="0"/>
                <w:numId w:val="54"/>
              </w:numPr>
              <w:kinsoku w:val="0"/>
              <w:ind w:left="429" w:hanging="284"/>
              <w:rPr>
                <w:rFonts w:ascii="Gill Sans MT" w:hAnsi="Gill Sans MT"/>
                <w:bCs/>
                <w:lang w:eastAsia="en-CA"/>
              </w:rPr>
            </w:pPr>
            <w:r w:rsidRPr="00586675">
              <w:rPr>
                <w:rFonts w:ascii="Gill Sans MT" w:hAnsi="Gill Sans MT"/>
                <w:bCs/>
                <w:lang w:eastAsia="en-CA"/>
              </w:rPr>
              <w:t>That the country of origin of equipment is mentioned clearly and correct along with Brand / Manufacturer’s Name.</w:t>
            </w:r>
          </w:p>
          <w:p w14:paraId="6828BBF6" w14:textId="77777777" w:rsidR="00586675" w:rsidRPr="00586675" w:rsidRDefault="00586675" w:rsidP="009C4875">
            <w:pPr>
              <w:pStyle w:val="ListParagraph"/>
              <w:widowControl w:val="0"/>
              <w:kinsoku w:val="0"/>
              <w:ind w:left="429" w:hanging="284"/>
              <w:rPr>
                <w:rFonts w:ascii="Gill Sans MT" w:hAnsi="Gill Sans MT"/>
                <w:bCs/>
                <w:lang w:eastAsia="en-CA"/>
              </w:rPr>
            </w:pPr>
          </w:p>
          <w:p w14:paraId="7DBFB351" w14:textId="77777777" w:rsidR="00586675" w:rsidRPr="00586675" w:rsidRDefault="00586675" w:rsidP="00ED3959">
            <w:pPr>
              <w:pStyle w:val="ListParagraph"/>
              <w:widowControl w:val="0"/>
              <w:numPr>
                <w:ilvl w:val="0"/>
                <w:numId w:val="54"/>
              </w:numPr>
              <w:kinsoku w:val="0"/>
              <w:ind w:left="429" w:hanging="284"/>
              <w:rPr>
                <w:rFonts w:ascii="Gill Sans MT" w:hAnsi="Gill Sans MT"/>
                <w:bCs/>
                <w:lang w:eastAsia="en-CA"/>
              </w:rPr>
            </w:pPr>
            <w:r w:rsidRPr="00586675">
              <w:rPr>
                <w:rFonts w:ascii="Gill Sans MT" w:hAnsi="Gill Sans MT"/>
                <w:bCs/>
                <w:lang w:eastAsia="en-CA"/>
              </w:rPr>
              <w:t>Standard Accessories as a part and parcel of the equipment are clearly mentioned and provided.</w:t>
            </w:r>
          </w:p>
          <w:p w14:paraId="3E4F1A4B" w14:textId="77777777" w:rsidR="00586675" w:rsidRPr="00586675" w:rsidRDefault="00586675" w:rsidP="009C4875">
            <w:pPr>
              <w:pStyle w:val="ListParagraph"/>
              <w:widowControl w:val="0"/>
              <w:kinsoku w:val="0"/>
              <w:ind w:left="429" w:hanging="284"/>
              <w:rPr>
                <w:rFonts w:ascii="Gill Sans MT" w:hAnsi="Gill Sans MT"/>
                <w:bCs/>
                <w:lang w:eastAsia="en-CA"/>
              </w:rPr>
            </w:pPr>
          </w:p>
          <w:p w14:paraId="7BB0906D" w14:textId="77777777" w:rsidR="00586675" w:rsidRPr="00586675" w:rsidRDefault="00586675" w:rsidP="00ED3959">
            <w:pPr>
              <w:pStyle w:val="ListParagraph"/>
              <w:widowControl w:val="0"/>
              <w:numPr>
                <w:ilvl w:val="0"/>
                <w:numId w:val="54"/>
              </w:numPr>
              <w:kinsoku w:val="0"/>
              <w:ind w:left="429" w:hanging="284"/>
              <w:rPr>
                <w:rFonts w:ascii="Gill Sans MT" w:hAnsi="Gill Sans MT"/>
                <w:bCs/>
                <w:lang w:eastAsia="en-CA"/>
              </w:rPr>
            </w:pPr>
            <w:r w:rsidRPr="00586675">
              <w:rPr>
                <w:rFonts w:ascii="Gill Sans MT" w:hAnsi="Gill Sans MT"/>
                <w:bCs/>
                <w:lang w:eastAsia="en-CA"/>
              </w:rPr>
              <w:t>That the Bidder will provide after sales services beyond the period of warranty.</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FA195FE"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503F66F"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r>
      <w:tr w:rsidR="00586675" w:rsidRPr="00586675" w14:paraId="553DD3A6" w14:textId="77777777" w:rsidTr="003B3EE6">
        <w:trPr>
          <w:trHeight w:val="888"/>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9EE85D1" w14:textId="77777777" w:rsidR="00586675" w:rsidRPr="00586675" w:rsidRDefault="00586675">
            <w:pPr>
              <w:spacing w:after="0" w:line="240" w:lineRule="auto"/>
              <w:rPr>
                <w:rFonts w:ascii="Gill Sans MT" w:hAnsi="Gill Sans MT"/>
                <w:bCs/>
                <w:color w:val="000000"/>
                <w:sz w:val="24"/>
                <w:szCs w:val="24"/>
                <w:lang w:eastAsia="en-CA"/>
              </w:rPr>
            </w:pPr>
          </w:p>
        </w:tc>
        <w:tc>
          <w:tcPr>
            <w:tcW w:w="648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E90A346" w14:textId="77777777" w:rsidR="00586675" w:rsidRPr="00586675" w:rsidRDefault="00586675">
            <w:pPr>
              <w:spacing w:after="0" w:line="240" w:lineRule="auto"/>
              <w:rPr>
                <w:rFonts w:ascii="Gill Sans MT" w:hAnsi="Gill Sans MT"/>
                <w:bCs/>
                <w:sz w:val="24"/>
                <w:szCs w:val="24"/>
                <w:lang w:eastAsia="en-CA"/>
              </w:rPr>
            </w:pP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D4BA68"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FFD291" w14:textId="77777777" w:rsidR="00586675" w:rsidRPr="00586675" w:rsidRDefault="00586675">
            <w:pPr>
              <w:widowControl w:val="0"/>
              <w:kinsoku w:val="0"/>
              <w:rPr>
                <w:rFonts w:ascii="Gill Sans MT" w:hAnsi="Gill Sans MT"/>
                <w:bCs/>
                <w:sz w:val="24"/>
                <w:szCs w:val="24"/>
                <w:lang w:eastAsia="en-CA"/>
              </w:rPr>
            </w:pPr>
          </w:p>
        </w:tc>
      </w:tr>
      <w:tr w:rsidR="00586675" w:rsidRPr="00586675" w14:paraId="577C2CBD" w14:textId="77777777" w:rsidTr="003B3EE6">
        <w:trPr>
          <w:trHeight w:val="870"/>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FED7261" w14:textId="77777777" w:rsidR="00586675" w:rsidRPr="00586675" w:rsidRDefault="00586675">
            <w:pPr>
              <w:spacing w:after="0" w:line="240" w:lineRule="auto"/>
              <w:rPr>
                <w:rFonts w:ascii="Gill Sans MT" w:hAnsi="Gill Sans MT"/>
                <w:bCs/>
                <w:color w:val="000000"/>
                <w:sz w:val="24"/>
                <w:szCs w:val="24"/>
                <w:lang w:eastAsia="en-CA"/>
              </w:rPr>
            </w:pPr>
          </w:p>
        </w:tc>
        <w:tc>
          <w:tcPr>
            <w:tcW w:w="648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349BC5F" w14:textId="77777777" w:rsidR="00586675" w:rsidRPr="00586675" w:rsidRDefault="00586675">
            <w:pPr>
              <w:spacing w:after="0" w:line="240" w:lineRule="auto"/>
              <w:rPr>
                <w:rFonts w:ascii="Gill Sans MT" w:hAnsi="Gill Sans MT"/>
                <w:bCs/>
                <w:sz w:val="24"/>
                <w:szCs w:val="24"/>
                <w:lang w:eastAsia="en-CA"/>
              </w:rPr>
            </w:pP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CC46C8" w14:textId="77777777" w:rsidR="00586675" w:rsidRPr="00586675" w:rsidRDefault="00586675">
            <w:pPr>
              <w:widowControl w:val="0"/>
              <w:kinsoku w:val="0"/>
              <w:rPr>
                <w:rFonts w:ascii="Gill Sans MT" w:hAnsi="Gill Sans MT"/>
                <w:bCs/>
                <w:sz w:val="24"/>
                <w:szCs w:val="24"/>
                <w:lang w:eastAsia="en-CA"/>
              </w:rPr>
            </w:pPr>
          </w:p>
          <w:p w14:paraId="4DC417F5"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D7FFC5" w14:textId="77777777" w:rsidR="00586675" w:rsidRPr="00586675" w:rsidRDefault="00586675">
            <w:pPr>
              <w:widowControl w:val="0"/>
              <w:kinsoku w:val="0"/>
              <w:rPr>
                <w:rFonts w:ascii="Gill Sans MT" w:hAnsi="Gill Sans MT"/>
                <w:bCs/>
                <w:sz w:val="24"/>
                <w:szCs w:val="24"/>
                <w:lang w:eastAsia="en-CA"/>
              </w:rPr>
            </w:pPr>
          </w:p>
        </w:tc>
      </w:tr>
      <w:tr w:rsidR="00586675" w:rsidRPr="00586675" w14:paraId="4150396D" w14:textId="77777777" w:rsidTr="003B3EE6">
        <w:trPr>
          <w:trHeight w:val="888"/>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1CD3862" w14:textId="77777777" w:rsidR="00586675" w:rsidRPr="00586675" w:rsidRDefault="00586675">
            <w:pPr>
              <w:spacing w:after="0" w:line="240" w:lineRule="auto"/>
              <w:rPr>
                <w:rFonts w:ascii="Gill Sans MT" w:hAnsi="Gill Sans MT"/>
                <w:bCs/>
                <w:color w:val="000000"/>
                <w:sz w:val="24"/>
                <w:szCs w:val="24"/>
                <w:lang w:eastAsia="en-CA"/>
              </w:rPr>
            </w:pPr>
          </w:p>
        </w:tc>
        <w:tc>
          <w:tcPr>
            <w:tcW w:w="648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8F8ECC1" w14:textId="77777777" w:rsidR="00586675" w:rsidRPr="00586675" w:rsidRDefault="00586675">
            <w:pPr>
              <w:spacing w:after="0" w:line="240" w:lineRule="auto"/>
              <w:rPr>
                <w:rFonts w:ascii="Gill Sans MT" w:hAnsi="Gill Sans MT"/>
                <w:bCs/>
                <w:sz w:val="24"/>
                <w:szCs w:val="24"/>
                <w:lang w:eastAsia="en-CA"/>
              </w:rPr>
            </w:pP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9F8A33"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857116" w14:textId="77777777" w:rsidR="00586675" w:rsidRPr="00586675" w:rsidRDefault="00586675">
            <w:pPr>
              <w:widowControl w:val="0"/>
              <w:kinsoku w:val="0"/>
              <w:rPr>
                <w:rFonts w:ascii="Gill Sans MT" w:hAnsi="Gill Sans MT"/>
                <w:bCs/>
                <w:sz w:val="24"/>
                <w:szCs w:val="24"/>
                <w:lang w:eastAsia="en-CA"/>
              </w:rPr>
            </w:pPr>
          </w:p>
        </w:tc>
      </w:tr>
      <w:tr w:rsidR="00586675" w:rsidRPr="00586675" w14:paraId="3EDC6FF7" w14:textId="77777777" w:rsidTr="003B3EE6">
        <w:trPr>
          <w:trHeight w:val="816"/>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DB7DBAC" w14:textId="77777777" w:rsidR="00586675" w:rsidRPr="00586675" w:rsidRDefault="00586675">
            <w:pPr>
              <w:spacing w:after="0" w:line="240" w:lineRule="auto"/>
              <w:rPr>
                <w:rFonts w:ascii="Gill Sans MT" w:hAnsi="Gill Sans MT"/>
                <w:bCs/>
                <w:color w:val="000000"/>
                <w:sz w:val="24"/>
                <w:szCs w:val="24"/>
                <w:lang w:eastAsia="en-CA"/>
              </w:rPr>
            </w:pPr>
          </w:p>
        </w:tc>
        <w:tc>
          <w:tcPr>
            <w:tcW w:w="648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1731D7D" w14:textId="77777777" w:rsidR="00586675" w:rsidRPr="00586675" w:rsidRDefault="00586675">
            <w:pPr>
              <w:spacing w:after="0" w:line="240" w:lineRule="auto"/>
              <w:rPr>
                <w:rFonts w:ascii="Gill Sans MT" w:hAnsi="Gill Sans MT"/>
                <w:bCs/>
                <w:sz w:val="24"/>
                <w:szCs w:val="24"/>
                <w:lang w:eastAsia="en-CA"/>
              </w:rPr>
            </w:pP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3F339B"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AB8A11" w14:textId="77777777" w:rsidR="00586675" w:rsidRPr="00586675" w:rsidRDefault="00586675">
            <w:pPr>
              <w:widowControl w:val="0"/>
              <w:kinsoku w:val="0"/>
              <w:rPr>
                <w:rFonts w:ascii="Gill Sans MT" w:hAnsi="Gill Sans MT"/>
                <w:bCs/>
                <w:sz w:val="24"/>
                <w:szCs w:val="24"/>
                <w:lang w:eastAsia="en-CA"/>
              </w:rPr>
            </w:pPr>
          </w:p>
        </w:tc>
      </w:tr>
      <w:tr w:rsidR="00586675" w:rsidRPr="00586675" w14:paraId="4A17851C" w14:textId="77777777" w:rsidTr="003B3EE6">
        <w:trPr>
          <w:trHeight w:val="468"/>
          <w:jc w:val="center"/>
        </w:trPr>
        <w:tc>
          <w:tcPr>
            <w:tcW w:w="943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3300"/>
            <w:hideMark/>
          </w:tcPr>
          <w:p w14:paraId="29C01CA4" w14:textId="20A0A905" w:rsidR="00586675" w:rsidRPr="00586675" w:rsidRDefault="00586675" w:rsidP="00F202CB">
            <w:pPr>
              <w:pStyle w:val="FSATBLHeadFinal"/>
              <w:rPr>
                <w:rFonts w:eastAsia="Calibri" w:cs="Calibri"/>
                <w:lang w:eastAsia="en-CA"/>
              </w:rPr>
            </w:pPr>
            <w:bookmarkStart w:id="62" w:name="_Toc526203688"/>
            <w:r w:rsidRPr="00586675">
              <w:t xml:space="preserve">(b) Technical enclosures for each equipment / ITEM PROPOSE (separate set of documents for each equipment as required part of </w:t>
            </w:r>
            <w:r w:rsidR="004D1EC3">
              <w:t>bidding</w:t>
            </w:r>
            <w:r w:rsidRPr="00586675">
              <w:t xml:space="preserve"> documents)</w:t>
            </w:r>
            <w:bookmarkEnd w:id="62"/>
            <w:r w:rsidRPr="00586675">
              <w:t xml:space="preserve"> </w:t>
            </w:r>
          </w:p>
        </w:tc>
      </w:tr>
      <w:tr w:rsidR="00586675" w:rsidRPr="00586675" w14:paraId="1758BD6C" w14:textId="77777777" w:rsidTr="003B3EE6">
        <w:trPr>
          <w:trHeight w:val="192"/>
          <w:jc w:val="center"/>
        </w:trPr>
        <w:tc>
          <w:tcPr>
            <w:tcW w:w="56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35A7298"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10.</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FEAE884"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Specification offered for each equipment against floated specifications:</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1E6EBBE"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2EE9F0F"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r>
      <w:tr w:rsidR="00586675" w:rsidRPr="00586675" w14:paraId="30A2BE76" w14:textId="77777777" w:rsidTr="003B3EE6">
        <w:trPr>
          <w:trHeight w:val="191"/>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26789D7" w14:textId="77777777" w:rsidR="00586675" w:rsidRPr="00586675" w:rsidRDefault="00586675" w:rsidP="003B3EE6">
            <w:pPr>
              <w:spacing w:after="0" w:line="240" w:lineRule="auto"/>
              <w:jc w:val="center"/>
              <w:rPr>
                <w:rFonts w:ascii="Gill Sans MT" w:hAnsi="Gill Sans MT"/>
                <w:bCs/>
                <w:color w:val="000000"/>
                <w:sz w:val="24"/>
                <w:szCs w:val="24"/>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91FD107"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Model</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A2BDCD"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584D85" w14:textId="77777777" w:rsidR="00586675" w:rsidRPr="00586675" w:rsidRDefault="00586675">
            <w:pPr>
              <w:widowControl w:val="0"/>
              <w:kinsoku w:val="0"/>
              <w:rPr>
                <w:rFonts w:ascii="Gill Sans MT" w:hAnsi="Gill Sans MT"/>
                <w:bCs/>
                <w:sz w:val="24"/>
                <w:szCs w:val="24"/>
                <w:lang w:eastAsia="en-CA"/>
              </w:rPr>
            </w:pPr>
          </w:p>
        </w:tc>
      </w:tr>
      <w:tr w:rsidR="00586675" w:rsidRPr="00586675" w14:paraId="1AF7284C" w14:textId="77777777" w:rsidTr="003B3EE6">
        <w:trPr>
          <w:trHeight w:val="191"/>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E7171DB" w14:textId="77777777" w:rsidR="00586675" w:rsidRPr="00586675" w:rsidRDefault="00586675" w:rsidP="003B3EE6">
            <w:pPr>
              <w:spacing w:after="0" w:line="240" w:lineRule="auto"/>
              <w:jc w:val="center"/>
              <w:rPr>
                <w:rFonts w:ascii="Gill Sans MT" w:hAnsi="Gill Sans MT"/>
                <w:bCs/>
                <w:color w:val="000000"/>
                <w:sz w:val="24"/>
                <w:szCs w:val="24"/>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129D938"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Brand</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D7EFA29"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4FAEF1" w14:textId="77777777" w:rsidR="00586675" w:rsidRPr="00586675" w:rsidRDefault="00586675">
            <w:pPr>
              <w:widowControl w:val="0"/>
              <w:kinsoku w:val="0"/>
              <w:rPr>
                <w:rFonts w:ascii="Gill Sans MT" w:hAnsi="Gill Sans MT"/>
                <w:bCs/>
                <w:sz w:val="24"/>
                <w:szCs w:val="24"/>
                <w:lang w:eastAsia="en-CA"/>
              </w:rPr>
            </w:pPr>
          </w:p>
        </w:tc>
      </w:tr>
      <w:tr w:rsidR="00586675" w:rsidRPr="00586675" w14:paraId="5C54A4F2" w14:textId="77777777" w:rsidTr="003B3EE6">
        <w:trPr>
          <w:trHeight w:val="66"/>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6D1AFCC" w14:textId="77777777" w:rsidR="00586675" w:rsidRPr="00586675" w:rsidRDefault="00586675" w:rsidP="003B3EE6">
            <w:pPr>
              <w:spacing w:after="0" w:line="240" w:lineRule="auto"/>
              <w:jc w:val="center"/>
              <w:rPr>
                <w:rFonts w:ascii="Gill Sans MT" w:hAnsi="Gill Sans MT"/>
                <w:bCs/>
                <w:color w:val="000000"/>
                <w:sz w:val="24"/>
                <w:szCs w:val="24"/>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551E3D4"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Make</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9DF0C4"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2A6440" w14:textId="77777777" w:rsidR="00586675" w:rsidRPr="00586675" w:rsidRDefault="00586675">
            <w:pPr>
              <w:widowControl w:val="0"/>
              <w:kinsoku w:val="0"/>
              <w:rPr>
                <w:rFonts w:ascii="Gill Sans MT" w:hAnsi="Gill Sans MT"/>
                <w:bCs/>
                <w:sz w:val="24"/>
                <w:szCs w:val="24"/>
                <w:lang w:eastAsia="en-CA"/>
              </w:rPr>
            </w:pPr>
          </w:p>
        </w:tc>
      </w:tr>
      <w:tr w:rsidR="00586675" w:rsidRPr="00586675" w14:paraId="11D73070" w14:textId="77777777" w:rsidTr="003B3EE6">
        <w:trPr>
          <w:trHeight w:val="98"/>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648AC82" w14:textId="77777777" w:rsidR="00586675" w:rsidRPr="00586675" w:rsidRDefault="00586675" w:rsidP="003B3EE6">
            <w:pPr>
              <w:spacing w:after="0" w:line="240" w:lineRule="auto"/>
              <w:jc w:val="center"/>
              <w:rPr>
                <w:rFonts w:ascii="Gill Sans MT" w:hAnsi="Gill Sans MT"/>
                <w:bCs/>
                <w:color w:val="000000"/>
                <w:sz w:val="24"/>
                <w:szCs w:val="24"/>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D0ED3D7"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Country of Origin</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E1A610"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AC8E2D" w14:textId="77777777" w:rsidR="00586675" w:rsidRPr="00586675" w:rsidRDefault="00586675">
            <w:pPr>
              <w:widowControl w:val="0"/>
              <w:kinsoku w:val="0"/>
              <w:rPr>
                <w:rFonts w:ascii="Gill Sans MT" w:hAnsi="Gill Sans MT"/>
                <w:bCs/>
                <w:sz w:val="24"/>
                <w:szCs w:val="24"/>
                <w:lang w:eastAsia="en-CA"/>
              </w:rPr>
            </w:pPr>
          </w:p>
        </w:tc>
      </w:tr>
      <w:tr w:rsidR="00586675" w:rsidRPr="00586675" w14:paraId="7818CEB5" w14:textId="77777777" w:rsidTr="003B3EE6">
        <w:trPr>
          <w:trHeight w:val="98"/>
          <w:jc w:val="center"/>
        </w:trPr>
        <w:tc>
          <w:tcPr>
            <w:tcW w:w="56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769F53C" w14:textId="77777777" w:rsidR="00586675" w:rsidRPr="00586675" w:rsidRDefault="00586675" w:rsidP="003B3EE6">
            <w:pPr>
              <w:spacing w:after="0" w:line="240" w:lineRule="auto"/>
              <w:jc w:val="center"/>
              <w:rPr>
                <w:rFonts w:ascii="Gill Sans MT" w:hAnsi="Gill Sans MT"/>
                <w:bCs/>
                <w:color w:val="000000"/>
                <w:sz w:val="24"/>
                <w:szCs w:val="24"/>
                <w:lang w:eastAsia="en-CA"/>
              </w:rPr>
            </w:pP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6F1A949" w14:textId="77777777" w:rsidR="00586675" w:rsidRPr="00586675" w:rsidRDefault="00586675">
            <w:pPr>
              <w:widowControl w:val="0"/>
              <w:kinsoku w:val="0"/>
              <w:rPr>
                <w:rFonts w:ascii="Gill Sans MT" w:hAnsi="Gill Sans MT"/>
                <w:bCs/>
                <w:i/>
                <w:iCs/>
                <w:sz w:val="24"/>
                <w:szCs w:val="24"/>
                <w:lang w:eastAsia="en-CA"/>
              </w:rPr>
            </w:pPr>
            <w:r w:rsidRPr="00586675">
              <w:rPr>
                <w:rFonts w:ascii="Gill Sans MT" w:hAnsi="Gill Sans MT"/>
                <w:bCs/>
                <w:sz w:val="24"/>
                <w:szCs w:val="24"/>
                <w:lang w:eastAsia="en-CA"/>
              </w:rPr>
              <w:t xml:space="preserve">Country Manufactured in. </w:t>
            </w:r>
            <w:r w:rsidRPr="00586675">
              <w:rPr>
                <w:rFonts w:ascii="Gill Sans MT" w:hAnsi="Gill Sans MT"/>
                <w:bCs/>
                <w:i/>
                <w:iCs/>
                <w:sz w:val="24"/>
                <w:szCs w:val="24"/>
                <w:lang w:eastAsia="en-CA"/>
              </w:rPr>
              <w:t xml:space="preserve">(if different from the origin) </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FF8089E"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6F90F4" w14:textId="77777777" w:rsidR="00586675" w:rsidRPr="00586675" w:rsidRDefault="00586675">
            <w:pPr>
              <w:widowControl w:val="0"/>
              <w:kinsoku w:val="0"/>
              <w:rPr>
                <w:rFonts w:ascii="Gill Sans MT" w:hAnsi="Gill Sans MT"/>
                <w:bCs/>
                <w:sz w:val="24"/>
                <w:szCs w:val="24"/>
                <w:lang w:eastAsia="en-CA"/>
              </w:rPr>
            </w:pPr>
          </w:p>
        </w:tc>
      </w:tr>
      <w:tr w:rsidR="00586675" w:rsidRPr="00586675" w14:paraId="0BA77DB1" w14:textId="77777777" w:rsidTr="003B3EE6">
        <w:trPr>
          <w:trHeight w:val="470"/>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ABEEF6F"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11.</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9F474EE"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Agency agreement / Authorization from manufacturer for sale and after sale services duly certified by concerned sanctioning authority.</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2368EBF"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8CC7812" w14:textId="77777777" w:rsid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p w14:paraId="320F2FBF" w14:textId="3EF99B6D" w:rsidR="004D5777" w:rsidRPr="00586675" w:rsidRDefault="004D5777">
            <w:pPr>
              <w:widowControl w:val="0"/>
              <w:kinsoku w:val="0"/>
              <w:rPr>
                <w:rFonts w:ascii="Gill Sans MT" w:hAnsi="Gill Sans MT"/>
                <w:bCs/>
                <w:sz w:val="24"/>
                <w:szCs w:val="24"/>
                <w:lang w:eastAsia="en-CA"/>
              </w:rPr>
            </w:pPr>
          </w:p>
        </w:tc>
      </w:tr>
      <w:tr w:rsidR="00586675" w:rsidRPr="00586675" w14:paraId="5E60AAD9" w14:textId="77777777" w:rsidTr="003B3EE6">
        <w:trPr>
          <w:trHeight w:val="627"/>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38DB7D5"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12.</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ED2399F"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Certificates regarding quality of production for conformity with internationally and locally accepted standards.</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1F98165"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BE5EA77"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r>
      <w:tr w:rsidR="00586675" w:rsidRPr="00586675" w14:paraId="31FD696F" w14:textId="77777777" w:rsidTr="003B3EE6">
        <w:trPr>
          <w:trHeight w:val="627"/>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D873BF2"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13.</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8138916" w14:textId="77777777" w:rsidR="00586675" w:rsidRPr="00586675" w:rsidRDefault="00586675">
            <w:pPr>
              <w:widowControl w:val="0"/>
              <w:kinsoku w:val="0"/>
              <w:rPr>
                <w:rFonts w:ascii="Gill Sans MT" w:hAnsi="Gill Sans MT"/>
                <w:bCs/>
                <w:i/>
                <w:iCs/>
                <w:sz w:val="24"/>
                <w:szCs w:val="24"/>
                <w:lang w:eastAsia="en-CA"/>
              </w:rPr>
            </w:pPr>
            <w:r w:rsidRPr="00586675">
              <w:rPr>
                <w:rFonts w:ascii="Gill Sans MT" w:hAnsi="Gill Sans MT"/>
                <w:bCs/>
                <w:sz w:val="24"/>
                <w:szCs w:val="24"/>
                <w:lang w:eastAsia="en-CA"/>
              </w:rPr>
              <w:t xml:space="preserve">Certificates regarding Calibration of equipment assuring the accuracy of results of all the equipment. </w:t>
            </w:r>
            <w:r w:rsidRPr="00586675">
              <w:rPr>
                <w:rFonts w:ascii="Gill Sans MT" w:hAnsi="Gill Sans MT"/>
                <w:bCs/>
                <w:i/>
                <w:iCs/>
                <w:sz w:val="24"/>
                <w:szCs w:val="24"/>
                <w:lang w:eastAsia="en-CA"/>
              </w:rPr>
              <w:t>(Compulsory)</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7EC01F"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9D48C4" w14:textId="77777777" w:rsidR="00586675" w:rsidRPr="00586675" w:rsidRDefault="00586675">
            <w:pPr>
              <w:widowControl w:val="0"/>
              <w:kinsoku w:val="0"/>
              <w:rPr>
                <w:rFonts w:ascii="Gill Sans MT" w:hAnsi="Gill Sans MT"/>
                <w:bCs/>
                <w:sz w:val="24"/>
                <w:szCs w:val="24"/>
                <w:lang w:eastAsia="en-CA"/>
              </w:rPr>
            </w:pPr>
          </w:p>
        </w:tc>
      </w:tr>
      <w:tr w:rsidR="00586675" w:rsidRPr="00586675" w14:paraId="256A25B6" w14:textId="77777777" w:rsidTr="003B3EE6">
        <w:trPr>
          <w:trHeight w:val="470"/>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61C2A62F"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14.</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36E3145"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Clients and Customers list who have been provided same equipment. Or the most relevant equipment in last 3 years.</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564CF87"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77A2F01"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r>
      <w:tr w:rsidR="00586675" w:rsidRPr="00586675" w14:paraId="6C7AFC8E" w14:textId="77777777" w:rsidTr="003B3EE6">
        <w:trPr>
          <w:trHeight w:val="240"/>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43583C4"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lastRenderedPageBreak/>
              <w:t>15.</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40CEF70"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Literature / Broachers of product with technical data sheet.  </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F4A71A1"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5F61471"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r>
      <w:tr w:rsidR="00586675" w:rsidRPr="00586675" w14:paraId="28A15A7B" w14:textId="77777777" w:rsidTr="003B3EE6">
        <w:trPr>
          <w:trHeight w:val="240"/>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4537B4B1"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16.</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51BD3BB"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List of standard accessories of the equipment and software catalogues.</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7964FDA"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C822A65"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r>
      <w:tr w:rsidR="00586675" w:rsidRPr="00586675" w14:paraId="58449D23" w14:textId="77777777" w:rsidTr="003B3EE6">
        <w:trPr>
          <w:trHeight w:val="240"/>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118E8D7"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17.</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3A956DF"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At least 3 Repair / After Sale Service Satisfactory Certificate</w:t>
            </w:r>
          </w:p>
          <w:p w14:paraId="52768FE3"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from Semi Government / Government Departments.</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97AE05E"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9FE3503"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r>
      <w:tr w:rsidR="00586675" w:rsidRPr="00586675" w14:paraId="3BE93059" w14:textId="77777777" w:rsidTr="003B3EE6">
        <w:trPr>
          <w:trHeight w:val="240"/>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B4D3AE1"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18.</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CD8AA8C"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Minimum Two to Three Contracts received in last One Year.</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138A69"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B1B7EA" w14:textId="77777777" w:rsidR="00586675" w:rsidRPr="00586675" w:rsidRDefault="00586675">
            <w:pPr>
              <w:widowControl w:val="0"/>
              <w:kinsoku w:val="0"/>
              <w:rPr>
                <w:rFonts w:ascii="Gill Sans MT" w:hAnsi="Gill Sans MT"/>
                <w:bCs/>
                <w:sz w:val="24"/>
                <w:szCs w:val="24"/>
                <w:lang w:eastAsia="en-CA"/>
              </w:rPr>
            </w:pPr>
          </w:p>
        </w:tc>
      </w:tr>
      <w:tr w:rsidR="00586675" w:rsidRPr="00586675" w14:paraId="0EC86998" w14:textId="77777777" w:rsidTr="003B3EE6">
        <w:trPr>
          <w:trHeight w:val="240"/>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BF0A3D7"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19.</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9CA6351"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Minimum Two-Year same business history from the date of authorization.</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511023"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E4F643" w14:textId="77777777" w:rsidR="00586675" w:rsidRPr="00586675" w:rsidRDefault="00586675">
            <w:pPr>
              <w:widowControl w:val="0"/>
              <w:kinsoku w:val="0"/>
              <w:rPr>
                <w:rFonts w:ascii="Gill Sans MT" w:hAnsi="Gill Sans MT"/>
                <w:bCs/>
                <w:sz w:val="24"/>
                <w:szCs w:val="24"/>
                <w:lang w:eastAsia="en-CA"/>
              </w:rPr>
            </w:pPr>
          </w:p>
        </w:tc>
      </w:tr>
      <w:tr w:rsidR="00586675" w:rsidRPr="00586675" w14:paraId="0F5D51E7" w14:textId="77777777" w:rsidTr="003B3EE6">
        <w:trPr>
          <w:trHeight w:val="240"/>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987AC6F"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20</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4EEEB5A"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Bidder must indicate the country of manufacturer of product.</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CC7AB0A"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2F9AC8D"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r>
      <w:tr w:rsidR="00586675" w:rsidRPr="00586675" w14:paraId="63A0AEAA" w14:textId="77777777" w:rsidTr="003B3EE6">
        <w:trPr>
          <w:trHeight w:val="240"/>
          <w:jc w:val="center"/>
        </w:trPr>
        <w:tc>
          <w:tcPr>
            <w:tcW w:w="9431"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03300"/>
            <w:hideMark/>
          </w:tcPr>
          <w:p w14:paraId="0A1BB2A2" w14:textId="7974845B" w:rsidR="00586675" w:rsidRPr="00586675" w:rsidRDefault="00586675" w:rsidP="00F202CB">
            <w:pPr>
              <w:pStyle w:val="FSATBLHeadFinal"/>
              <w:rPr>
                <w:rFonts w:eastAsia="Calibri" w:cs="Calibri"/>
                <w:lang w:eastAsia="en-CA"/>
              </w:rPr>
            </w:pPr>
            <w:bookmarkStart w:id="63" w:name="_Toc526203689"/>
            <w:r w:rsidRPr="00586675">
              <w:t>(C) FINANCIAL OFFER</w:t>
            </w:r>
            <w:bookmarkEnd w:id="63"/>
          </w:p>
        </w:tc>
      </w:tr>
      <w:tr w:rsidR="00586675" w:rsidRPr="00586675" w14:paraId="1DF9D7F0" w14:textId="77777777" w:rsidTr="003B3EE6">
        <w:trPr>
          <w:trHeight w:val="471"/>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659AA58"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1.</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58E8ABBD" w14:textId="77777777" w:rsidR="00586675" w:rsidRPr="00586675" w:rsidRDefault="00586675" w:rsidP="003B3EE6">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Offered rate of items inclusive standard accessories (inclusive of sale tax, if applicable) </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71114D38"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3FCC5C33" w14:textId="77777777" w:rsidR="00586675" w:rsidRPr="00586675" w:rsidRDefault="00586675">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 </w:t>
            </w:r>
          </w:p>
        </w:tc>
      </w:tr>
      <w:tr w:rsidR="00586675" w:rsidRPr="00586675" w14:paraId="3D76AB0B" w14:textId="77777777" w:rsidTr="003B3EE6">
        <w:trPr>
          <w:trHeight w:val="471"/>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4DDC9A3"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2.</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B8D3594" w14:textId="77777777" w:rsidR="00586675" w:rsidRPr="00586675" w:rsidRDefault="00586675" w:rsidP="003B3EE6">
            <w:pPr>
              <w:widowControl w:val="0"/>
              <w:kinsoku w:val="0"/>
              <w:rPr>
                <w:rFonts w:ascii="Gill Sans MT" w:hAnsi="Gill Sans MT"/>
                <w:bCs/>
                <w:sz w:val="24"/>
                <w:szCs w:val="24"/>
                <w:lang w:eastAsia="en-CA"/>
              </w:rPr>
            </w:pPr>
            <w:r w:rsidRPr="00586675">
              <w:rPr>
                <w:rFonts w:ascii="Gill Sans MT" w:hAnsi="Gill Sans MT"/>
                <w:bCs/>
                <w:sz w:val="24"/>
                <w:szCs w:val="24"/>
                <w:lang w:eastAsia="en-CA"/>
              </w:rPr>
              <w:t>Separate prices for each item and part of the equipment shall be specified.</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4D2D8F"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2D982AC" w14:textId="77777777" w:rsidR="00586675" w:rsidRPr="00586675" w:rsidRDefault="00586675">
            <w:pPr>
              <w:widowControl w:val="0"/>
              <w:kinsoku w:val="0"/>
              <w:rPr>
                <w:rFonts w:ascii="Gill Sans MT" w:hAnsi="Gill Sans MT"/>
                <w:bCs/>
                <w:sz w:val="24"/>
                <w:szCs w:val="24"/>
                <w:lang w:eastAsia="en-CA"/>
              </w:rPr>
            </w:pPr>
          </w:p>
        </w:tc>
      </w:tr>
      <w:tr w:rsidR="00586675" w:rsidRPr="00586675" w14:paraId="10141DE2" w14:textId="77777777" w:rsidTr="003B3EE6">
        <w:trPr>
          <w:trHeight w:val="471"/>
          <w:jc w:val="center"/>
        </w:trPr>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C8CA56F" w14:textId="77777777" w:rsidR="00586675" w:rsidRPr="00586675" w:rsidRDefault="00586675" w:rsidP="003B3EE6">
            <w:pPr>
              <w:widowControl w:val="0"/>
              <w:kinsoku w:val="0"/>
              <w:jc w:val="center"/>
              <w:rPr>
                <w:rFonts w:ascii="Gill Sans MT" w:hAnsi="Gill Sans MT"/>
                <w:bCs/>
                <w:sz w:val="24"/>
                <w:szCs w:val="24"/>
                <w:lang w:eastAsia="en-CA"/>
              </w:rPr>
            </w:pPr>
            <w:r w:rsidRPr="00586675">
              <w:rPr>
                <w:rFonts w:ascii="Gill Sans MT" w:hAnsi="Gill Sans MT"/>
                <w:bCs/>
                <w:sz w:val="24"/>
                <w:szCs w:val="24"/>
                <w:lang w:eastAsia="en-CA"/>
              </w:rPr>
              <w:t>3.</w:t>
            </w:r>
          </w:p>
        </w:tc>
        <w:tc>
          <w:tcPr>
            <w:tcW w:w="64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6E567E7" w14:textId="77777777" w:rsidR="005F285F" w:rsidRDefault="00586675" w:rsidP="003B3EE6">
            <w:pPr>
              <w:widowControl w:val="0"/>
              <w:kinsoku w:val="0"/>
              <w:rPr>
                <w:rFonts w:ascii="Gill Sans MT" w:hAnsi="Gill Sans MT"/>
                <w:bCs/>
                <w:sz w:val="24"/>
                <w:szCs w:val="24"/>
                <w:lang w:eastAsia="en-CA"/>
              </w:rPr>
            </w:pPr>
            <w:r w:rsidRPr="00586675">
              <w:rPr>
                <w:rFonts w:ascii="Gill Sans MT" w:hAnsi="Gill Sans MT"/>
                <w:bCs/>
                <w:sz w:val="24"/>
                <w:szCs w:val="24"/>
                <w:lang w:eastAsia="en-CA"/>
              </w:rPr>
              <w:t xml:space="preserve">For </w:t>
            </w:r>
            <w:r w:rsidR="003C7C39">
              <w:rPr>
                <w:rFonts w:ascii="Gill Sans MT" w:hAnsi="Gill Sans MT"/>
                <w:bCs/>
                <w:sz w:val="24"/>
                <w:szCs w:val="24"/>
                <w:lang w:eastAsia="en-CA"/>
              </w:rPr>
              <w:t>all</w:t>
            </w:r>
            <w:r w:rsidRPr="00586675">
              <w:rPr>
                <w:rFonts w:ascii="Gill Sans MT" w:hAnsi="Gill Sans MT"/>
                <w:bCs/>
                <w:sz w:val="24"/>
                <w:szCs w:val="24"/>
                <w:lang w:eastAsia="en-CA"/>
              </w:rPr>
              <w:t xml:space="preserve"> equipment requiring regular service</w:t>
            </w:r>
            <w:r w:rsidR="00B651FC">
              <w:rPr>
                <w:rFonts w:ascii="Gill Sans MT" w:hAnsi="Gill Sans MT"/>
                <w:bCs/>
                <w:sz w:val="24"/>
                <w:szCs w:val="24"/>
                <w:lang w:eastAsia="en-CA"/>
              </w:rPr>
              <w:t xml:space="preserve"> &amp; maintenance Service level agreement for One (01) year</w:t>
            </w:r>
            <w:r w:rsidR="005F285F">
              <w:rPr>
                <w:rFonts w:ascii="Gill Sans MT" w:hAnsi="Gill Sans MT"/>
                <w:bCs/>
                <w:sz w:val="24"/>
                <w:szCs w:val="24"/>
                <w:lang w:eastAsia="en-CA"/>
              </w:rPr>
              <w:t xml:space="preserve"> shall be submitted as a separate</w:t>
            </w:r>
            <w:r w:rsidRPr="00586675">
              <w:rPr>
                <w:rFonts w:ascii="Gill Sans MT" w:hAnsi="Gill Sans MT"/>
                <w:bCs/>
                <w:sz w:val="24"/>
                <w:szCs w:val="24"/>
                <w:lang w:eastAsia="en-CA"/>
              </w:rPr>
              <w:t xml:space="preserve"> financial proposal in different envelope. </w:t>
            </w:r>
          </w:p>
          <w:p w14:paraId="0AB33E09" w14:textId="17D7D1B1" w:rsidR="00586675" w:rsidRPr="00586675" w:rsidRDefault="00586675" w:rsidP="003B3EE6">
            <w:pPr>
              <w:widowControl w:val="0"/>
              <w:kinsoku w:val="0"/>
              <w:rPr>
                <w:rFonts w:ascii="Gill Sans MT" w:hAnsi="Gill Sans MT"/>
                <w:bCs/>
                <w:i/>
                <w:iCs/>
                <w:sz w:val="24"/>
                <w:szCs w:val="24"/>
                <w:lang w:eastAsia="en-CA"/>
              </w:rPr>
            </w:pPr>
            <w:r w:rsidRPr="00586675">
              <w:rPr>
                <w:rFonts w:ascii="Gill Sans MT" w:hAnsi="Gill Sans MT"/>
                <w:bCs/>
                <w:i/>
                <w:iCs/>
                <w:sz w:val="24"/>
                <w:szCs w:val="24"/>
                <w:lang w:eastAsia="en-CA"/>
              </w:rPr>
              <w:t xml:space="preserve">(Service </w:t>
            </w:r>
            <w:r w:rsidR="001011F1">
              <w:rPr>
                <w:rFonts w:ascii="Gill Sans MT" w:hAnsi="Gill Sans MT"/>
                <w:bCs/>
                <w:i/>
                <w:iCs/>
                <w:sz w:val="24"/>
                <w:szCs w:val="24"/>
                <w:lang w:eastAsia="en-CA"/>
              </w:rPr>
              <w:t xml:space="preserve">Level Agreement for each Equipment item must be submitted as a separate financial </w:t>
            </w:r>
            <w:r w:rsidRPr="00586675">
              <w:rPr>
                <w:rFonts w:ascii="Gill Sans MT" w:hAnsi="Gill Sans MT"/>
                <w:bCs/>
                <w:i/>
                <w:iCs/>
                <w:sz w:val="24"/>
                <w:szCs w:val="24"/>
                <w:lang w:eastAsia="en-CA"/>
              </w:rPr>
              <w:t>proposal).</w:t>
            </w:r>
          </w:p>
        </w:tc>
        <w:tc>
          <w:tcPr>
            <w:tcW w:w="12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95FA747" w14:textId="77777777" w:rsidR="00586675" w:rsidRPr="00586675" w:rsidRDefault="00586675">
            <w:pPr>
              <w:widowControl w:val="0"/>
              <w:kinsoku w:val="0"/>
              <w:rPr>
                <w:rFonts w:ascii="Gill Sans MT" w:hAnsi="Gill Sans MT"/>
                <w:bCs/>
                <w:sz w:val="24"/>
                <w:szCs w:val="24"/>
                <w:lang w:eastAsia="en-CA"/>
              </w:rPr>
            </w:pPr>
          </w:p>
        </w:tc>
        <w:tc>
          <w:tcPr>
            <w:tcW w:w="11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A117A1" w14:textId="77777777" w:rsidR="00586675" w:rsidRPr="00586675" w:rsidRDefault="00586675">
            <w:pPr>
              <w:widowControl w:val="0"/>
              <w:kinsoku w:val="0"/>
              <w:rPr>
                <w:rFonts w:ascii="Gill Sans MT" w:hAnsi="Gill Sans MT"/>
                <w:bCs/>
                <w:sz w:val="24"/>
                <w:szCs w:val="24"/>
                <w:lang w:eastAsia="en-CA"/>
              </w:rPr>
            </w:pPr>
          </w:p>
        </w:tc>
      </w:tr>
    </w:tbl>
    <w:bookmarkEnd w:id="60"/>
    <w:p w14:paraId="02EC78BE" w14:textId="77777777" w:rsidR="00586675" w:rsidRPr="00586675" w:rsidRDefault="00586675" w:rsidP="00586675">
      <w:pPr>
        <w:autoSpaceDE w:val="0"/>
        <w:autoSpaceDN w:val="0"/>
        <w:adjustRightInd w:val="0"/>
        <w:spacing w:after="0" w:line="240" w:lineRule="auto"/>
        <w:rPr>
          <w:rFonts w:ascii="Gill Sans MT" w:eastAsiaTheme="minorEastAsia" w:hAnsi="Gill Sans MT" w:cs="Arial-BoldMT"/>
          <w:b/>
          <w:bCs/>
          <w:sz w:val="24"/>
          <w:szCs w:val="24"/>
        </w:rPr>
      </w:pPr>
      <w:r w:rsidRPr="00586675">
        <w:rPr>
          <w:rFonts w:ascii="Gill Sans MT" w:eastAsiaTheme="minorEastAsia" w:hAnsi="Gill Sans MT" w:cs="Arial-BoldMT"/>
          <w:b/>
          <w:bCs/>
          <w:smallCaps/>
          <w:sz w:val="24"/>
          <w:szCs w:val="24"/>
          <w:u w:val="single"/>
        </w:rPr>
        <w:t>The Governing Rules</w:t>
      </w:r>
      <w:r w:rsidRPr="00586675">
        <w:rPr>
          <w:rFonts w:ascii="Gill Sans MT" w:eastAsiaTheme="minorEastAsia" w:hAnsi="Gill Sans MT" w:cs="Arial-BoldMT"/>
          <w:b/>
          <w:bCs/>
          <w:sz w:val="24"/>
          <w:szCs w:val="24"/>
        </w:rPr>
        <w:t>.</w:t>
      </w:r>
    </w:p>
    <w:p w14:paraId="44E0B045" w14:textId="77777777" w:rsidR="00586675" w:rsidRPr="00586675" w:rsidRDefault="00586675" w:rsidP="00586675">
      <w:pPr>
        <w:autoSpaceDE w:val="0"/>
        <w:autoSpaceDN w:val="0"/>
        <w:adjustRightInd w:val="0"/>
        <w:spacing w:after="0" w:line="240" w:lineRule="auto"/>
        <w:rPr>
          <w:rFonts w:ascii="Gill Sans MT" w:hAnsi="Gill Sans MT"/>
          <w:b/>
          <w:color w:val="000000"/>
          <w:sz w:val="24"/>
          <w:szCs w:val="24"/>
          <w:lang w:eastAsia="en-CA"/>
        </w:rPr>
      </w:pPr>
      <w:r w:rsidRPr="00586675">
        <w:rPr>
          <w:rFonts w:ascii="Gill Sans MT" w:eastAsiaTheme="minorEastAsia" w:hAnsi="Gill Sans MT" w:cs="ArialMT"/>
          <w:sz w:val="24"/>
          <w:szCs w:val="24"/>
        </w:rPr>
        <w:t>The Bidding procedure shall be governed by the Khyber Pakhtunkhwa Public Procurement of Goods, Works and Services Rules, 2014</w:t>
      </w:r>
    </w:p>
    <w:p w14:paraId="72FF8359" w14:textId="4F5ED0FC" w:rsidR="00586675" w:rsidRDefault="00586675" w:rsidP="009F01CD">
      <w:pPr>
        <w:jc w:val="both"/>
        <w:rPr>
          <w:rFonts w:ascii="Gill Sans MT" w:hAnsi="Gill Sans MT"/>
          <w:sz w:val="24"/>
          <w:szCs w:val="24"/>
        </w:rPr>
      </w:pPr>
    </w:p>
    <w:p w14:paraId="038443DE" w14:textId="042C59D8" w:rsidR="00586675" w:rsidRDefault="00586675" w:rsidP="009F01CD">
      <w:pPr>
        <w:jc w:val="both"/>
        <w:rPr>
          <w:rFonts w:ascii="Gill Sans MT" w:hAnsi="Gill Sans MT"/>
          <w:sz w:val="24"/>
          <w:szCs w:val="24"/>
        </w:rPr>
      </w:pPr>
    </w:p>
    <w:p w14:paraId="347F5DCE" w14:textId="153E735E" w:rsidR="00586675" w:rsidRDefault="00586675" w:rsidP="009F01CD">
      <w:pPr>
        <w:jc w:val="both"/>
        <w:rPr>
          <w:rFonts w:ascii="Gill Sans MT" w:hAnsi="Gill Sans MT"/>
          <w:sz w:val="24"/>
          <w:szCs w:val="24"/>
        </w:rPr>
      </w:pPr>
    </w:p>
    <w:p w14:paraId="17DC9439" w14:textId="042F1598" w:rsidR="00586675" w:rsidRDefault="00586675" w:rsidP="009F01CD">
      <w:pPr>
        <w:jc w:val="both"/>
        <w:rPr>
          <w:rFonts w:ascii="Gill Sans MT" w:hAnsi="Gill Sans MT"/>
          <w:sz w:val="24"/>
          <w:szCs w:val="24"/>
        </w:rPr>
      </w:pPr>
    </w:p>
    <w:p w14:paraId="6CF9EC63" w14:textId="77777777" w:rsidR="006532C5" w:rsidRDefault="006532C5" w:rsidP="003E0C89">
      <w:pPr>
        <w:widowControl w:val="0"/>
        <w:autoSpaceDE w:val="0"/>
        <w:autoSpaceDN w:val="0"/>
        <w:adjustRightInd w:val="0"/>
        <w:spacing w:after="0" w:line="200" w:lineRule="exact"/>
        <w:jc w:val="center"/>
        <w:rPr>
          <w:rFonts w:ascii="Gill Sans MT" w:hAnsi="Gill Sans MT" w:cs="Leelawadee"/>
          <w:b/>
          <w:bCs/>
          <w:color w:val="000000" w:themeColor="text1"/>
          <w:sz w:val="24"/>
          <w:szCs w:val="24"/>
        </w:rPr>
      </w:pPr>
    </w:p>
    <w:p w14:paraId="0BE6B7C1" w14:textId="77777777" w:rsidR="00FB1C8D" w:rsidRDefault="00FB1C8D">
      <w:pPr>
        <w:spacing w:after="0" w:line="240" w:lineRule="auto"/>
        <w:rPr>
          <w:rFonts w:ascii="Gill Sans MT" w:hAnsi="Gill Sans MT" w:cs="Leelawadee"/>
          <w:b/>
          <w:bCs/>
          <w:color w:val="000000" w:themeColor="text1"/>
          <w:sz w:val="24"/>
          <w:szCs w:val="24"/>
        </w:rPr>
      </w:pPr>
      <w:r>
        <w:rPr>
          <w:rFonts w:ascii="Gill Sans MT" w:hAnsi="Gill Sans MT" w:cs="Leelawadee"/>
          <w:b/>
          <w:bCs/>
          <w:color w:val="000000" w:themeColor="text1"/>
          <w:sz w:val="24"/>
          <w:szCs w:val="24"/>
        </w:rPr>
        <w:br w:type="page"/>
      </w:r>
    </w:p>
    <w:p w14:paraId="64A65C63" w14:textId="0E92179E" w:rsidR="00B0238A" w:rsidRDefault="00B0238A" w:rsidP="004F3213">
      <w:pPr>
        <w:pStyle w:val="KPFSAOne"/>
      </w:pPr>
      <w:bookmarkStart w:id="64" w:name="_Toc192941825"/>
      <w:r>
        <w:lastRenderedPageBreak/>
        <w:t>ANNEX-B</w:t>
      </w:r>
      <w:bookmarkEnd w:id="64"/>
    </w:p>
    <w:p w14:paraId="6DA98256" w14:textId="57658C87" w:rsidR="003E0C89" w:rsidRPr="005626A7" w:rsidRDefault="003E0C89" w:rsidP="004F3213">
      <w:pPr>
        <w:pStyle w:val="KPFSAOne"/>
      </w:pPr>
      <w:bookmarkStart w:id="65" w:name="_Toc192941826"/>
      <w:r w:rsidRPr="005626A7">
        <w:t>TECHNICAL BID FORM 1</w:t>
      </w:r>
      <w:bookmarkEnd w:id="65"/>
    </w:p>
    <w:p w14:paraId="1AF9FFB3" w14:textId="77777777" w:rsidR="003E0C89" w:rsidRPr="005626A7" w:rsidRDefault="003E0C89" w:rsidP="003E0C89">
      <w:pPr>
        <w:widowControl w:val="0"/>
        <w:autoSpaceDE w:val="0"/>
        <w:autoSpaceDN w:val="0"/>
        <w:adjustRightInd w:val="0"/>
        <w:spacing w:after="0" w:line="200" w:lineRule="exact"/>
        <w:jc w:val="both"/>
        <w:rPr>
          <w:rFonts w:ascii="Gill Sans MT" w:hAnsi="Gill Sans MT" w:cs="Leelawadee"/>
          <w:color w:val="000000" w:themeColor="text1"/>
          <w:sz w:val="24"/>
          <w:szCs w:val="24"/>
        </w:rPr>
      </w:pPr>
    </w:p>
    <w:p w14:paraId="03D34395" w14:textId="77777777" w:rsidR="003E0C89" w:rsidRPr="005626A7" w:rsidRDefault="003E0C89" w:rsidP="003E0C89">
      <w:pPr>
        <w:widowControl w:val="0"/>
        <w:autoSpaceDE w:val="0"/>
        <w:autoSpaceDN w:val="0"/>
        <w:adjustRightInd w:val="0"/>
        <w:spacing w:after="0" w:line="200" w:lineRule="exact"/>
        <w:jc w:val="both"/>
        <w:rPr>
          <w:rFonts w:ascii="Gill Sans MT" w:hAnsi="Gill Sans MT" w:cs="Leelawadee"/>
          <w:b/>
          <w:bCs/>
          <w:color w:val="000000" w:themeColor="text1"/>
          <w:sz w:val="24"/>
          <w:szCs w:val="24"/>
        </w:rPr>
      </w:pPr>
      <w:r w:rsidRPr="005626A7">
        <w:rPr>
          <w:rFonts w:ascii="Gill Sans MT" w:hAnsi="Gill Sans MT" w:cs="Leelawadee"/>
          <w:b/>
          <w:bCs/>
          <w:color w:val="000000" w:themeColor="text1"/>
          <w:sz w:val="24"/>
          <w:szCs w:val="24"/>
        </w:rPr>
        <w:t>Bidder’s Ref No.</w:t>
      </w:r>
    </w:p>
    <w:p w14:paraId="5AD45E87" w14:textId="77777777" w:rsidR="003E0C89" w:rsidRPr="005626A7" w:rsidRDefault="003E0C89" w:rsidP="003E0C89">
      <w:pPr>
        <w:widowControl w:val="0"/>
        <w:autoSpaceDE w:val="0"/>
        <w:autoSpaceDN w:val="0"/>
        <w:adjustRightInd w:val="0"/>
        <w:spacing w:after="0" w:line="200" w:lineRule="exact"/>
        <w:jc w:val="both"/>
        <w:rPr>
          <w:rFonts w:ascii="Gill Sans MT" w:hAnsi="Gill Sans MT" w:cs="Leelawadee"/>
          <w:color w:val="000000" w:themeColor="text1"/>
          <w:sz w:val="24"/>
          <w:szCs w:val="24"/>
        </w:rPr>
      </w:pPr>
    </w:p>
    <w:p w14:paraId="203B521D" w14:textId="77777777" w:rsidR="003E0C89" w:rsidRPr="005626A7" w:rsidRDefault="003E0C89" w:rsidP="003E0C89">
      <w:pPr>
        <w:widowControl w:val="0"/>
        <w:autoSpaceDE w:val="0"/>
        <w:autoSpaceDN w:val="0"/>
        <w:adjustRightInd w:val="0"/>
        <w:spacing w:after="0"/>
        <w:jc w:val="both"/>
        <w:rPr>
          <w:rFonts w:ascii="Gill Sans MT" w:hAnsi="Gill Sans MT" w:cs="Leelawadee"/>
          <w:b/>
          <w:bCs/>
          <w:color w:val="000000" w:themeColor="text1"/>
          <w:sz w:val="24"/>
          <w:szCs w:val="24"/>
          <w:u w:val="single"/>
        </w:rPr>
      </w:pPr>
      <w:r w:rsidRPr="005626A7">
        <w:rPr>
          <w:rFonts w:ascii="Gill Sans MT" w:hAnsi="Gill Sans MT" w:cs="Leelawadee"/>
          <w:b/>
          <w:bCs/>
          <w:color w:val="000000" w:themeColor="text1"/>
          <w:sz w:val="24"/>
          <w:szCs w:val="24"/>
          <w:u w:val="single"/>
        </w:rPr>
        <w:t>Letter of Intention</w:t>
      </w:r>
    </w:p>
    <w:p w14:paraId="1EC9D9AF" w14:textId="77777777" w:rsidR="003E0C89" w:rsidRPr="005626A7" w:rsidRDefault="003E0C89" w:rsidP="003E0C89">
      <w:pPr>
        <w:widowControl w:val="0"/>
        <w:autoSpaceDE w:val="0"/>
        <w:autoSpaceDN w:val="0"/>
        <w:adjustRightInd w:val="0"/>
        <w:spacing w:after="0" w:line="200" w:lineRule="exact"/>
        <w:jc w:val="both"/>
        <w:rPr>
          <w:rFonts w:ascii="Gill Sans MT" w:hAnsi="Gill Sans MT" w:cs="Leelawadee"/>
          <w:b/>
          <w:bCs/>
          <w:color w:val="000000" w:themeColor="text1"/>
          <w:sz w:val="24"/>
          <w:szCs w:val="24"/>
        </w:rPr>
      </w:pPr>
    </w:p>
    <w:p w14:paraId="40B0DC6D" w14:textId="77777777" w:rsidR="003E0C89" w:rsidRPr="005626A7" w:rsidRDefault="003E0C89" w:rsidP="003E0C89">
      <w:pPr>
        <w:widowControl w:val="0"/>
        <w:autoSpaceDE w:val="0"/>
        <w:autoSpaceDN w:val="0"/>
        <w:adjustRightInd w:val="0"/>
        <w:spacing w:after="0" w:line="200" w:lineRule="exact"/>
        <w:jc w:val="both"/>
        <w:rPr>
          <w:rFonts w:ascii="Gill Sans MT" w:hAnsi="Gill Sans MT" w:cs="Leelawadee"/>
          <w:color w:val="000000" w:themeColor="text1"/>
          <w:sz w:val="24"/>
          <w:szCs w:val="24"/>
        </w:rPr>
      </w:pPr>
    </w:p>
    <w:p w14:paraId="5C0510DF" w14:textId="77777777" w:rsidR="003E0C89" w:rsidRPr="005626A7" w:rsidRDefault="003E0C89" w:rsidP="003E0C89">
      <w:pPr>
        <w:widowControl w:val="0"/>
        <w:autoSpaceDE w:val="0"/>
        <w:autoSpaceDN w:val="0"/>
        <w:adjustRightInd w:val="0"/>
        <w:spacing w:after="0"/>
        <w:jc w:val="both"/>
        <w:rPr>
          <w:rFonts w:ascii="Gill Sans MT" w:hAnsi="Gill Sans MT" w:cs="Leelawadee"/>
          <w:b/>
          <w:bCs/>
          <w:color w:val="000000" w:themeColor="text1"/>
          <w:sz w:val="24"/>
          <w:szCs w:val="24"/>
        </w:rPr>
      </w:pPr>
      <w:r w:rsidRPr="005626A7">
        <w:rPr>
          <w:rFonts w:ascii="Gill Sans MT" w:hAnsi="Gill Sans MT" w:cs="Leelawadee"/>
          <w:b/>
          <w:bCs/>
          <w:color w:val="000000" w:themeColor="text1"/>
          <w:sz w:val="24"/>
          <w:szCs w:val="24"/>
        </w:rPr>
        <w:t>Name of the Contract: {_______________}</w:t>
      </w:r>
    </w:p>
    <w:p w14:paraId="49651B98" w14:textId="77777777" w:rsidR="003E0C89" w:rsidRPr="005626A7" w:rsidRDefault="003E0C89" w:rsidP="003E0C89">
      <w:pPr>
        <w:widowControl w:val="0"/>
        <w:autoSpaceDE w:val="0"/>
        <w:autoSpaceDN w:val="0"/>
        <w:adjustRightInd w:val="0"/>
        <w:spacing w:after="0"/>
        <w:jc w:val="both"/>
        <w:rPr>
          <w:rFonts w:ascii="Gill Sans MT" w:hAnsi="Gill Sans MT" w:cs="Leelawadee"/>
          <w:b/>
          <w:bCs/>
          <w:color w:val="000000" w:themeColor="text1"/>
          <w:sz w:val="24"/>
          <w:szCs w:val="24"/>
        </w:rPr>
      </w:pPr>
      <w:r w:rsidRPr="005626A7">
        <w:rPr>
          <w:rFonts w:ascii="Gill Sans MT" w:hAnsi="Gill Sans MT" w:cs="Leelawadee"/>
          <w:b/>
          <w:bCs/>
          <w:color w:val="000000" w:themeColor="text1"/>
          <w:sz w:val="24"/>
          <w:szCs w:val="24"/>
        </w:rPr>
        <w:t>To: [_____________________________________]</w:t>
      </w:r>
    </w:p>
    <w:p w14:paraId="46E0753A" w14:textId="77777777" w:rsidR="003E0C89" w:rsidRPr="005626A7" w:rsidRDefault="003E0C89" w:rsidP="003E0C89">
      <w:pPr>
        <w:widowControl w:val="0"/>
        <w:autoSpaceDE w:val="0"/>
        <w:autoSpaceDN w:val="0"/>
        <w:adjustRightInd w:val="0"/>
        <w:spacing w:after="0"/>
        <w:jc w:val="both"/>
        <w:rPr>
          <w:rFonts w:ascii="Gill Sans MT" w:hAnsi="Gill Sans MT" w:cs="Leelawadee"/>
          <w:color w:val="000000" w:themeColor="text1"/>
          <w:sz w:val="24"/>
          <w:szCs w:val="24"/>
        </w:rPr>
      </w:pPr>
      <w:r w:rsidRPr="005626A7">
        <w:rPr>
          <w:rFonts w:ascii="Gill Sans MT" w:hAnsi="Gill Sans MT" w:cs="Leelawadee"/>
          <w:color w:val="000000" w:themeColor="text1"/>
          <w:sz w:val="24"/>
          <w:szCs w:val="24"/>
        </w:rPr>
        <w:t>Dear Sir,</w:t>
      </w:r>
    </w:p>
    <w:p w14:paraId="2BFE1833" w14:textId="77777777" w:rsidR="003E0C89" w:rsidRPr="005626A7" w:rsidRDefault="003E0C89" w:rsidP="003E0C89">
      <w:pPr>
        <w:widowControl w:val="0"/>
        <w:autoSpaceDE w:val="0"/>
        <w:autoSpaceDN w:val="0"/>
        <w:adjustRightInd w:val="0"/>
        <w:spacing w:after="0" w:line="200" w:lineRule="exact"/>
        <w:jc w:val="both"/>
        <w:rPr>
          <w:rFonts w:ascii="Gill Sans MT" w:hAnsi="Gill Sans MT" w:cs="Leelawadee"/>
          <w:color w:val="000000" w:themeColor="text1"/>
          <w:sz w:val="24"/>
          <w:szCs w:val="24"/>
        </w:rPr>
      </w:pPr>
    </w:p>
    <w:p w14:paraId="4DF3261B" w14:textId="77777777"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r w:rsidRPr="005626A7">
        <w:rPr>
          <w:rFonts w:ascii="Gill Sans MT" w:hAnsi="Gill Sans MT" w:cs="Leelawadee"/>
          <w:color w:val="000000" w:themeColor="text1"/>
          <w:sz w:val="24"/>
          <w:szCs w:val="24"/>
        </w:rPr>
        <w:t>Having examined the bidding documents, including Addenda Nos. [insert numbers&amp; Date of individual Addendum], the receipt of which is hereby acknowledged, we, the undersigned, offer to supply and deliver the Goods and ancillary services under the above-named Contract in full conformity with the said bidding documents and at the rates/unit prices described in the price schedule provided in Financial Bid or such other sums as may be determined in accordance with the terms and conditions of the Contract.</w:t>
      </w:r>
    </w:p>
    <w:p w14:paraId="0409C1E3" w14:textId="77777777"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p>
    <w:p w14:paraId="055FE069" w14:textId="77777777"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r w:rsidRPr="005626A7">
        <w:rPr>
          <w:rFonts w:ascii="Gill Sans MT" w:hAnsi="Gill Sans MT" w:cs="Leelawadee"/>
          <w:color w:val="000000" w:themeColor="text1"/>
          <w:sz w:val="24"/>
          <w:szCs w:val="24"/>
        </w:rPr>
        <w:t>We undertake, if our Financial Bid is accepted, to deliver the Goods in accordance with the delivery schedule specified in the schedule of requirements.</w:t>
      </w:r>
    </w:p>
    <w:p w14:paraId="4A30BF6F" w14:textId="77777777"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p>
    <w:p w14:paraId="4B2CF45E" w14:textId="77777777"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r w:rsidRPr="005626A7">
        <w:rPr>
          <w:rFonts w:ascii="Gill Sans MT" w:hAnsi="Gill Sans MT" w:cs="Leelawadee"/>
          <w:color w:val="000000" w:themeColor="text1"/>
          <w:sz w:val="24"/>
          <w:szCs w:val="24"/>
        </w:rPr>
        <w:t>If our Financial Bid is accepted, we undertake to provide a performance security/guaranty in the form, in the amounts, and within the times specified in the bidding documents.</w:t>
      </w:r>
    </w:p>
    <w:p w14:paraId="16A79B55" w14:textId="77777777"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p>
    <w:p w14:paraId="36FED5E9" w14:textId="77777777"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r w:rsidRPr="005626A7">
        <w:rPr>
          <w:rFonts w:ascii="Gill Sans MT" w:hAnsi="Gill Sans MT" w:cs="Leelawadee"/>
          <w:color w:val="000000" w:themeColor="text1"/>
          <w:sz w:val="24"/>
          <w:szCs w:val="24"/>
        </w:rPr>
        <w:t>We agree to abide by this bid, for the Bid Validity Period specified in the Bid Data Sheet and it shall remain binding upon us and may be accepted by you at any time before the expiration of that period.</w:t>
      </w:r>
    </w:p>
    <w:p w14:paraId="696110CD" w14:textId="77777777"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p>
    <w:p w14:paraId="4BCE7B6A" w14:textId="77777777"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r w:rsidRPr="005626A7">
        <w:rPr>
          <w:rFonts w:ascii="Gill Sans MT" w:hAnsi="Gill Sans MT" w:cs="Leelawadee"/>
          <w:color w:val="000000" w:themeColor="text1"/>
          <w:sz w:val="24"/>
          <w:szCs w:val="24"/>
        </w:rPr>
        <w:t>Until the formal final Contract is prepared and executed between us, this bid, together with your written acceptance of the bid and your notification of award, shall constitute a binding Contract between us.</w:t>
      </w:r>
    </w:p>
    <w:p w14:paraId="4B615D69" w14:textId="77777777"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p>
    <w:p w14:paraId="71495F0E" w14:textId="77777777"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r w:rsidRPr="005626A7">
        <w:rPr>
          <w:rFonts w:ascii="Gill Sans MT" w:hAnsi="Gill Sans MT" w:cs="Leelawadee"/>
          <w:color w:val="000000" w:themeColor="text1"/>
          <w:sz w:val="24"/>
          <w:szCs w:val="24"/>
        </w:rPr>
        <w:t>We understand that you are not bound to accept the lowest or any Financial Bid you may receive. We undertake that, in competing for (and, if the award is made to us, in executing) the above contract, we will strictly observe the laws against fraud and corruption in force in Pakistan.</w:t>
      </w:r>
    </w:p>
    <w:p w14:paraId="26D09B17" w14:textId="77777777"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p>
    <w:p w14:paraId="2BDA96B3" w14:textId="28A6E02D"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r w:rsidRPr="005626A7">
        <w:rPr>
          <w:rFonts w:ascii="Gill Sans MT" w:hAnsi="Gill Sans MT" w:cs="Leelawadee"/>
          <w:color w:val="000000" w:themeColor="text1"/>
          <w:sz w:val="24"/>
          <w:szCs w:val="24"/>
        </w:rPr>
        <w:t>We confirm that we comply with the eligibility requirements as per ITB clause 21.1 of the bidding documents and has duly provided earnest money @ 2% of the total bid value as per Khyber Pakhtunkhwa Public Procurement of Goods, Works and Services Rules-2014, in the shape of pay order / demand draft / call deposit bearing No._______     dated 24</w:t>
      </w:r>
      <w:r w:rsidRPr="005626A7">
        <w:rPr>
          <w:rFonts w:ascii="Gill Sans MT" w:hAnsi="Gill Sans MT" w:cs="Leelawadee"/>
          <w:color w:val="000000" w:themeColor="text1"/>
          <w:sz w:val="24"/>
          <w:szCs w:val="24"/>
          <w:vertAlign w:val="superscript"/>
        </w:rPr>
        <w:t>th</w:t>
      </w:r>
      <w:r w:rsidRPr="005626A7">
        <w:rPr>
          <w:rFonts w:ascii="Gill Sans MT" w:hAnsi="Gill Sans MT" w:cs="Leelawadee"/>
          <w:color w:val="000000" w:themeColor="text1"/>
          <w:sz w:val="24"/>
          <w:szCs w:val="24"/>
        </w:rPr>
        <w:t xml:space="preserve">, March, 2021 in the name of Director General </w:t>
      </w:r>
      <w:r w:rsidR="00D46243" w:rsidRPr="005626A7">
        <w:rPr>
          <w:rFonts w:ascii="Gill Sans MT" w:hAnsi="Gill Sans MT" w:cs="Leelawadee"/>
          <w:color w:val="000000" w:themeColor="text1"/>
          <w:sz w:val="24"/>
          <w:szCs w:val="24"/>
        </w:rPr>
        <w:t>Khyber Pakhtunkhwa Food Safety &amp; Halal Food Authority</w:t>
      </w:r>
      <w:r w:rsidRPr="005626A7">
        <w:rPr>
          <w:rFonts w:ascii="Gill Sans MT" w:hAnsi="Gill Sans MT" w:cs="Leelawadee"/>
          <w:color w:val="000000" w:themeColor="text1"/>
          <w:sz w:val="24"/>
          <w:szCs w:val="24"/>
        </w:rPr>
        <w:t xml:space="preserve"> with our Financial Bid.</w:t>
      </w:r>
    </w:p>
    <w:p w14:paraId="7704877C" w14:textId="77777777" w:rsidR="003E0C89" w:rsidRPr="005626A7" w:rsidRDefault="003E0C89" w:rsidP="00D46243">
      <w:pPr>
        <w:widowControl w:val="0"/>
        <w:autoSpaceDE w:val="0"/>
        <w:autoSpaceDN w:val="0"/>
        <w:adjustRightInd w:val="0"/>
        <w:spacing w:after="0"/>
        <w:jc w:val="both"/>
        <w:rPr>
          <w:rFonts w:ascii="Gill Sans MT" w:hAnsi="Gill Sans MT" w:cs="Leelawadee"/>
          <w:color w:val="000000" w:themeColor="text1"/>
          <w:sz w:val="24"/>
          <w:szCs w:val="24"/>
        </w:rPr>
      </w:pPr>
    </w:p>
    <w:p w14:paraId="03CE8641" w14:textId="77777777" w:rsidR="003E0C89" w:rsidRPr="005626A7" w:rsidRDefault="003E0C89" w:rsidP="00D46243">
      <w:pPr>
        <w:widowControl w:val="0"/>
        <w:autoSpaceDE w:val="0"/>
        <w:autoSpaceDN w:val="0"/>
        <w:adjustRightInd w:val="0"/>
        <w:spacing w:after="0"/>
        <w:jc w:val="both"/>
        <w:rPr>
          <w:rFonts w:ascii="Gill Sans MT" w:hAnsi="Gill Sans MT" w:cs="Leelawadee"/>
          <w:i/>
          <w:iCs/>
          <w:color w:val="000000" w:themeColor="text1"/>
          <w:sz w:val="24"/>
          <w:szCs w:val="24"/>
        </w:rPr>
      </w:pPr>
      <w:r w:rsidRPr="005626A7">
        <w:rPr>
          <w:rFonts w:ascii="Gill Sans MT" w:hAnsi="Gill Sans MT" w:cs="Leelawadee"/>
          <w:i/>
          <w:iCs/>
          <w:color w:val="000000" w:themeColor="text1"/>
          <w:sz w:val="24"/>
          <w:szCs w:val="24"/>
        </w:rPr>
        <w:t xml:space="preserve">Signed: In the capacity of Duly authorized to sign this bid for and on behalf of Bidder </w:t>
      </w:r>
      <w:proofErr w:type="gramStart"/>
      <w:r w:rsidRPr="005626A7">
        <w:rPr>
          <w:rFonts w:ascii="Gill Sans MT" w:hAnsi="Gill Sans MT" w:cs="Leelawadee"/>
          <w:i/>
          <w:iCs/>
          <w:color w:val="000000" w:themeColor="text1"/>
          <w:sz w:val="24"/>
          <w:szCs w:val="24"/>
        </w:rPr>
        <w:t>Name:…</w:t>
      </w:r>
      <w:proofErr w:type="gramEnd"/>
      <w:r w:rsidRPr="005626A7">
        <w:rPr>
          <w:rFonts w:ascii="Gill Sans MT" w:hAnsi="Gill Sans MT" w:cs="Leelawadee"/>
          <w:i/>
          <w:iCs/>
          <w:color w:val="000000" w:themeColor="text1"/>
          <w:sz w:val="24"/>
          <w:szCs w:val="24"/>
        </w:rPr>
        <w:t>….</w:t>
      </w:r>
    </w:p>
    <w:p w14:paraId="1BA042EE" w14:textId="2D240DB5" w:rsidR="00D46243" w:rsidRPr="005626A7" w:rsidRDefault="003E0C89" w:rsidP="00FB1C8D">
      <w:pPr>
        <w:widowControl w:val="0"/>
        <w:autoSpaceDE w:val="0"/>
        <w:autoSpaceDN w:val="0"/>
        <w:adjustRightInd w:val="0"/>
        <w:spacing w:after="0"/>
        <w:jc w:val="both"/>
        <w:rPr>
          <w:rFonts w:ascii="Gill Sans MT" w:hAnsi="Gill Sans MT" w:cs="Leelawadee"/>
          <w:b/>
          <w:bCs/>
          <w:sz w:val="24"/>
          <w:szCs w:val="24"/>
        </w:rPr>
      </w:pPr>
      <w:r w:rsidRPr="005626A7">
        <w:rPr>
          <w:rFonts w:ascii="Gill Sans MT" w:hAnsi="Gill Sans MT" w:cs="Leelawadee"/>
          <w:i/>
          <w:iCs/>
          <w:color w:val="000000" w:themeColor="text1"/>
          <w:sz w:val="24"/>
          <w:szCs w:val="24"/>
        </w:rPr>
        <w:t>Signature</w:t>
      </w:r>
    </w:p>
    <w:p w14:paraId="1AAEE15A" w14:textId="4207EEAB" w:rsidR="00D46243" w:rsidRPr="005626A7" w:rsidRDefault="00D46243" w:rsidP="003E0C89">
      <w:pPr>
        <w:widowControl w:val="0"/>
        <w:autoSpaceDE w:val="0"/>
        <w:autoSpaceDN w:val="0"/>
        <w:adjustRightInd w:val="0"/>
        <w:spacing w:after="0" w:line="240" w:lineRule="auto"/>
        <w:jc w:val="both"/>
        <w:rPr>
          <w:rFonts w:ascii="Gill Sans MT" w:hAnsi="Gill Sans MT" w:cs="Leelawadee"/>
          <w:b/>
          <w:bCs/>
          <w:sz w:val="24"/>
          <w:szCs w:val="24"/>
        </w:rPr>
      </w:pPr>
    </w:p>
    <w:p w14:paraId="36887B4F" w14:textId="26C56D6D" w:rsidR="00D46243" w:rsidRDefault="00B0238A" w:rsidP="004F3213">
      <w:pPr>
        <w:pStyle w:val="KPFSAOne"/>
      </w:pPr>
      <w:bookmarkStart w:id="66" w:name="_Toc192941827"/>
      <w:r>
        <w:lastRenderedPageBreak/>
        <w:t>ANNEX-C</w:t>
      </w:r>
      <w:bookmarkEnd w:id="66"/>
    </w:p>
    <w:p w14:paraId="72B7A67D" w14:textId="3151925E" w:rsidR="003E0C89" w:rsidRPr="00513D17" w:rsidRDefault="003E0C89" w:rsidP="00077E40">
      <w:pPr>
        <w:pStyle w:val="Heading1"/>
        <w:rPr>
          <w:i/>
          <w:iCs/>
          <w:color w:val="000000" w:themeColor="text1"/>
        </w:rPr>
      </w:pPr>
      <w:bookmarkStart w:id="67" w:name="_Toc192941828"/>
      <w:r w:rsidRPr="005626A7">
        <w:t>BID</w:t>
      </w:r>
      <w:r w:rsidRPr="005626A7">
        <w:rPr>
          <w:spacing w:val="-11"/>
        </w:rPr>
        <w:t xml:space="preserve"> </w:t>
      </w:r>
      <w:r w:rsidRPr="005626A7">
        <w:t>FORM</w:t>
      </w:r>
      <w:r w:rsidRPr="005626A7">
        <w:rPr>
          <w:spacing w:val="-1"/>
        </w:rPr>
        <w:t xml:space="preserve"> </w:t>
      </w:r>
      <w:r w:rsidRPr="005626A7">
        <w:rPr>
          <w:spacing w:val="1"/>
        </w:rPr>
        <w:t>2</w:t>
      </w:r>
      <w:bookmarkEnd w:id="67"/>
    </w:p>
    <w:p w14:paraId="55AFF62B" w14:textId="216BCF14" w:rsidR="003E0C89" w:rsidRPr="00D56473" w:rsidRDefault="003E0C89" w:rsidP="00077E40">
      <w:pPr>
        <w:pStyle w:val="Heading1"/>
      </w:pPr>
      <w:bookmarkStart w:id="68" w:name="_Toc192941829"/>
      <w:r w:rsidRPr="005626A7">
        <w:t>FINANCIAL B</w:t>
      </w:r>
      <w:r w:rsidRPr="005626A7">
        <w:rPr>
          <w:spacing w:val="1"/>
        </w:rPr>
        <w:t>I</w:t>
      </w:r>
      <w:r w:rsidRPr="005626A7">
        <w:t>D FO</w:t>
      </w:r>
      <w:r w:rsidRPr="005626A7">
        <w:rPr>
          <w:spacing w:val="-4"/>
        </w:rPr>
        <w:t>R</w:t>
      </w:r>
      <w:r w:rsidRPr="005626A7">
        <w:t>M</w:t>
      </w:r>
      <w:r w:rsidR="00D56473">
        <w:t xml:space="preserve"> (</w:t>
      </w:r>
      <w:r w:rsidRPr="005626A7">
        <w:rPr>
          <w:position w:val="-1"/>
        </w:rPr>
        <w:t>P</w:t>
      </w:r>
      <w:r w:rsidRPr="005626A7">
        <w:rPr>
          <w:spacing w:val="1"/>
          <w:position w:val="-1"/>
        </w:rPr>
        <w:t>ri</w:t>
      </w:r>
      <w:r w:rsidRPr="005626A7">
        <w:rPr>
          <w:spacing w:val="-3"/>
          <w:position w:val="-1"/>
        </w:rPr>
        <w:t>c</w:t>
      </w:r>
      <w:r w:rsidRPr="005626A7">
        <w:rPr>
          <w:position w:val="-1"/>
        </w:rPr>
        <w:t>e</w:t>
      </w:r>
      <w:r w:rsidRPr="005626A7">
        <w:rPr>
          <w:spacing w:val="1"/>
          <w:position w:val="-1"/>
        </w:rPr>
        <w:t xml:space="preserve"> </w:t>
      </w:r>
      <w:r w:rsidRPr="005626A7">
        <w:rPr>
          <w:position w:val="-1"/>
        </w:rPr>
        <w:t>Schedu</w:t>
      </w:r>
      <w:r w:rsidRPr="005626A7">
        <w:rPr>
          <w:spacing w:val="1"/>
          <w:position w:val="-1"/>
        </w:rPr>
        <w:t>l</w:t>
      </w:r>
      <w:r w:rsidRPr="005626A7">
        <w:rPr>
          <w:position w:val="-1"/>
        </w:rPr>
        <w:t>e</w:t>
      </w:r>
      <w:r w:rsidR="00D56473">
        <w:rPr>
          <w:position w:val="-1"/>
        </w:rPr>
        <w:t>)</w:t>
      </w:r>
      <w:bookmarkEnd w:id="68"/>
    </w:p>
    <w:p w14:paraId="5A83C448" w14:textId="77777777" w:rsidR="003E0C89" w:rsidRPr="005626A7" w:rsidRDefault="003E0C89" w:rsidP="003E0C89">
      <w:pPr>
        <w:widowControl w:val="0"/>
        <w:tabs>
          <w:tab w:val="left" w:pos="1660"/>
        </w:tabs>
        <w:autoSpaceDE w:val="0"/>
        <w:autoSpaceDN w:val="0"/>
        <w:adjustRightInd w:val="0"/>
        <w:spacing w:after="0" w:line="240" w:lineRule="auto"/>
        <w:ind w:left="1660" w:right="130" w:hanging="1440"/>
        <w:rPr>
          <w:rFonts w:ascii="Gill Sans MT" w:hAnsi="Gill Sans MT" w:cs="Leelawadee"/>
          <w:i/>
          <w:iCs/>
          <w:sz w:val="24"/>
          <w:szCs w:val="24"/>
        </w:rPr>
      </w:pPr>
    </w:p>
    <w:p w14:paraId="0C0DF73E" w14:textId="77777777" w:rsidR="003E0C89" w:rsidRPr="005626A7" w:rsidRDefault="003E0C89" w:rsidP="003E0C89">
      <w:pPr>
        <w:widowControl w:val="0"/>
        <w:autoSpaceDE w:val="0"/>
        <w:autoSpaceDN w:val="0"/>
        <w:adjustRightInd w:val="0"/>
        <w:spacing w:after="0" w:line="240" w:lineRule="auto"/>
        <w:ind w:right="5980"/>
        <w:rPr>
          <w:rFonts w:ascii="Gill Sans MT" w:hAnsi="Gill Sans MT" w:cs="Leelawadee"/>
          <w:sz w:val="24"/>
          <w:szCs w:val="24"/>
        </w:rPr>
      </w:pPr>
      <w:r w:rsidRPr="005626A7">
        <w:rPr>
          <w:rFonts w:ascii="Gill Sans MT" w:hAnsi="Gill Sans MT" w:cs="Leelawadee"/>
          <w:sz w:val="24"/>
          <w:szCs w:val="24"/>
        </w:rPr>
        <w:t>Na</w:t>
      </w:r>
      <w:r w:rsidRPr="005626A7">
        <w:rPr>
          <w:rFonts w:ascii="Gill Sans MT" w:hAnsi="Gill Sans MT" w:cs="Leelawadee"/>
          <w:spacing w:val="2"/>
          <w:sz w:val="24"/>
          <w:szCs w:val="24"/>
        </w:rPr>
        <w:t>m</w:t>
      </w:r>
      <w:r w:rsidRPr="005626A7">
        <w:rPr>
          <w:rFonts w:ascii="Gill Sans MT" w:hAnsi="Gill Sans MT" w:cs="Leelawadee"/>
          <w:sz w:val="24"/>
          <w:szCs w:val="24"/>
        </w:rPr>
        <w:t>e</w:t>
      </w:r>
      <w:r w:rsidRPr="005626A7">
        <w:rPr>
          <w:rFonts w:ascii="Gill Sans MT" w:hAnsi="Gill Sans MT" w:cs="Leelawadee"/>
          <w:spacing w:val="-1"/>
          <w:sz w:val="24"/>
          <w:szCs w:val="24"/>
        </w:rPr>
        <w:t xml:space="preserve"> o</w:t>
      </w:r>
      <w:r w:rsidRPr="005626A7">
        <w:rPr>
          <w:rFonts w:ascii="Gill Sans MT" w:hAnsi="Gill Sans MT" w:cs="Leelawadee"/>
          <w:sz w:val="24"/>
          <w:szCs w:val="24"/>
        </w:rPr>
        <w:t>f</w:t>
      </w:r>
      <w:r w:rsidRPr="005626A7">
        <w:rPr>
          <w:rFonts w:ascii="Gill Sans MT" w:hAnsi="Gill Sans MT" w:cs="Leelawadee"/>
          <w:spacing w:val="3"/>
          <w:sz w:val="24"/>
          <w:szCs w:val="24"/>
        </w:rPr>
        <w:t xml:space="preserve"> </w:t>
      </w:r>
      <w:r w:rsidRPr="005626A7">
        <w:rPr>
          <w:rFonts w:ascii="Gill Sans MT" w:hAnsi="Gill Sans MT" w:cs="Leelawadee"/>
          <w:spacing w:val="-1"/>
          <w:sz w:val="24"/>
          <w:szCs w:val="24"/>
        </w:rPr>
        <w:t>t</w:t>
      </w:r>
      <w:r w:rsidRPr="005626A7">
        <w:rPr>
          <w:rFonts w:ascii="Gill Sans MT" w:hAnsi="Gill Sans MT" w:cs="Leelawadee"/>
          <w:spacing w:val="1"/>
          <w:sz w:val="24"/>
          <w:szCs w:val="24"/>
        </w:rPr>
        <w:t>h</w:t>
      </w:r>
      <w:r w:rsidRPr="005626A7">
        <w:rPr>
          <w:rFonts w:ascii="Gill Sans MT" w:hAnsi="Gill Sans MT" w:cs="Leelawadee"/>
          <w:sz w:val="24"/>
          <w:szCs w:val="24"/>
        </w:rPr>
        <w:t>e</w:t>
      </w:r>
      <w:r w:rsidRPr="005626A7">
        <w:rPr>
          <w:rFonts w:ascii="Gill Sans MT" w:hAnsi="Gill Sans MT" w:cs="Leelawadee"/>
          <w:spacing w:val="1"/>
          <w:sz w:val="24"/>
          <w:szCs w:val="24"/>
        </w:rPr>
        <w:t xml:space="preserve"> </w:t>
      </w:r>
      <w:r w:rsidRPr="005626A7">
        <w:rPr>
          <w:rFonts w:ascii="Gill Sans MT" w:hAnsi="Gill Sans MT" w:cs="Leelawadee"/>
          <w:sz w:val="24"/>
          <w:szCs w:val="24"/>
        </w:rPr>
        <w:t>Fi</w:t>
      </w:r>
      <w:r w:rsidRPr="005626A7">
        <w:rPr>
          <w:rFonts w:ascii="Gill Sans MT" w:hAnsi="Gill Sans MT" w:cs="Leelawadee"/>
          <w:spacing w:val="-3"/>
          <w:sz w:val="24"/>
          <w:szCs w:val="24"/>
        </w:rPr>
        <w:t>r</w:t>
      </w:r>
      <w:r w:rsidRPr="005626A7">
        <w:rPr>
          <w:rFonts w:ascii="Gill Sans MT" w:hAnsi="Gill Sans MT" w:cs="Leelawadee"/>
          <w:spacing w:val="1"/>
          <w:sz w:val="24"/>
          <w:szCs w:val="24"/>
        </w:rPr>
        <w:t>m</w:t>
      </w:r>
      <w:r w:rsidRPr="005626A7">
        <w:rPr>
          <w:rFonts w:ascii="Gill Sans MT" w:hAnsi="Gill Sans MT" w:cs="Leelawadee"/>
          <w:sz w:val="24"/>
          <w:szCs w:val="24"/>
        </w:rPr>
        <w:t xml:space="preserve">: </w:t>
      </w:r>
    </w:p>
    <w:p w14:paraId="44F16C82" w14:textId="53FC69EB" w:rsidR="004058B7" w:rsidRPr="005626A7" w:rsidRDefault="003E0C89" w:rsidP="004058B7">
      <w:pPr>
        <w:widowControl w:val="0"/>
        <w:autoSpaceDE w:val="0"/>
        <w:autoSpaceDN w:val="0"/>
        <w:adjustRightInd w:val="0"/>
        <w:spacing w:after="0" w:line="240" w:lineRule="auto"/>
        <w:ind w:right="5980"/>
        <w:rPr>
          <w:rFonts w:ascii="Gill Sans MT" w:hAnsi="Gill Sans MT" w:cs="Leelawadee"/>
          <w:sz w:val="24"/>
          <w:szCs w:val="24"/>
        </w:rPr>
      </w:pPr>
      <w:r w:rsidRPr="005626A7">
        <w:rPr>
          <w:rFonts w:ascii="Gill Sans MT" w:hAnsi="Gill Sans MT" w:cs="Leelawadee"/>
          <w:sz w:val="24"/>
          <w:szCs w:val="24"/>
        </w:rPr>
        <w:t>Bidder’s</w:t>
      </w:r>
      <w:r w:rsidRPr="005626A7">
        <w:rPr>
          <w:rFonts w:ascii="Gill Sans MT" w:hAnsi="Gill Sans MT" w:cs="Leelawadee"/>
          <w:spacing w:val="1"/>
          <w:sz w:val="24"/>
          <w:szCs w:val="24"/>
        </w:rPr>
        <w:t xml:space="preserve"> </w:t>
      </w:r>
      <w:r w:rsidRPr="005626A7">
        <w:rPr>
          <w:rFonts w:ascii="Gill Sans MT" w:hAnsi="Gill Sans MT" w:cs="Leelawadee"/>
          <w:sz w:val="24"/>
          <w:szCs w:val="24"/>
        </w:rPr>
        <w:t>R</w:t>
      </w:r>
      <w:r w:rsidRPr="005626A7">
        <w:rPr>
          <w:rFonts w:ascii="Gill Sans MT" w:hAnsi="Gill Sans MT" w:cs="Leelawadee"/>
          <w:spacing w:val="-2"/>
          <w:sz w:val="24"/>
          <w:szCs w:val="24"/>
        </w:rPr>
        <w:t>e</w:t>
      </w:r>
      <w:r w:rsidRPr="005626A7">
        <w:rPr>
          <w:rFonts w:ascii="Gill Sans MT" w:hAnsi="Gill Sans MT" w:cs="Leelawadee"/>
          <w:spacing w:val="3"/>
          <w:sz w:val="24"/>
          <w:szCs w:val="24"/>
        </w:rPr>
        <w:t>f</w:t>
      </w:r>
      <w:r w:rsidRPr="005626A7">
        <w:rPr>
          <w:rFonts w:ascii="Gill Sans MT" w:hAnsi="Gill Sans MT" w:cs="Leelawadee"/>
          <w:sz w:val="24"/>
          <w:szCs w:val="24"/>
        </w:rPr>
        <w:t>. N</w:t>
      </w:r>
      <w:r w:rsidRPr="005626A7">
        <w:rPr>
          <w:rFonts w:ascii="Gill Sans MT" w:hAnsi="Gill Sans MT" w:cs="Leelawadee"/>
          <w:spacing w:val="-1"/>
          <w:sz w:val="24"/>
          <w:szCs w:val="24"/>
        </w:rPr>
        <w:t>o</w:t>
      </w:r>
      <w:r w:rsidRPr="005626A7">
        <w:rPr>
          <w:rFonts w:ascii="Gill Sans MT" w:hAnsi="Gill Sans MT" w:cs="Leelawadee"/>
          <w:sz w:val="24"/>
          <w:szCs w:val="24"/>
        </w:rPr>
        <w:t>:</w:t>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77"/>
        <w:gridCol w:w="3331"/>
        <w:gridCol w:w="1529"/>
        <w:gridCol w:w="1525"/>
        <w:gridCol w:w="2068"/>
      </w:tblGrid>
      <w:tr w:rsidR="003E0C89" w:rsidRPr="005626A7" w14:paraId="5D5006C7" w14:textId="77777777" w:rsidTr="004058B7">
        <w:trPr>
          <w:cantSplit/>
          <w:trHeight w:val="189"/>
        </w:trPr>
        <w:tc>
          <w:tcPr>
            <w:tcW w:w="1177" w:type="dxa"/>
            <w:vMerge w:val="restart"/>
            <w:tcBorders>
              <w:top w:val="single" w:sz="18" w:space="0" w:color="auto"/>
              <w:left w:val="single" w:sz="18" w:space="0" w:color="auto"/>
              <w:bottom w:val="single" w:sz="6" w:space="0" w:color="auto"/>
              <w:right w:val="single" w:sz="6" w:space="0" w:color="auto"/>
            </w:tcBorders>
          </w:tcPr>
          <w:p w14:paraId="3DAD5022" w14:textId="77777777" w:rsidR="003E0C89" w:rsidRPr="005626A7" w:rsidRDefault="003E0C89" w:rsidP="00CF0802">
            <w:pPr>
              <w:rPr>
                <w:rFonts w:ascii="Gill Sans MT" w:hAnsi="Gill Sans MT" w:cs="Leelawadee"/>
                <w:b/>
                <w:sz w:val="24"/>
                <w:szCs w:val="24"/>
              </w:rPr>
            </w:pPr>
          </w:p>
          <w:p w14:paraId="3CE80FC1" w14:textId="77777777" w:rsidR="003E0C89" w:rsidRPr="005626A7" w:rsidRDefault="003E0C89" w:rsidP="00CF0802">
            <w:pPr>
              <w:rPr>
                <w:rFonts w:ascii="Gill Sans MT" w:hAnsi="Gill Sans MT" w:cs="Leelawadee"/>
                <w:b/>
                <w:sz w:val="24"/>
                <w:szCs w:val="24"/>
              </w:rPr>
            </w:pPr>
            <w:r w:rsidRPr="005626A7">
              <w:rPr>
                <w:rFonts w:ascii="Gill Sans MT" w:hAnsi="Gill Sans MT" w:cs="Leelawadee"/>
                <w:b/>
                <w:sz w:val="24"/>
                <w:szCs w:val="24"/>
              </w:rPr>
              <w:t>Item</w:t>
            </w:r>
          </w:p>
        </w:tc>
        <w:tc>
          <w:tcPr>
            <w:tcW w:w="3331" w:type="dxa"/>
            <w:vMerge w:val="restart"/>
            <w:tcBorders>
              <w:top w:val="single" w:sz="18" w:space="0" w:color="auto"/>
              <w:left w:val="single" w:sz="6" w:space="0" w:color="auto"/>
              <w:bottom w:val="single" w:sz="6" w:space="0" w:color="auto"/>
              <w:right w:val="single" w:sz="6" w:space="0" w:color="auto"/>
            </w:tcBorders>
          </w:tcPr>
          <w:p w14:paraId="2DB12C11" w14:textId="77777777" w:rsidR="003E0C89" w:rsidRPr="005626A7" w:rsidRDefault="003E0C89" w:rsidP="00CF0802">
            <w:pPr>
              <w:rPr>
                <w:rFonts w:ascii="Gill Sans MT" w:hAnsi="Gill Sans MT" w:cs="Leelawadee"/>
                <w:b/>
                <w:sz w:val="24"/>
                <w:szCs w:val="24"/>
              </w:rPr>
            </w:pPr>
          </w:p>
          <w:p w14:paraId="00F45090" w14:textId="77777777" w:rsidR="003E0C89" w:rsidRPr="005626A7" w:rsidRDefault="003E0C89" w:rsidP="00CF0802">
            <w:pPr>
              <w:rPr>
                <w:rFonts w:ascii="Gill Sans MT" w:hAnsi="Gill Sans MT" w:cs="Leelawadee"/>
                <w:b/>
                <w:sz w:val="24"/>
                <w:szCs w:val="24"/>
              </w:rPr>
            </w:pPr>
            <w:r w:rsidRPr="005626A7">
              <w:rPr>
                <w:rFonts w:ascii="Gill Sans MT" w:hAnsi="Gill Sans MT" w:cs="Leelawadee"/>
                <w:b/>
                <w:sz w:val="24"/>
                <w:szCs w:val="24"/>
              </w:rPr>
              <w:t>Description</w:t>
            </w:r>
          </w:p>
        </w:tc>
        <w:tc>
          <w:tcPr>
            <w:tcW w:w="1529" w:type="dxa"/>
            <w:vMerge w:val="restart"/>
            <w:tcBorders>
              <w:top w:val="single" w:sz="18" w:space="0" w:color="auto"/>
              <w:left w:val="single" w:sz="6" w:space="0" w:color="auto"/>
              <w:bottom w:val="single" w:sz="6" w:space="0" w:color="auto"/>
              <w:right w:val="single" w:sz="6" w:space="0" w:color="auto"/>
            </w:tcBorders>
          </w:tcPr>
          <w:p w14:paraId="37C34342" w14:textId="77777777" w:rsidR="003E0C89" w:rsidRPr="005626A7" w:rsidRDefault="003E0C89" w:rsidP="00CF0802">
            <w:pPr>
              <w:rPr>
                <w:rFonts w:ascii="Gill Sans MT" w:hAnsi="Gill Sans MT" w:cs="Leelawadee"/>
                <w:b/>
                <w:sz w:val="24"/>
                <w:szCs w:val="24"/>
              </w:rPr>
            </w:pPr>
          </w:p>
          <w:p w14:paraId="58F8157D" w14:textId="77777777" w:rsidR="003E0C89" w:rsidRPr="005626A7" w:rsidRDefault="003E0C89" w:rsidP="00CF0802">
            <w:pPr>
              <w:rPr>
                <w:rFonts w:ascii="Gill Sans MT" w:hAnsi="Gill Sans MT" w:cs="Leelawadee"/>
                <w:b/>
                <w:sz w:val="24"/>
                <w:szCs w:val="24"/>
              </w:rPr>
            </w:pPr>
            <w:r w:rsidRPr="005626A7">
              <w:rPr>
                <w:rFonts w:ascii="Gill Sans MT" w:hAnsi="Gill Sans MT" w:cs="Leelawadee"/>
                <w:b/>
                <w:sz w:val="24"/>
                <w:szCs w:val="24"/>
              </w:rPr>
              <w:t>Quantity</w:t>
            </w:r>
          </w:p>
        </w:tc>
        <w:tc>
          <w:tcPr>
            <w:tcW w:w="3593" w:type="dxa"/>
            <w:gridSpan w:val="2"/>
            <w:tcBorders>
              <w:top w:val="single" w:sz="18" w:space="0" w:color="auto"/>
              <w:left w:val="single" w:sz="6" w:space="0" w:color="auto"/>
              <w:bottom w:val="single" w:sz="6" w:space="0" w:color="auto"/>
              <w:right w:val="single" w:sz="18" w:space="0" w:color="auto"/>
            </w:tcBorders>
            <w:hideMark/>
          </w:tcPr>
          <w:p w14:paraId="405D51E6" w14:textId="77777777" w:rsidR="003E0C89" w:rsidRPr="005626A7" w:rsidRDefault="003E0C89" w:rsidP="00CF0802">
            <w:pPr>
              <w:spacing w:after="0" w:line="240" w:lineRule="auto"/>
              <w:rPr>
                <w:rFonts w:ascii="Gill Sans MT" w:hAnsi="Gill Sans MT" w:cs="Leelawadee"/>
                <w:b/>
                <w:sz w:val="24"/>
                <w:szCs w:val="24"/>
              </w:rPr>
            </w:pPr>
            <w:r w:rsidRPr="005626A7">
              <w:rPr>
                <w:rFonts w:ascii="Gill Sans MT" w:hAnsi="Gill Sans MT" w:cs="Leelawadee"/>
                <w:b/>
                <w:sz w:val="24"/>
                <w:szCs w:val="24"/>
              </w:rPr>
              <w:t>Rate (Pak. Rs.)</w:t>
            </w:r>
          </w:p>
          <w:p w14:paraId="571BB733" w14:textId="77777777" w:rsidR="003E0C89" w:rsidRPr="005626A7" w:rsidRDefault="003E0C89" w:rsidP="00CF0802">
            <w:pPr>
              <w:spacing w:after="0" w:line="240" w:lineRule="auto"/>
              <w:rPr>
                <w:rFonts w:ascii="Gill Sans MT" w:hAnsi="Gill Sans MT" w:cs="Leelawadee"/>
                <w:b/>
                <w:sz w:val="24"/>
                <w:szCs w:val="24"/>
              </w:rPr>
            </w:pPr>
            <w:r w:rsidRPr="005626A7">
              <w:rPr>
                <w:rFonts w:ascii="Gill Sans MT" w:hAnsi="Gill Sans MT" w:cs="Leelawadee"/>
                <w:b/>
                <w:sz w:val="24"/>
                <w:szCs w:val="24"/>
              </w:rPr>
              <w:t xml:space="preserve">DDP Basis </w:t>
            </w:r>
          </w:p>
        </w:tc>
      </w:tr>
      <w:tr w:rsidR="003E0C89" w:rsidRPr="005626A7" w14:paraId="48971E13" w14:textId="77777777" w:rsidTr="004058B7">
        <w:trPr>
          <w:cantSplit/>
          <w:trHeight w:val="387"/>
        </w:trPr>
        <w:tc>
          <w:tcPr>
            <w:tcW w:w="1177" w:type="dxa"/>
            <w:vMerge/>
            <w:tcBorders>
              <w:top w:val="single" w:sz="18" w:space="0" w:color="auto"/>
              <w:left w:val="single" w:sz="18" w:space="0" w:color="auto"/>
              <w:bottom w:val="single" w:sz="6" w:space="0" w:color="auto"/>
              <w:right w:val="single" w:sz="6" w:space="0" w:color="auto"/>
            </w:tcBorders>
            <w:vAlign w:val="center"/>
            <w:hideMark/>
          </w:tcPr>
          <w:p w14:paraId="6220E5AB" w14:textId="77777777" w:rsidR="003E0C89" w:rsidRPr="005626A7" w:rsidRDefault="003E0C89" w:rsidP="00CF0802">
            <w:pPr>
              <w:spacing w:after="0"/>
              <w:rPr>
                <w:rFonts w:ascii="Gill Sans MT" w:hAnsi="Gill Sans MT" w:cs="Leelawadee"/>
                <w:b/>
                <w:sz w:val="24"/>
                <w:szCs w:val="24"/>
              </w:rPr>
            </w:pPr>
          </w:p>
        </w:tc>
        <w:tc>
          <w:tcPr>
            <w:tcW w:w="3331" w:type="dxa"/>
            <w:vMerge/>
            <w:tcBorders>
              <w:top w:val="single" w:sz="18" w:space="0" w:color="auto"/>
              <w:left w:val="single" w:sz="6" w:space="0" w:color="auto"/>
              <w:bottom w:val="single" w:sz="6" w:space="0" w:color="auto"/>
              <w:right w:val="single" w:sz="6" w:space="0" w:color="auto"/>
            </w:tcBorders>
            <w:vAlign w:val="center"/>
            <w:hideMark/>
          </w:tcPr>
          <w:p w14:paraId="2317C81C" w14:textId="77777777" w:rsidR="003E0C89" w:rsidRPr="005626A7" w:rsidRDefault="003E0C89" w:rsidP="00CF0802">
            <w:pPr>
              <w:spacing w:after="0"/>
              <w:rPr>
                <w:rFonts w:ascii="Gill Sans MT" w:hAnsi="Gill Sans MT" w:cs="Leelawadee"/>
                <w:b/>
                <w:sz w:val="24"/>
                <w:szCs w:val="24"/>
              </w:rPr>
            </w:pPr>
          </w:p>
        </w:tc>
        <w:tc>
          <w:tcPr>
            <w:tcW w:w="1529" w:type="dxa"/>
            <w:vMerge/>
            <w:tcBorders>
              <w:top w:val="single" w:sz="18" w:space="0" w:color="auto"/>
              <w:left w:val="single" w:sz="6" w:space="0" w:color="auto"/>
              <w:bottom w:val="single" w:sz="6" w:space="0" w:color="auto"/>
              <w:right w:val="single" w:sz="6" w:space="0" w:color="auto"/>
            </w:tcBorders>
            <w:vAlign w:val="center"/>
            <w:hideMark/>
          </w:tcPr>
          <w:p w14:paraId="62649EBB" w14:textId="77777777" w:rsidR="003E0C89" w:rsidRPr="005626A7" w:rsidRDefault="003E0C89" w:rsidP="00CF0802">
            <w:pPr>
              <w:spacing w:after="0"/>
              <w:rPr>
                <w:rFonts w:ascii="Gill Sans MT" w:hAnsi="Gill Sans MT" w:cs="Leelawadee"/>
                <w:b/>
                <w:sz w:val="24"/>
                <w:szCs w:val="24"/>
              </w:rPr>
            </w:pPr>
          </w:p>
        </w:tc>
        <w:tc>
          <w:tcPr>
            <w:tcW w:w="1525" w:type="dxa"/>
            <w:tcBorders>
              <w:top w:val="single" w:sz="6" w:space="0" w:color="auto"/>
              <w:left w:val="single" w:sz="6" w:space="0" w:color="auto"/>
              <w:bottom w:val="single" w:sz="6" w:space="0" w:color="auto"/>
              <w:right w:val="single" w:sz="6" w:space="0" w:color="auto"/>
            </w:tcBorders>
            <w:vAlign w:val="center"/>
            <w:hideMark/>
          </w:tcPr>
          <w:p w14:paraId="492A4D7D" w14:textId="77777777" w:rsidR="003E0C89" w:rsidRPr="005626A7" w:rsidRDefault="003E0C89" w:rsidP="00CF0802">
            <w:pPr>
              <w:rPr>
                <w:rFonts w:ascii="Gill Sans MT" w:hAnsi="Gill Sans MT" w:cs="Leelawadee"/>
                <w:b/>
                <w:sz w:val="24"/>
                <w:szCs w:val="24"/>
              </w:rPr>
            </w:pPr>
            <w:r w:rsidRPr="005626A7">
              <w:rPr>
                <w:rFonts w:ascii="Gill Sans MT" w:hAnsi="Gill Sans MT" w:cs="Leelawadee"/>
                <w:b/>
                <w:sz w:val="24"/>
                <w:szCs w:val="24"/>
              </w:rPr>
              <w:t>Unit Rate</w:t>
            </w:r>
          </w:p>
        </w:tc>
        <w:tc>
          <w:tcPr>
            <w:tcW w:w="2068" w:type="dxa"/>
            <w:tcBorders>
              <w:top w:val="single" w:sz="6" w:space="0" w:color="auto"/>
              <w:left w:val="single" w:sz="6" w:space="0" w:color="auto"/>
              <w:bottom w:val="single" w:sz="6" w:space="0" w:color="auto"/>
              <w:right w:val="single" w:sz="18" w:space="0" w:color="auto"/>
            </w:tcBorders>
            <w:vAlign w:val="center"/>
            <w:hideMark/>
          </w:tcPr>
          <w:p w14:paraId="76EBA147" w14:textId="77777777" w:rsidR="003E0C89" w:rsidRPr="005626A7" w:rsidRDefault="003E0C89" w:rsidP="00CF0802">
            <w:pPr>
              <w:rPr>
                <w:rFonts w:ascii="Gill Sans MT" w:hAnsi="Gill Sans MT" w:cs="Leelawadee"/>
                <w:b/>
                <w:sz w:val="24"/>
                <w:szCs w:val="24"/>
              </w:rPr>
            </w:pPr>
            <w:r w:rsidRPr="005626A7">
              <w:rPr>
                <w:rFonts w:ascii="Gill Sans MT" w:hAnsi="Gill Sans MT" w:cs="Leelawadee"/>
                <w:b/>
                <w:sz w:val="24"/>
                <w:szCs w:val="24"/>
              </w:rPr>
              <w:t xml:space="preserve">Total </w:t>
            </w:r>
          </w:p>
        </w:tc>
      </w:tr>
      <w:tr w:rsidR="003E0C89" w:rsidRPr="005626A7" w14:paraId="3C6DAAAE" w14:textId="77777777" w:rsidTr="004058B7">
        <w:trPr>
          <w:trHeight w:val="4584"/>
        </w:trPr>
        <w:tc>
          <w:tcPr>
            <w:tcW w:w="1177" w:type="dxa"/>
            <w:tcBorders>
              <w:top w:val="single" w:sz="6" w:space="0" w:color="auto"/>
              <w:left w:val="single" w:sz="18" w:space="0" w:color="auto"/>
              <w:bottom w:val="single" w:sz="6" w:space="0" w:color="auto"/>
              <w:right w:val="single" w:sz="6" w:space="0" w:color="auto"/>
            </w:tcBorders>
          </w:tcPr>
          <w:p w14:paraId="68698D5A" w14:textId="77777777" w:rsidR="003E0C89" w:rsidRPr="005626A7" w:rsidRDefault="003E0C89" w:rsidP="00CF0802">
            <w:pPr>
              <w:rPr>
                <w:rFonts w:ascii="Gill Sans MT" w:hAnsi="Gill Sans MT" w:cs="Leelawadee"/>
                <w:sz w:val="24"/>
                <w:szCs w:val="24"/>
              </w:rPr>
            </w:pPr>
          </w:p>
          <w:p w14:paraId="3460965B" w14:textId="77777777" w:rsidR="003E0C89" w:rsidRPr="005626A7" w:rsidRDefault="003E0C89" w:rsidP="00CF0802">
            <w:pPr>
              <w:rPr>
                <w:rFonts w:ascii="Gill Sans MT" w:hAnsi="Gill Sans MT" w:cs="Leelawadee"/>
                <w:sz w:val="24"/>
                <w:szCs w:val="24"/>
              </w:rPr>
            </w:pPr>
          </w:p>
        </w:tc>
        <w:tc>
          <w:tcPr>
            <w:tcW w:w="3331" w:type="dxa"/>
            <w:tcBorders>
              <w:top w:val="single" w:sz="6" w:space="0" w:color="auto"/>
              <w:left w:val="single" w:sz="6" w:space="0" w:color="auto"/>
              <w:bottom w:val="single" w:sz="6" w:space="0" w:color="auto"/>
              <w:right w:val="single" w:sz="6" w:space="0" w:color="auto"/>
            </w:tcBorders>
          </w:tcPr>
          <w:p w14:paraId="7874E0AB" w14:textId="77777777" w:rsidR="003E0C89" w:rsidRPr="005626A7" w:rsidRDefault="003E0C89" w:rsidP="00CF0802">
            <w:pPr>
              <w:rPr>
                <w:rFonts w:ascii="Gill Sans MT" w:hAnsi="Gill Sans MT" w:cs="Leelawadee"/>
                <w:sz w:val="24"/>
                <w:szCs w:val="24"/>
              </w:rPr>
            </w:pPr>
          </w:p>
          <w:p w14:paraId="36DC087E" w14:textId="77777777" w:rsidR="003E0C89" w:rsidRPr="005626A7" w:rsidRDefault="003E0C89" w:rsidP="00CF0802">
            <w:pPr>
              <w:rPr>
                <w:rFonts w:ascii="Gill Sans MT" w:hAnsi="Gill Sans MT" w:cs="Leelawadee"/>
                <w:sz w:val="24"/>
                <w:szCs w:val="24"/>
              </w:rPr>
            </w:pPr>
          </w:p>
        </w:tc>
        <w:tc>
          <w:tcPr>
            <w:tcW w:w="1529" w:type="dxa"/>
            <w:tcBorders>
              <w:top w:val="single" w:sz="6" w:space="0" w:color="auto"/>
              <w:left w:val="single" w:sz="6" w:space="0" w:color="auto"/>
              <w:bottom w:val="single" w:sz="6" w:space="0" w:color="auto"/>
              <w:right w:val="single" w:sz="6" w:space="0" w:color="auto"/>
            </w:tcBorders>
          </w:tcPr>
          <w:p w14:paraId="323E93BB" w14:textId="77777777" w:rsidR="003E0C89" w:rsidRPr="005626A7" w:rsidRDefault="003E0C89" w:rsidP="00CF0802">
            <w:pPr>
              <w:rPr>
                <w:rFonts w:ascii="Gill Sans MT" w:hAnsi="Gill Sans MT" w:cs="Leelawadee"/>
                <w:sz w:val="24"/>
                <w:szCs w:val="24"/>
              </w:rPr>
            </w:pPr>
          </w:p>
        </w:tc>
        <w:tc>
          <w:tcPr>
            <w:tcW w:w="1525" w:type="dxa"/>
            <w:tcBorders>
              <w:top w:val="single" w:sz="6" w:space="0" w:color="auto"/>
              <w:left w:val="single" w:sz="6" w:space="0" w:color="auto"/>
              <w:bottom w:val="single" w:sz="6" w:space="0" w:color="auto"/>
              <w:right w:val="single" w:sz="6" w:space="0" w:color="auto"/>
            </w:tcBorders>
          </w:tcPr>
          <w:p w14:paraId="25B62B20" w14:textId="77777777" w:rsidR="003E0C89" w:rsidRPr="005626A7" w:rsidRDefault="003E0C89" w:rsidP="00CF0802">
            <w:pPr>
              <w:rPr>
                <w:rFonts w:ascii="Gill Sans MT" w:hAnsi="Gill Sans MT" w:cs="Leelawadee"/>
                <w:sz w:val="24"/>
                <w:szCs w:val="24"/>
              </w:rPr>
            </w:pPr>
          </w:p>
        </w:tc>
        <w:tc>
          <w:tcPr>
            <w:tcW w:w="2068" w:type="dxa"/>
            <w:tcBorders>
              <w:top w:val="single" w:sz="6" w:space="0" w:color="auto"/>
              <w:left w:val="single" w:sz="6" w:space="0" w:color="auto"/>
              <w:bottom w:val="single" w:sz="6" w:space="0" w:color="auto"/>
              <w:right w:val="single" w:sz="18" w:space="0" w:color="auto"/>
            </w:tcBorders>
          </w:tcPr>
          <w:p w14:paraId="58A13B52" w14:textId="77777777" w:rsidR="003E0C89" w:rsidRPr="005626A7" w:rsidRDefault="003E0C89" w:rsidP="00CF0802">
            <w:pPr>
              <w:rPr>
                <w:rFonts w:ascii="Gill Sans MT" w:hAnsi="Gill Sans MT" w:cs="Leelawadee"/>
                <w:sz w:val="24"/>
                <w:szCs w:val="24"/>
              </w:rPr>
            </w:pPr>
          </w:p>
        </w:tc>
      </w:tr>
      <w:tr w:rsidR="003E0C89" w:rsidRPr="005626A7" w14:paraId="284271D6" w14:textId="77777777" w:rsidTr="004058B7">
        <w:trPr>
          <w:trHeight w:val="57"/>
        </w:trPr>
        <w:tc>
          <w:tcPr>
            <w:tcW w:w="1177" w:type="dxa"/>
            <w:tcBorders>
              <w:top w:val="single" w:sz="6" w:space="0" w:color="auto"/>
              <w:left w:val="single" w:sz="18" w:space="0" w:color="auto"/>
              <w:bottom w:val="single" w:sz="18" w:space="0" w:color="auto"/>
              <w:right w:val="single" w:sz="6" w:space="0" w:color="auto"/>
            </w:tcBorders>
          </w:tcPr>
          <w:p w14:paraId="5639B2A5" w14:textId="77777777" w:rsidR="003E0C89" w:rsidRPr="005626A7" w:rsidRDefault="003E0C89" w:rsidP="00CF0802">
            <w:pPr>
              <w:rPr>
                <w:rFonts w:ascii="Gill Sans MT" w:hAnsi="Gill Sans MT" w:cs="Leelawadee"/>
                <w:sz w:val="24"/>
                <w:szCs w:val="24"/>
              </w:rPr>
            </w:pPr>
          </w:p>
        </w:tc>
        <w:tc>
          <w:tcPr>
            <w:tcW w:w="8453" w:type="dxa"/>
            <w:gridSpan w:val="4"/>
            <w:tcBorders>
              <w:top w:val="single" w:sz="6" w:space="0" w:color="auto"/>
              <w:left w:val="single" w:sz="6" w:space="0" w:color="auto"/>
              <w:bottom w:val="single" w:sz="18" w:space="0" w:color="auto"/>
              <w:right w:val="single" w:sz="18" w:space="0" w:color="auto"/>
            </w:tcBorders>
            <w:hideMark/>
          </w:tcPr>
          <w:p w14:paraId="7E87512F" w14:textId="77777777" w:rsidR="003E0C89" w:rsidRPr="005626A7" w:rsidRDefault="003E0C89" w:rsidP="00CF0802">
            <w:pPr>
              <w:rPr>
                <w:rFonts w:ascii="Gill Sans MT" w:hAnsi="Gill Sans MT" w:cs="Leelawadee"/>
                <w:sz w:val="24"/>
                <w:szCs w:val="24"/>
              </w:rPr>
            </w:pPr>
            <w:r w:rsidRPr="005626A7">
              <w:rPr>
                <w:rFonts w:ascii="Gill Sans MT" w:hAnsi="Gill Sans MT" w:cs="Leelawadee"/>
                <w:b/>
                <w:sz w:val="24"/>
                <w:szCs w:val="24"/>
              </w:rPr>
              <w:t>TOTAL (DDP Price) (in figures &amp; words)</w:t>
            </w:r>
          </w:p>
        </w:tc>
      </w:tr>
    </w:tbl>
    <w:p w14:paraId="1815D8AA" w14:textId="77777777" w:rsidR="003E0C89" w:rsidRPr="005626A7" w:rsidRDefault="003E0C89" w:rsidP="003E0C89">
      <w:pPr>
        <w:widowControl w:val="0"/>
        <w:autoSpaceDE w:val="0"/>
        <w:autoSpaceDN w:val="0"/>
        <w:adjustRightInd w:val="0"/>
        <w:spacing w:after="0" w:line="240" w:lineRule="auto"/>
        <w:ind w:right="141"/>
        <w:rPr>
          <w:rFonts w:ascii="Gill Sans MT" w:hAnsi="Gill Sans MT" w:cs="Leelawadee"/>
          <w:sz w:val="24"/>
          <w:szCs w:val="24"/>
        </w:rPr>
      </w:pPr>
    </w:p>
    <w:p w14:paraId="1925B4E5" w14:textId="77777777" w:rsidR="003E0C89" w:rsidRPr="005626A7" w:rsidRDefault="003E0C89" w:rsidP="003E0C89">
      <w:pPr>
        <w:widowControl w:val="0"/>
        <w:autoSpaceDE w:val="0"/>
        <w:autoSpaceDN w:val="0"/>
        <w:adjustRightInd w:val="0"/>
        <w:spacing w:after="0" w:line="240" w:lineRule="auto"/>
        <w:ind w:right="141"/>
        <w:rPr>
          <w:rFonts w:ascii="Gill Sans MT" w:hAnsi="Gill Sans MT" w:cs="Leelawadee"/>
          <w:spacing w:val="-1"/>
          <w:sz w:val="24"/>
          <w:szCs w:val="24"/>
        </w:rPr>
      </w:pPr>
      <w:r w:rsidRPr="005626A7">
        <w:rPr>
          <w:rFonts w:ascii="Gill Sans MT" w:hAnsi="Gill Sans MT" w:cs="Leelawadee"/>
          <w:sz w:val="24"/>
          <w:szCs w:val="24"/>
        </w:rPr>
        <w:t>Si</w:t>
      </w:r>
      <w:r w:rsidRPr="005626A7">
        <w:rPr>
          <w:rFonts w:ascii="Gill Sans MT" w:hAnsi="Gill Sans MT" w:cs="Leelawadee"/>
          <w:spacing w:val="-2"/>
          <w:sz w:val="24"/>
          <w:szCs w:val="24"/>
        </w:rPr>
        <w:t>g</w:t>
      </w:r>
      <w:r w:rsidRPr="005626A7">
        <w:rPr>
          <w:rFonts w:ascii="Gill Sans MT" w:hAnsi="Gill Sans MT" w:cs="Leelawadee"/>
          <w:spacing w:val="1"/>
          <w:sz w:val="24"/>
          <w:szCs w:val="24"/>
        </w:rPr>
        <w:t>na</w:t>
      </w:r>
      <w:r w:rsidRPr="005626A7">
        <w:rPr>
          <w:rFonts w:ascii="Gill Sans MT" w:hAnsi="Gill Sans MT" w:cs="Leelawadee"/>
          <w:sz w:val="24"/>
          <w:szCs w:val="24"/>
        </w:rPr>
        <w:t>t</w:t>
      </w:r>
      <w:r w:rsidRPr="005626A7">
        <w:rPr>
          <w:rFonts w:ascii="Gill Sans MT" w:hAnsi="Gill Sans MT" w:cs="Leelawadee"/>
          <w:spacing w:val="1"/>
          <w:sz w:val="24"/>
          <w:szCs w:val="24"/>
        </w:rPr>
        <w:t>u</w:t>
      </w:r>
      <w:r w:rsidRPr="005626A7">
        <w:rPr>
          <w:rFonts w:ascii="Gill Sans MT" w:hAnsi="Gill Sans MT" w:cs="Leelawadee"/>
          <w:sz w:val="24"/>
          <w:szCs w:val="24"/>
        </w:rPr>
        <w:t>re:</w:t>
      </w:r>
      <w:r w:rsidRPr="005626A7">
        <w:rPr>
          <w:rFonts w:ascii="Gill Sans MT" w:hAnsi="Gill Sans MT" w:cs="Leelawadee"/>
          <w:spacing w:val="3"/>
          <w:sz w:val="24"/>
          <w:szCs w:val="24"/>
        </w:rPr>
        <w:t xml:space="preserve"> </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 xml:space="preserve">--- </w:t>
      </w:r>
    </w:p>
    <w:p w14:paraId="56998570" w14:textId="77777777" w:rsidR="003E0C89" w:rsidRPr="005626A7" w:rsidRDefault="003E0C89" w:rsidP="003E0C89">
      <w:pPr>
        <w:widowControl w:val="0"/>
        <w:autoSpaceDE w:val="0"/>
        <w:autoSpaceDN w:val="0"/>
        <w:adjustRightInd w:val="0"/>
        <w:spacing w:after="0" w:line="240" w:lineRule="auto"/>
        <w:ind w:right="141"/>
        <w:rPr>
          <w:rFonts w:ascii="Gill Sans MT" w:hAnsi="Gill Sans MT" w:cs="Leelawadee"/>
          <w:sz w:val="24"/>
          <w:szCs w:val="24"/>
        </w:rPr>
      </w:pPr>
      <w:r w:rsidRPr="005626A7">
        <w:rPr>
          <w:rFonts w:ascii="Gill Sans MT" w:hAnsi="Gill Sans MT" w:cs="Leelawadee"/>
          <w:sz w:val="24"/>
          <w:szCs w:val="24"/>
        </w:rPr>
        <w:t>Desi</w:t>
      </w:r>
      <w:r w:rsidRPr="005626A7">
        <w:rPr>
          <w:rFonts w:ascii="Gill Sans MT" w:hAnsi="Gill Sans MT" w:cs="Leelawadee"/>
          <w:spacing w:val="-1"/>
          <w:sz w:val="24"/>
          <w:szCs w:val="24"/>
        </w:rPr>
        <w:t>g</w:t>
      </w:r>
      <w:r w:rsidRPr="005626A7">
        <w:rPr>
          <w:rFonts w:ascii="Gill Sans MT" w:hAnsi="Gill Sans MT" w:cs="Leelawadee"/>
          <w:spacing w:val="1"/>
          <w:sz w:val="24"/>
          <w:szCs w:val="24"/>
        </w:rPr>
        <w:t>na</w:t>
      </w:r>
      <w:r w:rsidRPr="005626A7">
        <w:rPr>
          <w:rFonts w:ascii="Gill Sans MT" w:hAnsi="Gill Sans MT" w:cs="Leelawadee"/>
          <w:sz w:val="24"/>
          <w:szCs w:val="24"/>
        </w:rPr>
        <w:t>ti</w:t>
      </w:r>
      <w:r w:rsidRPr="005626A7">
        <w:rPr>
          <w:rFonts w:ascii="Gill Sans MT" w:hAnsi="Gill Sans MT" w:cs="Leelawadee"/>
          <w:spacing w:val="1"/>
          <w:sz w:val="24"/>
          <w:szCs w:val="24"/>
        </w:rPr>
        <w:t>on</w:t>
      </w:r>
      <w:r w:rsidRPr="005626A7">
        <w:rPr>
          <w:rFonts w:ascii="Gill Sans MT" w:hAnsi="Gill Sans MT" w:cs="Leelawadee"/>
          <w:sz w:val="24"/>
          <w:szCs w:val="24"/>
        </w:rPr>
        <w:t>:</w:t>
      </w:r>
      <w:r w:rsidRPr="005626A7">
        <w:rPr>
          <w:rFonts w:ascii="Gill Sans MT" w:hAnsi="Gill Sans MT" w:cs="Leelawadee"/>
          <w:spacing w:val="3"/>
          <w:sz w:val="24"/>
          <w:szCs w:val="24"/>
        </w:rPr>
        <w:t xml:space="preserve"> </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z w:val="24"/>
          <w:szCs w:val="24"/>
        </w:rPr>
        <w:t>-</w:t>
      </w:r>
      <w:r w:rsidRPr="005626A7">
        <w:rPr>
          <w:rFonts w:ascii="Gill Sans MT" w:hAnsi="Gill Sans MT" w:cs="Leelawadee"/>
          <w:spacing w:val="1"/>
          <w:sz w:val="24"/>
          <w:szCs w:val="24"/>
        </w:rPr>
        <w:t>-</w:t>
      </w:r>
      <w:r w:rsidRPr="005626A7">
        <w:rPr>
          <w:rFonts w:ascii="Gill Sans MT" w:hAnsi="Gill Sans MT" w:cs="Leelawadee"/>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z w:val="24"/>
          <w:szCs w:val="24"/>
        </w:rPr>
        <w:t>-</w:t>
      </w:r>
      <w:r w:rsidRPr="005626A7">
        <w:rPr>
          <w:rFonts w:ascii="Gill Sans MT" w:hAnsi="Gill Sans MT" w:cs="Leelawadee"/>
          <w:spacing w:val="-1"/>
          <w:sz w:val="24"/>
          <w:szCs w:val="24"/>
        </w:rPr>
        <w:t>-</w:t>
      </w:r>
      <w:r w:rsidRPr="005626A7">
        <w:rPr>
          <w:rFonts w:ascii="Gill Sans MT" w:hAnsi="Gill Sans MT" w:cs="Leelawadee"/>
          <w:sz w:val="24"/>
          <w:szCs w:val="24"/>
        </w:rPr>
        <w:t>-</w:t>
      </w:r>
      <w:r w:rsidRPr="005626A7">
        <w:rPr>
          <w:rFonts w:ascii="Gill Sans MT" w:hAnsi="Gill Sans MT" w:cs="Leelawadee"/>
          <w:spacing w:val="1"/>
          <w:sz w:val="24"/>
          <w:szCs w:val="24"/>
        </w:rPr>
        <w:t>-</w:t>
      </w:r>
      <w:r w:rsidRPr="005626A7">
        <w:rPr>
          <w:rFonts w:ascii="Gill Sans MT" w:hAnsi="Gill Sans MT" w:cs="Leelawadee"/>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z w:val="24"/>
          <w:szCs w:val="24"/>
        </w:rPr>
        <w:t>-</w:t>
      </w:r>
      <w:r w:rsidRPr="005626A7">
        <w:rPr>
          <w:rFonts w:ascii="Gill Sans MT" w:hAnsi="Gill Sans MT" w:cs="Leelawadee"/>
          <w:spacing w:val="-1"/>
          <w:sz w:val="24"/>
          <w:szCs w:val="24"/>
        </w:rPr>
        <w:t>-</w:t>
      </w:r>
      <w:r w:rsidRPr="005626A7">
        <w:rPr>
          <w:rFonts w:ascii="Gill Sans MT" w:hAnsi="Gill Sans MT" w:cs="Leelawadee"/>
          <w:sz w:val="24"/>
          <w:szCs w:val="24"/>
        </w:rPr>
        <w:t>-</w:t>
      </w:r>
      <w:r w:rsidRPr="005626A7">
        <w:rPr>
          <w:rFonts w:ascii="Gill Sans MT" w:hAnsi="Gill Sans MT" w:cs="Leelawadee"/>
          <w:spacing w:val="1"/>
          <w:sz w:val="24"/>
          <w:szCs w:val="24"/>
        </w:rPr>
        <w:t>-</w:t>
      </w:r>
      <w:r w:rsidRPr="005626A7">
        <w:rPr>
          <w:rFonts w:ascii="Gill Sans MT" w:hAnsi="Gill Sans MT" w:cs="Leelawadee"/>
          <w:sz w:val="24"/>
          <w:szCs w:val="24"/>
        </w:rPr>
        <w:t>-</w:t>
      </w:r>
      <w:r w:rsidRPr="005626A7">
        <w:rPr>
          <w:rFonts w:ascii="Gill Sans MT" w:hAnsi="Gill Sans MT" w:cs="Leelawadee"/>
          <w:spacing w:val="1"/>
          <w:sz w:val="24"/>
          <w:szCs w:val="24"/>
        </w:rPr>
        <w:t>-</w:t>
      </w:r>
      <w:r w:rsidRPr="005626A7">
        <w:rPr>
          <w:rFonts w:ascii="Gill Sans MT" w:hAnsi="Gill Sans MT" w:cs="Leelawadee"/>
          <w:sz w:val="24"/>
          <w:szCs w:val="24"/>
        </w:rPr>
        <w:t>-</w:t>
      </w:r>
      <w:r w:rsidRPr="005626A7">
        <w:rPr>
          <w:rFonts w:ascii="Gill Sans MT" w:hAnsi="Gill Sans MT" w:cs="Leelawadee"/>
          <w:spacing w:val="-1"/>
          <w:sz w:val="24"/>
          <w:szCs w:val="24"/>
        </w:rPr>
        <w:t>-</w:t>
      </w:r>
      <w:r w:rsidRPr="005626A7">
        <w:rPr>
          <w:rFonts w:ascii="Gill Sans MT" w:hAnsi="Gill Sans MT" w:cs="Leelawadee"/>
          <w:sz w:val="24"/>
          <w:szCs w:val="24"/>
        </w:rPr>
        <w:t>-</w:t>
      </w:r>
      <w:r w:rsidRPr="005626A7">
        <w:rPr>
          <w:rFonts w:ascii="Gill Sans MT" w:hAnsi="Gill Sans MT" w:cs="Leelawadee"/>
          <w:spacing w:val="1"/>
          <w:sz w:val="24"/>
          <w:szCs w:val="24"/>
        </w:rPr>
        <w:t>-</w:t>
      </w:r>
      <w:r w:rsidRPr="005626A7">
        <w:rPr>
          <w:rFonts w:ascii="Gill Sans MT" w:hAnsi="Gill Sans MT" w:cs="Leelawadee"/>
          <w:sz w:val="24"/>
          <w:szCs w:val="24"/>
        </w:rPr>
        <w:t>-</w:t>
      </w:r>
    </w:p>
    <w:p w14:paraId="5AA10821" w14:textId="77777777" w:rsidR="003E0C89" w:rsidRPr="005626A7" w:rsidRDefault="003E0C89" w:rsidP="003E0C89">
      <w:pPr>
        <w:widowControl w:val="0"/>
        <w:autoSpaceDE w:val="0"/>
        <w:autoSpaceDN w:val="0"/>
        <w:adjustRightInd w:val="0"/>
        <w:spacing w:after="0" w:line="240" w:lineRule="auto"/>
        <w:rPr>
          <w:rFonts w:ascii="Gill Sans MT" w:hAnsi="Gill Sans MT" w:cs="Leelawadee"/>
          <w:sz w:val="24"/>
          <w:szCs w:val="24"/>
        </w:rPr>
      </w:pPr>
      <w:r w:rsidRPr="005626A7">
        <w:rPr>
          <w:rFonts w:ascii="Gill Sans MT" w:hAnsi="Gill Sans MT" w:cs="Leelawadee"/>
          <w:sz w:val="24"/>
          <w:szCs w:val="24"/>
        </w:rPr>
        <w:t>Da</w:t>
      </w:r>
      <w:r w:rsidRPr="005626A7">
        <w:rPr>
          <w:rFonts w:ascii="Gill Sans MT" w:hAnsi="Gill Sans MT" w:cs="Leelawadee"/>
          <w:spacing w:val="1"/>
          <w:sz w:val="24"/>
          <w:szCs w:val="24"/>
        </w:rPr>
        <w:t>te</w:t>
      </w:r>
      <w:r w:rsidRPr="005626A7">
        <w:rPr>
          <w:rFonts w:ascii="Gill Sans MT" w:hAnsi="Gill Sans MT" w:cs="Leelawadee"/>
          <w:sz w:val="24"/>
          <w:szCs w:val="24"/>
        </w:rPr>
        <w:t>:</w:t>
      </w:r>
      <w:r w:rsidRPr="005626A7">
        <w:rPr>
          <w:rFonts w:ascii="Gill Sans MT" w:hAnsi="Gill Sans MT" w:cs="Leelawadee"/>
          <w:spacing w:val="2"/>
          <w:sz w:val="24"/>
          <w:szCs w:val="24"/>
        </w:rPr>
        <w:t xml:space="preserve"> </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r w:rsidRPr="005626A7">
        <w:rPr>
          <w:rFonts w:ascii="Gill Sans MT" w:hAnsi="Gill Sans MT" w:cs="Leelawadee"/>
          <w:spacing w:val="-1"/>
          <w:sz w:val="24"/>
          <w:szCs w:val="24"/>
        </w:rPr>
        <w:t>--</w:t>
      </w:r>
    </w:p>
    <w:p w14:paraId="6EC1D026" w14:textId="77777777" w:rsidR="003E0C89" w:rsidRPr="005626A7" w:rsidRDefault="003E0C89" w:rsidP="003E0C89">
      <w:pPr>
        <w:rPr>
          <w:rFonts w:ascii="Gill Sans MT" w:hAnsi="Gill Sans MT" w:cs="Leelawadee"/>
          <w:sz w:val="24"/>
          <w:szCs w:val="24"/>
        </w:rPr>
      </w:pPr>
      <w:r w:rsidRPr="005626A7">
        <w:rPr>
          <w:rFonts w:ascii="Gill Sans MT" w:hAnsi="Gill Sans MT" w:cs="Leelawadee"/>
          <w:position w:val="-1"/>
          <w:sz w:val="24"/>
          <w:szCs w:val="24"/>
        </w:rPr>
        <w:t>O</w:t>
      </w:r>
      <w:r w:rsidRPr="005626A7">
        <w:rPr>
          <w:rFonts w:ascii="Gill Sans MT" w:hAnsi="Gill Sans MT" w:cs="Leelawadee"/>
          <w:spacing w:val="1"/>
          <w:position w:val="-1"/>
          <w:sz w:val="24"/>
          <w:szCs w:val="24"/>
        </w:rPr>
        <w:t>f</w:t>
      </w:r>
      <w:r w:rsidRPr="005626A7">
        <w:rPr>
          <w:rFonts w:ascii="Gill Sans MT" w:hAnsi="Gill Sans MT" w:cs="Leelawadee"/>
          <w:spacing w:val="3"/>
          <w:position w:val="-1"/>
          <w:sz w:val="24"/>
          <w:szCs w:val="24"/>
        </w:rPr>
        <w:t>f</w:t>
      </w:r>
      <w:r w:rsidRPr="005626A7">
        <w:rPr>
          <w:rFonts w:ascii="Gill Sans MT" w:hAnsi="Gill Sans MT" w:cs="Leelawadee"/>
          <w:position w:val="-1"/>
          <w:sz w:val="24"/>
          <w:szCs w:val="24"/>
        </w:rPr>
        <w:t>ic</w:t>
      </w:r>
      <w:r w:rsidRPr="005626A7">
        <w:rPr>
          <w:rFonts w:ascii="Gill Sans MT" w:hAnsi="Gill Sans MT" w:cs="Leelawadee"/>
          <w:spacing w:val="-3"/>
          <w:position w:val="-1"/>
          <w:sz w:val="24"/>
          <w:szCs w:val="24"/>
        </w:rPr>
        <w:t>i</w:t>
      </w:r>
      <w:r w:rsidRPr="005626A7">
        <w:rPr>
          <w:rFonts w:ascii="Gill Sans MT" w:hAnsi="Gill Sans MT" w:cs="Leelawadee"/>
          <w:spacing w:val="1"/>
          <w:position w:val="-1"/>
          <w:sz w:val="24"/>
          <w:szCs w:val="24"/>
        </w:rPr>
        <w:t>a</w:t>
      </w:r>
      <w:r w:rsidRPr="005626A7">
        <w:rPr>
          <w:rFonts w:ascii="Gill Sans MT" w:hAnsi="Gill Sans MT" w:cs="Leelawadee"/>
          <w:position w:val="-1"/>
          <w:sz w:val="24"/>
          <w:szCs w:val="24"/>
        </w:rPr>
        <w:t>l S</w:t>
      </w:r>
      <w:r w:rsidRPr="005626A7">
        <w:rPr>
          <w:rFonts w:ascii="Gill Sans MT" w:hAnsi="Gill Sans MT" w:cs="Leelawadee"/>
          <w:spacing w:val="1"/>
          <w:position w:val="-1"/>
          <w:sz w:val="24"/>
          <w:szCs w:val="24"/>
        </w:rPr>
        <w:t>t</w:t>
      </w:r>
      <w:r w:rsidRPr="005626A7">
        <w:rPr>
          <w:rFonts w:ascii="Gill Sans MT" w:hAnsi="Gill Sans MT" w:cs="Leelawadee"/>
          <w:spacing w:val="-1"/>
          <w:position w:val="-1"/>
          <w:sz w:val="24"/>
          <w:szCs w:val="24"/>
        </w:rPr>
        <w:t>am</w:t>
      </w:r>
      <w:r w:rsidRPr="005626A7">
        <w:rPr>
          <w:rFonts w:ascii="Gill Sans MT" w:hAnsi="Gill Sans MT" w:cs="Leelawadee"/>
          <w:spacing w:val="1"/>
          <w:position w:val="-1"/>
          <w:sz w:val="24"/>
          <w:szCs w:val="24"/>
        </w:rPr>
        <w:t>p</w:t>
      </w:r>
      <w:r w:rsidRPr="005626A7">
        <w:rPr>
          <w:rFonts w:ascii="Gill Sans MT" w:hAnsi="Gill Sans MT" w:cs="Leelawadee"/>
          <w:position w:val="-1"/>
          <w:sz w:val="24"/>
          <w:szCs w:val="24"/>
        </w:rPr>
        <w:t>:</w:t>
      </w:r>
      <w:r w:rsidRPr="005626A7">
        <w:rPr>
          <w:rFonts w:ascii="Gill Sans MT" w:hAnsi="Gill Sans MT" w:cs="Leelawadee"/>
          <w:spacing w:val="3"/>
          <w:position w:val="-1"/>
          <w:sz w:val="24"/>
          <w:szCs w:val="24"/>
        </w:rPr>
        <w:t xml:space="preserve"> </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r w:rsidRPr="005626A7">
        <w:rPr>
          <w:rFonts w:ascii="Gill Sans MT" w:hAnsi="Gill Sans MT" w:cs="Leelawadee"/>
          <w:spacing w:val="-1"/>
          <w:position w:val="-1"/>
          <w:sz w:val="24"/>
          <w:szCs w:val="24"/>
        </w:rPr>
        <w:t>-</w:t>
      </w:r>
    </w:p>
    <w:p w14:paraId="379F13C0" w14:textId="6CC575BA" w:rsidR="00BB1772" w:rsidRDefault="00BB1772" w:rsidP="009F01CD">
      <w:pPr>
        <w:jc w:val="both"/>
        <w:rPr>
          <w:rFonts w:ascii="Gill Sans MT" w:hAnsi="Gill Sans MT"/>
          <w:sz w:val="24"/>
          <w:szCs w:val="24"/>
        </w:rPr>
      </w:pPr>
    </w:p>
    <w:p w14:paraId="6E425DA0" w14:textId="030EA31D" w:rsidR="00BB1772" w:rsidRDefault="00BB1772" w:rsidP="009F01CD">
      <w:pPr>
        <w:jc w:val="both"/>
        <w:rPr>
          <w:rFonts w:ascii="Gill Sans MT" w:hAnsi="Gill Sans MT"/>
          <w:sz w:val="24"/>
          <w:szCs w:val="24"/>
        </w:rPr>
      </w:pPr>
    </w:p>
    <w:p w14:paraId="639436DF" w14:textId="076F5EC1" w:rsidR="00BB1772" w:rsidRDefault="004058B7" w:rsidP="009F01CD">
      <w:pPr>
        <w:jc w:val="both"/>
        <w:rPr>
          <w:rFonts w:ascii="Gill Sans MT" w:hAnsi="Gill Sans MT"/>
          <w:sz w:val="24"/>
          <w:szCs w:val="24"/>
        </w:rPr>
      </w:pPr>
      <w:r w:rsidRPr="004058B7">
        <w:rPr>
          <w:rFonts w:ascii="Gill Sans MT" w:hAnsi="Gill Sans MT"/>
          <w:b/>
          <w:bCs/>
          <w:sz w:val="24"/>
          <w:szCs w:val="24"/>
        </w:rPr>
        <w:t>Note:</w:t>
      </w:r>
      <w:r w:rsidRPr="004058B7">
        <w:rPr>
          <w:rFonts w:ascii="Gill Sans MT" w:hAnsi="Gill Sans MT"/>
          <w:sz w:val="24"/>
          <w:szCs w:val="24"/>
        </w:rPr>
        <w:t xml:space="preserve"> This form must cover all the costs associated to deliver the goods and services on such as, on Delivered Duty Paid (DDP) basis. The respective costs of each goods &amp; services must be separately provided in the following manner.</w:t>
      </w:r>
    </w:p>
    <w:p w14:paraId="406475F2" w14:textId="690D9A1B" w:rsidR="00BB1772" w:rsidRDefault="00BB1772" w:rsidP="009F01CD">
      <w:pPr>
        <w:jc w:val="both"/>
        <w:rPr>
          <w:rFonts w:ascii="Gill Sans MT" w:hAnsi="Gill Sans MT"/>
          <w:sz w:val="24"/>
          <w:szCs w:val="24"/>
        </w:rPr>
      </w:pPr>
    </w:p>
    <w:p w14:paraId="49DDEBCE" w14:textId="61AC0A30" w:rsidR="00BB1772" w:rsidRDefault="00BB1772" w:rsidP="009F01CD">
      <w:pPr>
        <w:jc w:val="both"/>
        <w:rPr>
          <w:rFonts w:ascii="Gill Sans MT" w:hAnsi="Gill Sans MT"/>
          <w:sz w:val="24"/>
          <w:szCs w:val="24"/>
        </w:rPr>
      </w:pPr>
    </w:p>
    <w:p w14:paraId="200FB0CD" w14:textId="5692D8C5" w:rsidR="00BB1772" w:rsidRDefault="00BB1772" w:rsidP="009F01CD">
      <w:pPr>
        <w:jc w:val="both"/>
        <w:rPr>
          <w:rFonts w:ascii="Gill Sans MT" w:hAnsi="Gill Sans MT"/>
          <w:sz w:val="24"/>
          <w:szCs w:val="24"/>
        </w:rPr>
      </w:pPr>
    </w:p>
    <w:p w14:paraId="5A92E26B" w14:textId="00C0E5EA" w:rsidR="004058B7" w:rsidRPr="00B0238A" w:rsidRDefault="00B0238A" w:rsidP="004F3213">
      <w:pPr>
        <w:pStyle w:val="KPFSAOne"/>
      </w:pPr>
      <w:bookmarkStart w:id="69" w:name="_Toc192941830"/>
      <w:r>
        <w:lastRenderedPageBreak/>
        <w:t>ANNEX-D</w:t>
      </w:r>
      <w:bookmarkEnd w:id="69"/>
    </w:p>
    <w:p w14:paraId="3ACB3E4B" w14:textId="5A5C720A" w:rsidR="00723AB6" w:rsidRPr="004058B7" w:rsidRDefault="00723AB6" w:rsidP="00077E40">
      <w:pPr>
        <w:pStyle w:val="Heading1"/>
      </w:pPr>
      <w:bookmarkStart w:id="70" w:name="_Toc192941831"/>
      <w:r w:rsidRPr="004058B7">
        <w:t>Performance Security Form</w:t>
      </w:r>
      <w:bookmarkEnd w:id="70"/>
    </w:p>
    <w:p w14:paraId="22219E70" w14:textId="77777777" w:rsidR="00723AB6" w:rsidRPr="00723AB6" w:rsidRDefault="00723AB6" w:rsidP="00723AB6">
      <w:pPr>
        <w:widowControl w:val="0"/>
        <w:autoSpaceDE w:val="0"/>
        <w:autoSpaceDN w:val="0"/>
        <w:adjustRightInd w:val="0"/>
        <w:snapToGrid w:val="0"/>
        <w:spacing w:after="0" w:line="240" w:lineRule="auto"/>
        <w:rPr>
          <w:rFonts w:ascii="Gill Sans MT" w:hAnsi="Gill Sans MT" w:cs="Times New RomanPSMT"/>
          <w:color w:val="000000"/>
          <w:sz w:val="24"/>
          <w:szCs w:val="24"/>
        </w:rPr>
      </w:pPr>
    </w:p>
    <w:p w14:paraId="7EC7E455" w14:textId="77777777" w:rsidR="00723AB6" w:rsidRPr="00723AB6" w:rsidRDefault="00723AB6" w:rsidP="00723AB6">
      <w:pPr>
        <w:widowControl w:val="0"/>
        <w:autoSpaceDE w:val="0"/>
        <w:autoSpaceDN w:val="0"/>
        <w:adjustRightInd w:val="0"/>
        <w:snapToGrid w:val="0"/>
        <w:spacing w:after="0"/>
        <w:rPr>
          <w:rFonts w:ascii="Gill Sans MT" w:hAnsi="Gill Sans MT"/>
          <w:i/>
          <w:iCs/>
          <w:sz w:val="24"/>
          <w:szCs w:val="24"/>
        </w:rPr>
      </w:pPr>
      <w:r w:rsidRPr="00723AB6">
        <w:rPr>
          <w:rFonts w:ascii="Gill Sans MT" w:hAnsi="Gill Sans MT" w:cs="Times New RomanPSMT"/>
          <w:color w:val="000000"/>
          <w:sz w:val="24"/>
          <w:szCs w:val="24"/>
        </w:rPr>
        <w:t xml:space="preserve">To: </w:t>
      </w:r>
      <w:r w:rsidRPr="00723AB6">
        <w:rPr>
          <w:rFonts w:ascii="Gill Sans MT" w:hAnsi="Gill Sans MT"/>
          <w:b/>
          <w:bCs/>
          <w:sz w:val="24"/>
          <w:szCs w:val="24"/>
        </w:rPr>
        <w:t>Khyber Pakhtunkhwa Food Safety &amp; Halal Food Authority</w:t>
      </w:r>
    </w:p>
    <w:p w14:paraId="558F932E" w14:textId="77777777" w:rsidR="00723AB6" w:rsidRPr="00723AB6" w:rsidRDefault="00723AB6" w:rsidP="00723AB6">
      <w:pPr>
        <w:widowControl w:val="0"/>
        <w:autoSpaceDE w:val="0"/>
        <w:autoSpaceDN w:val="0"/>
        <w:adjustRightInd w:val="0"/>
        <w:snapToGrid w:val="0"/>
        <w:spacing w:after="0"/>
        <w:rPr>
          <w:rFonts w:ascii="Gill Sans MT" w:hAnsi="Gill Sans MT" w:cs="Times New RomanPSMT"/>
          <w:color w:val="000000"/>
          <w:sz w:val="24"/>
          <w:szCs w:val="24"/>
        </w:rPr>
      </w:pPr>
    </w:p>
    <w:p w14:paraId="000E20C2"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r w:rsidRPr="00723AB6">
        <w:rPr>
          <w:rFonts w:ascii="Gill Sans MT" w:hAnsi="Gill Sans MT" w:cs="Times New RomanPSMT"/>
          <w:color w:val="000000"/>
          <w:sz w:val="24"/>
          <w:szCs w:val="24"/>
        </w:rPr>
        <w:t xml:space="preserve">WHEREAS </w:t>
      </w:r>
      <w:r w:rsidRPr="00723AB6">
        <w:rPr>
          <w:rFonts w:ascii="Gill Sans MT" w:hAnsi="Gill Sans MT" w:cs="Times New RomanPS ItalicMT"/>
          <w:color w:val="000000"/>
          <w:sz w:val="24"/>
          <w:szCs w:val="24"/>
        </w:rPr>
        <w:t xml:space="preserve">[name of Supplier] </w:t>
      </w:r>
      <w:r w:rsidRPr="00723AB6">
        <w:rPr>
          <w:rFonts w:ascii="Gill Sans MT" w:hAnsi="Gill Sans MT" w:cs="Times New RomanPSMT"/>
          <w:color w:val="000000"/>
          <w:sz w:val="24"/>
          <w:szCs w:val="24"/>
        </w:rPr>
        <w:t xml:space="preserve">(hereinafter called “the Supplier”) has undertaken, in pursuance of Contract No. </w:t>
      </w:r>
      <w:r w:rsidRPr="00723AB6">
        <w:rPr>
          <w:rFonts w:ascii="Gill Sans MT" w:hAnsi="Gill Sans MT" w:cs="Times New RomanPS ItalicMT"/>
          <w:i/>
          <w:iCs/>
          <w:color w:val="000000"/>
          <w:sz w:val="24"/>
          <w:szCs w:val="24"/>
        </w:rPr>
        <w:t>[reference number of the contract]</w:t>
      </w:r>
      <w:r w:rsidRPr="00723AB6">
        <w:rPr>
          <w:rFonts w:ascii="Gill Sans MT" w:hAnsi="Gill Sans MT" w:cs="Times New RomanPS ItalicMT"/>
          <w:color w:val="000000"/>
          <w:sz w:val="24"/>
          <w:szCs w:val="24"/>
        </w:rPr>
        <w:t xml:space="preserve"> </w:t>
      </w:r>
      <w:r w:rsidRPr="00723AB6">
        <w:rPr>
          <w:rFonts w:ascii="Gill Sans MT" w:hAnsi="Gill Sans MT" w:cs="Times New RomanPSMT"/>
          <w:color w:val="000000"/>
          <w:sz w:val="24"/>
          <w:szCs w:val="24"/>
        </w:rPr>
        <w:t xml:space="preserve">dated ____________ 20_____ to supply </w:t>
      </w:r>
      <w:r w:rsidRPr="00723AB6">
        <w:rPr>
          <w:rFonts w:ascii="Gill Sans MT" w:hAnsi="Gill Sans MT" w:cs="Times New RomanPS ItalicMT"/>
          <w:i/>
          <w:iCs/>
          <w:color w:val="000000"/>
          <w:sz w:val="24"/>
          <w:szCs w:val="24"/>
        </w:rPr>
        <w:t>[description of goods and services]</w:t>
      </w:r>
      <w:r w:rsidRPr="00723AB6">
        <w:rPr>
          <w:rFonts w:ascii="Gill Sans MT" w:hAnsi="Gill Sans MT" w:cs="Times New RomanPS ItalicMT"/>
          <w:color w:val="000000"/>
          <w:sz w:val="24"/>
          <w:szCs w:val="24"/>
        </w:rPr>
        <w:t xml:space="preserve"> (hereinafter </w:t>
      </w:r>
      <w:r w:rsidRPr="00723AB6">
        <w:rPr>
          <w:rFonts w:ascii="Gill Sans MT" w:hAnsi="Gill Sans MT" w:cs="Times New RomanPSMT"/>
          <w:color w:val="000000"/>
          <w:sz w:val="24"/>
          <w:szCs w:val="24"/>
        </w:rPr>
        <w:t>called “the Contract”).</w:t>
      </w:r>
    </w:p>
    <w:p w14:paraId="390B6C2C" w14:textId="77777777" w:rsidR="00723AB6" w:rsidRPr="00723AB6" w:rsidRDefault="00723AB6" w:rsidP="00723AB6">
      <w:pPr>
        <w:widowControl w:val="0"/>
        <w:autoSpaceDE w:val="0"/>
        <w:autoSpaceDN w:val="0"/>
        <w:adjustRightInd w:val="0"/>
        <w:snapToGrid w:val="0"/>
        <w:spacing w:after="0"/>
        <w:rPr>
          <w:rFonts w:ascii="Gill Sans MT" w:hAnsi="Gill Sans MT" w:cs="Times New RomanPSMT"/>
          <w:color w:val="000000"/>
          <w:sz w:val="24"/>
          <w:szCs w:val="24"/>
        </w:rPr>
      </w:pPr>
    </w:p>
    <w:p w14:paraId="0641A895"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r w:rsidRPr="00723AB6">
        <w:rPr>
          <w:rFonts w:ascii="Gill Sans MT" w:hAnsi="Gill Sans MT" w:cs="Times New RomanPSMT"/>
          <w:color w:val="000000"/>
          <w:sz w:val="24"/>
          <w:szCs w:val="24"/>
        </w:rPr>
        <w:t>AND WHEREAS it has been stipulated by you in the said Contract that the Supplier shall furnish you with a bank guarantee by a reputable bank for the sum specified therein as security for compliance with the Supplier’s performance obligations in accordance with the Contract.</w:t>
      </w:r>
    </w:p>
    <w:p w14:paraId="1FED2004" w14:textId="77777777" w:rsidR="00723AB6" w:rsidRPr="00723AB6" w:rsidRDefault="00723AB6" w:rsidP="00723AB6">
      <w:pPr>
        <w:widowControl w:val="0"/>
        <w:autoSpaceDE w:val="0"/>
        <w:autoSpaceDN w:val="0"/>
        <w:adjustRightInd w:val="0"/>
        <w:snapToGrid w:val="0"/>
        <w:spacing w:after="0"/>
        <w:rPr>
          <w:rFonts w:ascii="Gill Sans MT" w:hAnsi="Gill Sans MT" w:cs="Times New RomanPSMT"/>
          <w:color w:val="000000"/>
          <w:sz w:val="24"/>
          <w:szCs w:val="24"/>
        </w:rPr>
      </w:pPr>
    </w:p>
    <w:p w14:paraId="66F202A8" w14:textId="77777777" w:rsidR="00723AB6" w:rsidRPr="00723AB6" w:rsidRDefault="00723AB6" w:rsidP="00723AB6">
      <w:pPr>
        <w:widowControl w:val="0"/>
        <w:autoSpaceDE w:val="0"/>
        <w:autoSpaceDN w:val="0"/>
        <w:adjustRightInd w:val="0"/>
        <w:snapToGrid w:val="0"/>
        <w:spacing w:after="0"/>
        <w:rPr>
          <w:rFonts w:ascii="Gill Sans MT" w:hAnsi="Gill Sans MT"/>
          <w:sz w:val="24"/>
          <w:szCs w:val="24"/>
        </w:rPr>
      </w:pPr>
      <w:r w:rsidRPr="00723AB6">
        <w:rPr>
          <w:rFonts w:ascii="Gill Sans MT" w:hAnsi="Gill Sans MT" w:cs="Times New RomanPSMT"/>
          <w:color w:val="000000"/>
          <w:sz w:val="24"/>
          <w:szCs w:val="24"/>
        </w:rPr>
        <w:t>AND WHEREAS we have agreed to give the Supplier a guarantee:</w:t>
      </w:r>
    </w:p>
    <w:p w14:paraId="6D5CD2A0" w14:textId="77777777" w:rsidR="00723AB6" w:rsidRPr="00723AB6" w:rsidRDefault="00723AB6" w:rsidP="00723AB6">
      <w:pPr>
        <w:widowControl w:val="0"/>
        <w:autoSpaceDE w:val="0"/>
        <w:autoSpaceDN w:val="0"/>
        <w:adjustRightInd w:val="0"/>
        <w:snapToGrid w:val="0"/>
        <w:spacing w:after="0"/>
        <w:rPr>
          <w:rFonts w:ascii="Gill Sans MT" w:hAnsi="Gill Sans MT" w:cs="Times New RomanPSMT"/>
          <w:color w:val="000000"/>
          <w:sz w:val="24"/>
          <w:szCs w:val="24"/>
        </w:rPr>
      </w:pPr>
    </w:p>
    <w:p w14:paraId="1D093E09"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r w:rsidRPr="00723AB6">
        <w:rPr>
          <w:rFonts w:ascii="Gill Sans MT" w:hAnsi="Gill Sans MT" w:cs="Times New RomanPSMT"/>
          <w:color w:val="000000"/>
          <w:sz w:val="24"/>
          <w:szCs w:val="24"/>
        </w:rPr>
        <w:t xml:space="preserve">THEREFORE, WE hereby affirm that we are Guarantors and responsible to you, on behalf of the Supplier, up to a total of </w:t>
      </w:r>
      <w:r w:rsidRPr="00723AB6">
        <w:rPr>
          <w:rFonts w:ascii="Gill Sans MT" w:hAnsi="Gill Sans MT" w:cs="Times New RomanPS ItalicMT"/>
          <w:i/>
          <w:iCs/>
          <w:color w:val="000000"/>
          <w:sz w:val="24"/>
          <w:szCs w:val="24"/>
        </w:rPr>
        <w:t>[amount of the guarantee in words and figures]</w:t>
      </w:r>
      <w:r w:rsidRPr="00723AB6">
        <w:rPr>
          <w:rFonts w:ascii="Gill Sans MT" w:hAnsi="Gill Sans MT" w:cs="Times New RomanPS ItalicMT"/>
          <w:color w:val="000000"/>
          <w:sz w:val="24"/>
          <w:szCs w:val="24"/>
        </w:rPr>
        <w:t xml:space="preserve">, </w:t>
      </w:r>
      <w:r w:rsidRPr="00723AB6">
        <w:rPr>
          <w:rFonts w:ascii="Gill Sans MT" w:hAnsi="Gill Sans MT" w:cs="Times New RomanPSMT"/>
          <w:color w:val="000000"/>
          <w:sz w:val="24"/>
          <w:szCs w:val="24"/>
        </w:rPr>
        <w:t>and we undertake to</w:t>
      </w:r>
      <w:r w:rsidRPr="00723AB6">
        <w:rPr>
          <w:rFonts w:ascii="Gill Sans MT" w:hAnsi="Gill Sans MT"/>
          <w:sz w:val="24"/>
          <w:szCs w:val="24"/>
        </w:rPr>
        <w:t xml:space="preserve"> </w:t>
      </w:r>
      <w:r w:rsidRPr="00723AB6">
        <w:rPr>
          <w:rFonts w:ascii="Gill Sans MT" w:hAnsi="Gill Sans MT" w:cs="Times New RomanPSMT"/>
          <w:color w:val="000000"/>
          <w:sz w:val="24"/>
          <w:szCs w:val="24"/>
        </w:rPr>
        <w:t xml:space="preserve">pay you, upon your first written demand declaring the Supplier to be in default under the Contract and without cavil or argument, any sum or sums within the limits of </w:t>
      </w:r>
      <w:r w:rsidRPr="00723AB6">
        <w:rPr>
          <w:rFonts w:ascii="Gill Sans MT" w:hAnsi="Gill Sans MT" w:cs="Times New RomanPS ItalicMT"/>
          <w:i/>
          <w:iCs/>
          <w:color w:val="000000"/>
          <w:sz w:val="24"/>
          <w:szCs w:val="24"/>
        </w:rPr>
        <w:t>[amount of guarantee]</w:t>
      </w:r>
      <w:r w:rsidRPr="00723AB6">
        <w:rPr>
          <w:rFonts w:ascii="Gill Sans MT" w:hAnsi="Gill Sans MT" w:cs="Times New RomanPS ItalicMT"/>
          <w:color w:val="000000"/>
          <w:sz w:val="24"/>
          <w:szCs w:val="24"/>
        </w:rPr>
        <w:t xml:space="preserve"> </w:t>
      </w:r>
      <w:r w:rsidRPr="00723AB6">
        <w:rPr>
          <w:rFonts w:ascii="Gill Sans MT" w:hAnsi="Gill Sans MT" w:cs="Times New RomanPSMT"/>
          <w:color w:val="000000"/>
          <w:sz w:val="24"/>
          <w:szCs w:val="24"/>
        </w:rPr>
        <w:t>as aforesaid, without your needing to prove or to show grounds or reasons for your demand or the sum specified therein.</w:t>
      </w:r>
    </w:p>
    <w:p w14:paraId="069DA721" w14:textId="77777777" w:rsidR="00723AB6" w:rsidRPr="00723AB6" w:rsidRDefault="00723AB6" w:rsidP="00723AB6">
      <w:pPr>
        <w:widowControl w:val="0"/>
        <w:autoSpaceDE w:val="0"/>
        <w:autoSpaceDN w:val="0"/>
        <w:adjustRightInd w:val="0"/>
        <w:snapToGrid w:val="0"/>
        <w:spacing w:after="0"/>
        <w:rPr>
          <w:rFonts w:ascii="Gill Sans MT" w:hAnsi="Gill Sans MT" w:cs="Times New RomanPSMT"/>
          <w:color w:val="000000"/>
          <w:sz w:val="24"/>
          <w:szCs w:val="24"/>
        </w:rPr>
      </w:pPr>
    </w:p>
    <w:p w14:paraId="692157E1" w14:textId="77777777" w:rsidR="00723AB6" w:rsidRPr="00723AB6" w:rsidRDefault="00723AB6" w:rsidP="00723AB6">
      <w:pPr>
        <w:widowControl w:val="0"/>
        <w:autoSpaceDE w:val="0"/>
        <w:autoSpaceDN w:val="0"/>
        <w:adjustRightInd w:val="0"/>
        <w:snapToGrid w:val="0"/>
        <w:spacing w:after="0"/>
        <w:rPr>
          <w:rFonts w:ascii="Gill Sans MT" w:hAnsi="Gill Sans MT" w:cs="Times New RomanPSMT"/>
          <w:color w:val="000000"/>
          <w:sz w:val="24"/>
          <w:szCs w:val="24"/>
        </w:rPr>
      </w:pPr>
      <w:r w:rsidRPr="00723AB6">
        <w:rPr>
          <w:rFonts w:ascii="Gill Sans MT" w:hAnsi="Gill Sans MT" w:cs="Times New RomanPSMT"/>
          <w:color w:val="000000"/>
          <w:sz w:val="24"/>
          <w:szCs w:val="24"/>
        </w:rPr>
        <w:t>This guarantee is valid until the _____ day of __________20_____.</w:t>
      </w:r>
    </w:p>
    <w:p w14:paraId="3F354A19" w14:textId="77777777" w:rsidR="00723AB6" w:rsidRPr="00723AB6" w:rsidRDefault="00723AB6" w:rsidP="00723AB6">
      <w:pPr>
        <w:widowControl w:val="0"/>
        <w:autoSpaceDE w:val="0"/>
        <w:autoSpaceDN w:val="0"/>
        <w:adjustRightInd w:val="0"/>
        <w:snapToGrid w:val="0"/>
        <w:spacing w:after="0"/>
        <w:rPr>
          <w:rFonts w:ascii="Gill Sans MT" w:hAnsi="Gill Sans MT" w:cs="Times New RomanPSMT"/>
          <w:color w:val="000000"/>
          <w:sz w:val="24"/>
          <w:szCs w:val="24"/>
        </w:rPr>
      </w:pPr>
    </w:p>
    <w:p w14:paraId="7A68887B" w14:textId="77777777" w:rsidR="00723AB6" w:rsidRPr="00723AB6" w:rsidRDefault="00723AB6" w:rsidP="00723AB6">
      <w:pPr>
        <w:widowControl w:val="0"/>
        <w:autoSpaceDE w:val="0"/>
        <w:autoSpaceDN w:val="0"/>
        <w:adjustRightInd w:val="0"/>
        <w:snapToGrid w:val="0"/>
        <w:spacing w:after="0"/>
        <w:rPr>
          <w:rFonts w:ascii="Gill Sans MT" w:hAnsi="Gill Sans MT" w:cs="Times New RomanPSMT"/>
          <w:color w:val="000000"/>
          <w:sz w:val="24"/>
          <w:szCs w:val="24"/>
        </w:rPr>
      </w:pPr>
    </w:p>
    <w:p w14:paraId="1748CA00" w14:textId="77777777" w:rsidR="00723AB6" w:rsidRPr="00723AB6" w:rsidRDefault="00723AB6" w:rsidP="00723AB6">
      <w:pPr>
        <w:widowControl w:val="0"/>
        <w:autoSpaceDE w:val="0"/>
        <w:autoSpaceDN w:val="0"/>
        <w:adjustRightInd w:val="0"/>
        <w:snapToGrid w:val="0"/>
        <w:spacing w:after="0"/>
        <w:jc w:val="center"/>
        <w:rPr>
          <w:rFonts w:ascii="Gill Sans MT" w:hAnsi="Gill Sans MT" w:cs="Times New RomanPSMT"/>
          <w:color w:val="000000"/>
          <w:sz w:val="24"/>
          <w:szCs w:val="24"/>
        </w:rPr>
      </w:pPr>
      <w:r w:rsidRPr="00723AB6">
        <w:rPr>
          <w:rFonts w:ascii="Gill Sans MT" w:hAnsi="Gill Sans MT" w:cs="Times New RomanPSMT"/>
          <w:color w:val="000000"/>
          <w:sz w:val="24"/>
          <w:szCs w:val="24"/>
        </w:rPr>
        <w:t>Signature and seal of the Guarantors</w:t>
      </w:r>
    </w:p>
    <w:p w14:paraId="5E7A2A74" w14:textId="77777777" w:rsidR="00723AB6" w:rsidRPr="00723AB6" w:rsidRDefault="00723AB6" w:rsidP="00723AB6">
      <w:pPr>
        <w:widowControl w:val="0"/>
        <w:autoSpaceDE w:val="0"/>
        <w:autoSpaceDN w:val="0"/>
        <w:adjustRightInd w:val="0"/>
        <w:snapToGrid w:val="0"/>
        <w:spacing w:after="0"/>
        <w:rPr>
          <w:rFonts w:ascii="Gill Sans MT" w:hAnsi="Gill Sans MT" w:cs="Times New RomanPSMT"/>
          <w:color w:val="000000"/>
          <w:sz w:val="24"/>
          <w:szCs w:val="24"/>
        </w:rPr>
      </w:pPr>
    </w:p>
    <w:p w14:paraId="0FBB96C9" w14:textId="77777777" w:rsidR="00723AB6" w:rsidRPr="00723AB6" w:rsidRDefault="00723AB6" w:rsidP="00723AB6">
      <w:pPr>
        <w:widowControl w:val="0"/>
        <w:autoSpaceDE w:val="0"/>
        <w:autoSpaceDN w:val="0"/>
        <w:adjustRightInd w:val="0"/>
        <w:snapToGrid w:val="0"/>
        <w:spacing w:after="0" w:line="240" w:lineRule="auto"/>
        <w:rPr>
          <w:rFonts w:ascii="Gill Sans MT" w:hAnsi="Gill Sans MT" w:cs="Times New RomanPSMT"/>
          <w:color w:val="000000"/>
          <w:sz w:val="24"/>
          <w:szCs w:val="24"/>
        </w:rPr>
      </w:pPr>
    </w:p>
    <w:p w14:paraId="2A944D0D" w14:textId="77777777" w:rsidR="00723AB6" w:rsidRPr="00723AB6" w:rsidRDefault="00723AB6" w:rsidP="00723AB6">
      <w:pPr>
        <w:widowControl w:val="0"/>
        <w:pBdr>
          <w:bottom w:val="single" w:sz="12" w:space="1" w:color="auto"/>
        </w:pBdr>
        <w:autoSpaceDE w:val="0"/>
        <w:autoSpaceDN w:val="0"/>
        <w:adjustRightInd w:val="0"/>
        <w:snapToGrid w:val="0"/>
        <w:spacing w:after="0" w:line="240" w:lineRule="auto"/>
        <w:rPr>
          <w:rFonts w:ascii="Gill Sans MT" w:hAnsi="Gill Sans MT" w:cs="Times New RomanPSMT"/>
          <w:color w:val="000000"/>
          <w:sz w:val="24"/>
          <w:szCs w:val="24"/>
        </w:rPr>
      </w:pPr>
    </w:p>
    <w:p w14:paraId="165CAFC3" w14:textId="77777777" w:rsidR="00723AB6" w:rsidRPr="00723AB6" w:rsidRDefault="00723AB6" w:rsidP="00723AB6">
      <w:pPr>
        <w:widowControl w:val="0"/>
        <w:autoSpaceDE w:val="0"/>
        <w:autoSpaceDN w:val="0"/>
        <w:adjustRightInd w:val="0"/>
        <w:snapToGrid w:val="0"/>
        <w:spacing w:after="0" w:line="240" w:lineRule="auto"/>
        <w:rPr>
          <w:rFonts w:ascii="Gill Sans MT" w:hAnsi="Gill Sans MT" w:cs="Times New RomanPS ItalicMT"/>
          <w:i/>
          <w:iCs/>
          <w:color w:val="000000"/>
          <w:sz w:val="24"/>
          <w:szCs w:val="24"/>
        </w:rPr>
      </w:pPr>
      <w:r w:rsidRPr="00723AB6">
        <w:rPr>
          <w:rFonts w:ascii="Gill Sans MT" w:hAnsi="Gill Sans MT" w:cs="Times New RomanPS ItalicMT"/>
          <w:i/>
          <w:iCs/>
          <w:color w:val="000000"/>
          <w:sz w:val="24"/>
          <w:szCs w:val="24"/>
        </w:rPr>
        <w:t>[name of bank or financial institution]</w:t>
      </w:r>
    </w:p>
    <w:p w14:paraId="7CCF7C9D" w14:textId="77777777" w:rsidR="00723AB6" w:rsidRPr="00723AB6" w:rsidRDefault="00723AB6" w:rsidP="00723AB6">
      <w:pPr>
        <w:widowControl w:val="0"/>
        <w:autoSpaceDE w:val="0"/>
        <w:autoSpaceDN w:val="0"/>
        <w:adjustRightInd w:val="0"/>
        <w:snapToGrid w:val="0"/>
        <w:spacing w:after="0" w:line="240" w:lineRule="auto"/>
        <w:rPr>
          <w:rFonts w:ascii="Gill Sans MT" w:hAnsi="Gill Sans MT" w:cs="Times New RomanPS ItalicMT"/>
          <w:color w:val="000000"/>
          <w:sz w:val="24"/>
          <w:szCs w:val="24"/>
        </w:rPr>
      </w:pPr>
    </w:p>
    <w:p w14:paraId="3EEC9CC1" w14:textId="77777777" w:rsidR="00723AB6" w:rsidRPr="00723AB6" w:rsidRDefault="00723AB6" w:rsidP="00723AB6">
      <w:pPr>
        <w:widowControl w:val="0"/>
        <w:pBdr>
          <w:bottom w:val="single" w:sz="12" w:space="1" w:color="auto"/>
        </w:pBdr>
        <w:autoSpaceDE w:val="0"/>
        <w:autoSpaceDN w:val="0"/>
        <w:adjustRightInd w:val="0"/>
        <w:snapToGrid w:val="0"/>
        <w:spacing w:after="0" w:line="240" w:lineRule="auto"/>
        <w:rPr>
          <w:rFonts w:ascii="Gill Sans MT" w:hAnsi="Gill Sans MT" w:cs="Times New RomanPS ItalicMT"/>
          <w:color w:val="000000"/>
          <w:sz w:val="24"/>
          <w:szCs w:val="24"/>
        </w:rPr>
      </w:pPr>
    </w:p>
    <w:p w14:paraId="16466C8F" w14:textId="77777777" w:rsidR="00723AB6" w:rsidRPr="00723AB6" w:rsidRDefault="00723AB6" w:rsidP="00723AB6">
      <w:pPr>
        <w:widowControl w:val="0"/>
        <w:pBdr>
          <w:bottom w:val="single" w:sz="12" w:space="1" w:color="auto"/>
        </w:pBdr>
        <w:autoSpaceDE w:val="0"/>
        <w:autoSpaceDN w:val="0"/>
        <w:adjustRightInd w:val="0"/>
        <w:snapToGrid w:val="0"/>
        <w:spacing w:after="0" w:line="240" w:lineRule="auto"/>
        <w:rPr>
          <w:rFonts w:ascii="Gill Sans MT" w:hAnsi="Gill Sans MT" w:cs="Times New RomanPS ItalicMT"/>
          <w:color w:val="000000"/>
          <w:sz w:val="24"/>
          <w:szCs w:val="24"/>
        </w:rPr>
      </w:pPr>
    </w:p>
    <w:p w14:paraId="26BF78A0" w14:textId="77777777" w:rsidR="00723AB6" w:rsidRPr="00723AB6" w:rsidRDefault="00723AB6" w:rsidP="00723AB6">
      <w:pPr>
        <w:widowControl w:val="0"/>
        <w:autoSpaceDE w:val="0"/>
        <w:autoSpaceDN w:val="0"/>
        <w:adjustRightInd w:val="0"/>
        <w:snapToGrid w:val="0"/>
        <w:spacing w:after="0" w:line="240" w:lineRule="auto"/>
        <w:rPr>
          <w:rFonts w:ascii="Gill Sans MT" w:hAnsi="Gill Sans MT" w:cs="Times New RomanPS ItalicMT"/>
          <w:i/>
          <w:iCs/>
          <w:color w:val="000000"/>
          <w:sz w:val="24"/>
          <w:szCs w:val="24"/>
        </w:rPr>
      </w:pPr>
      <w:r w:rsidRPr="00723AB6">
        <w:rPr>
          <w:rFonts w:ascii="Gill Sans MT" w:hAnsi="Gill Sans MT" w:cs="Times New RomanPS ItalicMT"/>
          <w:i/>
          <w:iCs/>
          <w:color w:val="000000"/>
          <w:sz w:val="24"/>
          <w:szCs w:val="24"/>
        </w:rPr>
        <w:t>[Address]</w:t>
      </w:r>
    </w:p>
    <w:p w14:paraId="1A836154" w14:textId="77777777" w:rsidR="00723AB6" w:rsidRPr="00723AB6" w:rsidRDefault="00723AB6" w:rsidP="00723AB6">
      <w:pPr>
        <w:widowControl w:val="0"/>
        <w:pBdr>
          <w:bottom w:val="single" w:sz="12" w:space="1" w:color="auto"/>
        </w:pBdr>
        <w:autoSpaceDE w:val="0"/>
        <w:autoSpaceDN w:val="0"/>
        <w:adjustRightInd w:val="0"/>
        <w:snapToGrid w:val="0"/>
        <w:spacing w:after="0" w:line="240" w:lineRule="auto"/>
        <w:rPr>
          <w:rFonts w:ascii="Gill Sans MT" w:hAnsi="Gill Sans MT" w:cs="Times New RomanPSMT"/>
          <w:color w:val="000000"/>
          <w:sz w:val="24"/>
          <w:szCs w:val="24"/>
        </w:rPr>
      </w:pPr>
    </w:p>
    <w:p w14:paraId="3D3986C4" w14:textId="77777777" w:rsidR="00723AB6" w:rsidRPr="00723AB6" w:rsidRDefault="00723AB6" w:rsidP="00723AB6">
      <w:pPr>
        <w:widowControl w:val="0"/>
        <w:pBdr>
          <w:bottom w:val="single" w:sz="12" w:space="1" w:color="auto"/>
        </w:pBdr>
        <w:autoSpaceDE w:val="0"/>
        <w:autoSpaceDN w:val="0"/>
        <w:adjustRightInd w:val="0"/>
        <w:snapToGrid w:val="0"/>
        <w:spacing w:after="0" w:line="240" w:lineRule="auto"/>
        <w:rPr>
          <w:rFonts w:ascii="Gill Sans MT" w:hAnsi="Gill Sans MT" w:cs="Times New RomanPSMT"/>
          <w:color w:val="000000"/>
          <w:sz w:val="24"/>
          <w:szCs w:val="24"/>
        </w:rPr>
      </w:pPr>
    </w:p>
    <w:p w14:paraId="62F3F055" w14:textId="77777777" w:rsidR="00723AB6" w:rsidRPr="00723AB6" w:rsidRDefault="00723AB6" w:rsidP="00723AB6">
      <w:pPr>
        <w:widowControl w:val="0"/>
        <w:autoSpaceDE w:val="0"/>
        <w:autoSpaceDN w:val="0"/>
        <w:adjustRightInd w:val="0"/>
        <w:snapToGrid w:val="0"/>
        <w:spacing w:after="0" w:line="240" w:lineRule="auto"/>
        <w:rPr>
          <w:rFonts w:ascii="Gill Sans MT" w:hAnsi="Gill Sans MT" w:cs="Times New RomanPSMT"/>
          <w:i/>
          <w:iCs/>
          <w:color w:val="000000"/>
          <w:sz w:val="24"/>
          <w:szCs w:val="24"/>
        </w:rPr>
      </w:pPr>
      <w:r w:rsidRPr="00723AB6">
        <w:rPr>
          <w:rFonts w:ascii="Gill Sans MT" w:hAnsi="Gill Sans MT" w:cs="Times New RomanPSMT"/>
          <w:i/>
          <w:iCs/>
          <w:color w:val="000000"/>
          <w:sz w:val="24"/>
          <w:szCs w:val="24"/>
        </w:rPr>
        <w:t>[date]</w:t>
      </w:r>
    </w:p>
    <w:p w14:paraId="4357D2A2" w14:textId="77777777" w:rsidR="00723AB6" w:rsidRPr="00723AB6" w:rsidRDefault="00723AB6" w:rsidP="00723AB6">
      <w:pPr>
        <w:widowControl w:val="0"/>
        <w:autoSpaceDE w:val="0"/>
        <w:autoSpaceDN w:val="0"/>
        <w:adjustRightInd w:val="0"/>
        <w:snapToGrid w:val="0"/>
        <w:spacing w:after="0" w:line="240" w:lineRule="auto"/>
        <w:jc w:val="center"/>
        <w:rPr>
          <w:rFonts w:ascii="Gill Sans MT" w:hAnsi="Gill Sans MT" w:cs="Times New RomanPS BoldMT"/>
          <w:b/>
          <w:bCs/>
          <w:color w:val="000000"/>
          <w:sz w:val="24"/>
          <w:szCs w:val="24"/>
        </w:rPr>
      </w:pPr>
      <w:r w:rsidRPr="00723AB6">
        <w:rPr>
          <w:rFonts w:ascii="Gill Sans MT" w:hAnsi="Gill Sans MT" w:cs="Times New RomanPSMT"/>
          <w:color w:val="000000"/>
          <w:sz w:val="24"/>
          <w:szCs w:val="24"/>
        </w:rPr>
        <w:br w:type="page"/>
      </w:r>
    </w:p>
    <w:p w14:paraId="444A94C4" w14:textId="26EE3A4C" w:rsidR="00B0238A" w:rsidRDefault="00055561" w:rsidP="004F3213">
      <w:pPr>
        <w:pStyle w:val="KPFSAOne"/>
      </w:pPr>
      <w:bookmarkStart w:id="71" w:name="_Toc192941832"/>
      <w:r>
        <w:lastRenderedPageBreak/>
        <w:t>ANNEX-E</w:t>
      </w:r>
      <w:bookmarkEnd w:id="71"/>
    </w:p>
    <w:p w14:paraId="5C792FF5" w14:textId="2194261F" w:rsidR="00723AB6" w:rsidRPr="00055561" w:rsidRDefault="00723AB6" w:rsidP="00077E40">
      <w:pPr>
        <w:pStyle w:val="Heading1"/>
      </w:pPr>
      <w:bookmarkStart w:id="72" w:name="_Toc192941833"/>
      <w:r w:rsidRPr="004058B7">
        <w:t>Manufacturer’s Authorization Form</w:t>
      </w:r>
      <w:bookmarkEnd w:id="72"/>
    </w:p>
    <w:p w14:paraId="3031AD6F" w14:textId="77777777" w:rsidR="00723AB6" w:rsidRPr="00723AB6" w:rsidRDefault="00723AB6" w:rsidP="00055561">
      <w:pPr>
        <w:widowControl w:val="0"/>
        <w:autoSpaceDE w:val="0"/>
        <w:autoSpaceDN w:val="0"/>
        <w:adjustRightInd w:val="0"/>
        <w:snapToGrid w:val="0"/>
        <w:spacing w:after="0" w:line="240" w:lineRule="auto"/>
        <w:jc w:val="center"/>
        <w:rPr>
          <w:rFonts w:ascii="Gill Sans MT" w:hAnsi="Gill Sans MT" w:cs="Times New RomanPSMT"/>
          <w:color w:val="000000"/>
          <w:sz w:val="24"/>
          <w:szCs w:val="24"/>
        </w:rPr>
      </w:pPr>
      <w:r w:rsidRPr="00723AB6">
        <w:rPr>
          <w:rFonts w:ascii="Gill Sans MT" w:hAnsi="Gill Sans MT" w:cs="Times New RomanPSMT"/>
          <w:color w:val="000000"/>
          <w:sz w:val="24"/>
          <w:szCs w:val="24"/>
        </w:rPr>
        <w:t>[See Clause 13.3 (a) of the Instructions to Bidders.]</w:t>
      </w:r>
    </w:p>
    <w:p w14:paraId="7CD75695" w14:textId="77777777" w:rsidR="00723AB6" w:rsidRPr="00723AB6" w:rsidRDefault="00723AB6" w:rsidP="00723AB6">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p w14:paraId="6C219B78" w14:textId="77777777" w:rsidR="00723AB6" w:rsidRPr="00723AB6" w:rsidRDefault="00723AB6" w:rsidP="00723AB6">
      <w:pPr>
        <w:widowControl w:val="0"/>
        <w:autoSpaceDE w:val="0"/>
        <w:autoSpaceDN w:val="0"/>
        <w:adjustRightInd w:val="0"/>
        <w:snapToGrid w:val="0"/>
        <w:spacing w:after="0" w:line="240" w:lineRule="auto"/>
        <w:jc w:val="both"/>
        <w:rPr>
          <w:rFonts w:ascii="Gill Sans MT" w:hAnsi="Gill Sans MT" w:cs="Times New RomanPSMT"/>
          <w:color w:val="000000"/>
          <w:sz w:val="24"/>
          <w:szCs w:val="24"/>
        </w:rPr>
      </w:pPr>
    </w:p>
    <w:p w14:paraId="605648D9" w14:textId="77777777" w:rsidR="00723AB6" w:rsidRPr="00723AB6" w:rsidRDefault="00723AB6" w:rsidP="00723AB6">
      <w:pPr>
        <w:widowControl w:val="0"/>
        <w:autoSpaceDE w:val="0"/>
        <w:autoSpaceDN w:val="0"/>
        <w:adjustRightInd w:val="0"/>
        <w:snapToGrid w:val="0"/>
        <w:spacing w:after="0" w:line="240" w:lineRule="auto"/>
        <w:jc w:val="both"/>
        <w:rPr>
          <w:rFonts w:ascii="Gill Sans MT" w:hAnsi="Gill Sans MT"/>
          <w:b/>
          <w:bCs/>
          <w:sz w:val="24"/>
          <w:szCs w:val="24"/>
        </w:rPr>
      </w:pPr>
      <w:r w:rsidRPr="00723AB6">
        <w:rPr>
          <w:rFonts w:ascii="Gill Sans MT" w:hAnsi="Gill Sans MT" w:cs="Times New RomanPSMT"/>
          <w:color w:val="000000"/>
          <w:sz w:val="24"/>
          <w:szCs w:val="24"/>
        </w:rPr>
        <w:t xml:space="preserve">To: </w:t>
      </w:r>
      <w:r w:rsidRPr="00723AB6">
        <w:rPr>
          <w:rFonts w:ascii="Gill Sans MT" w:hAnsi="Gill Sans MT" w:cs="Times New RomanPS ItalicMT"/>
          <w:b/>
          <w:bCs/>
          <w:color w:val="000000"/>
          <w:sz w:val="24"/>
          <w:szCs w:val="24"/>
        </w:rPr>
        <w:t>Khyber Pakhtunkhwa Food Safety &amp; Halal Food Authority</w:t>
      </w:r>
    </w:p>
    <w:p w14:paraId="69358937" w14:textId="77777777" w:rsidR="00723AB6" w:rsidRPr="00723AB6" w:rsidRDefault="00723AB6" w:rsidP="00723AB6">
      <w:pPr>
        <w:widowControl w:val="0"/>
        <w:autoSpaceDE w:val="0"/>
        <w:autoSpaceDN w:val="0"/>
        <w:adjustRightInd w:val="0"/>
        <w:snapToGrid w:val="0"/>
        <w:spacing w:after="0" w:line="240" w:lineRule="auto"/>
        <w:jc w:val="both"/>
        <w:rPr>
          <w:rFonts w:ascii="Gill Sans MT" w:hAnsi="Gill Sans MT"/>
          <w:sz w:val="24"/>
          <w:szCs w:val="24"/>
        </w:rPr>
      </w:pPr>
    </w:p>
    <w:p w14:paraId="45DE01C2" w14:textId="77777777" w:rsidR="00723AB6" w:rsidRPr="00723AB6" w:rsidRDefault="00723AB6" w:rsidP="00723AB6">
      <w:pPr>
        <w:widowControl w:val="0"/>
        <w:autoSpaceDE w:val="0"/>
        <w:autoSpaceDN w:val="0"/>
        <w:adjustRightInd w:val="0"/>
        <w:snapToGrid w:val="0"/>
        <w:spacing w:after="0"/>
        <w:jc w:val="both"/>
        <w:rPr>
          <w:rFonts w:ascii="Gill Sans MT" w:hAnsi="Gill Sans MT"/>
          <w:i/>
          <w:iCs/>
          <w:sz w:val="24"/>
          <w:szCs w:val="24"/>
        </w:rPr>
      </w:pPr>
      <w:r w:rsidRPr="00723AB6">
        <w:rPr>
          <w:rFonts w:ascii="Gill Sans MT" w:hAnsi="Gill Sans MT" w:cs="Times New RomanPSMT"/>
          <w:color w:val="000000"/>
          <w:sz w:val="24"/>
          <w:szCs w:val="24"/>
        </w:rPr>
        <w:t xml:space="preserve">WHEREAS </w:t>
      </w:r>
      <w:r w:rsidRPr="00723AB6">
        <w:rPr>
          <w:rFonts w:ascii="Gill Sans MT" w:hAnsi="Gill Sans MT" w:cs="Times New RomanPS ItalicMT"/>
          <w:i/>
          <w:iCs/>
          <w:color w:val="000000"/>
          <w:sz w:val="24"/>
          <w:szCs w:val="24"/>
        </w:rPr>
        <w:t>[name of the Manufacturer]</w:t>
      </w:r>
      <w:r w:rsidRPr="00723AB6">
        <w:rPr>
          <w:rFonts w:ascii="Gill Sans MT" w:hAnsi="Gill Sans MT" w:cs="Times New RomanPS ItalicMT"/>
          <w:color w:val="000000"/>
          <w:sz w:val="24"/>
          <w:szCs w:val="24"/>
        </w:rPr>
        <w:t xml:space="preserve"> </w:t>
      </w:r>
      <w:r w:rsidRPr="00723AB6">
        <w:rPr>
          <w:rFonts w:ascii="Gill Sans MT" w:hAnsi="Gill Sans MT" w:cs="Times New RomanPSMT"/>
          <w:color w:val="000000"/>
          <w:sz w:val="24"/>
          <w:szCs w:val="24"/>
        </w:rPr>
        <w:t xml:space="preserve">who are established and reputable manufacturers of </w:t>
      </w:r>
      <w:r w:rsidRPr="00723AB6">
        <w:rPr>
          <w:rFonts w:ascii="Gill Sans MT" w:hAnsi="Gill Sans MT" w:cs="Times New RomanPS ItalicMT"/>
          <w:i/>
          <w:iCs/>
          <w:color w:val="000000"/>
          <w:sz w:val="24"/>
          <w:szCs w:val="24"/>
        </w:rPr>
        <w:t>[name and/or description of the goods]</w:t>
      </w:r>
      <w:r w:rsidRPr="00723AB6">
        <w:rPr>
          <w:rFonts w:ascii="Gill Sans MT" w:hAnsi="Gill Sans MT" w:cs="Times New RomanPS ItalicMT"/>
          <w:color w:val="000000"/>
          <w:sz w:val="24"/>
          <w:szCs w:val="24"/>
        </w:rPr>
        <w:t xml:space="preserve"> </w:t>
      </w:r>
      <w:r w:rsidRPr="00723AB6">
        <w:rPr>
          <w:rFonts w:ascii="Gill Sans MT" w:hAnsi="Gill Sans MT" w:cs="Times New RomanPSMT"/>
          <w:color w:val="000000"/>
          <w:sz w:val="24"/>
          <w:szCs w:val="24"/>
        </w:rPr>
        <w:t xml:space="preserve">having factories at </w:t>
      </w:r>
      <w:r w:rsidRPr="00723AB6">
        <w:rPr>
          <w:rFonts w:ascii="Gill Sans MT" w:hAnsi="Gill Sans MT" w:cs="Times New RomanPS ItalicMT"/>
          <w:i/>
          <w:iCs/>
          <w:color w:val="000000"/>
          <w:sz w:val="24"/>
          <w:szCs w:val="24"/>
        </w:rPr>
        <w:t>[address of factory]</w:t>
      </w:r>
    </w:p>
    <w:p w14:paraId="70F65633"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p>
    <w:p w14:paraId="3555E3DB"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r w:rsidRPr="00723AB6">
        <w:rPr>
          <w:rFonts w:ascii="Gill Sans MT" w:hAnsi="Gill Sans MT" w:cs="Times New RomanPSMT"/>
          <w:color w:val="000000"/>
          <w:sz w:val="24"/>
          <w:szCs w:val="24"/>
        </w:rPr>
        <w:t xml:space="preserve">do hereby authorize </w:t>
      </w:r>
      <w:r w:rsidRPr="00723AB6">
        <w:rPr>
          <w:rFonts w:ascii="Gill Sans MT" w:hAnsi="Gill Sans MT" w:cs="Times New RomanPS ItalicMT"/>
          <w:i/>
          <w:iCs/>
          <w:color w:val="000000"/>
          <w:sz w:val="24"/>
          <w:szCs w:val="24"/>
        </w:rPr>
        <w:t>[name and address of Agent]</w:t>
      </w:r>
      <w:r w:rsidRPr="00723AB6">
        <w:rPr>
          <w:rFonts w:ascii="Gill Sans MT" w:hAnsi="Gill Sans MT" w:cs="Times New RomanPS ItalicMT"/>
          <w:color w:val="000000"/>
          <w:sz w:val="24"/>
          <w:szCs w:val="24"/>
        </w:rPr>
        <w:t xml:space="preserve"> </w:t>
      </w:r>
      <w:r w:rsidRPr="00723AB6">
        <w:rPr>
          <w:rFonts w:ascii="Gill Sans MT" w:hAnsi="Gill Sans MT" w:cs="Times New RomanPSMT"/>
          <w:color w:val="000000"/>
          <w:sz w:val="24"/>
          <w:szCs w:val="24"/>
        </w:rPr>
        <w:t>to submit a bid, and subsequently negotiate and sign the Contract with you against IFB No.</w:t>
      </w:r>
      <w:r w:rsidRPr="00723AB6">
        <w:rPr>
          <w:rFonts w:ascii="Gill Sans MT" w:hAnsi="Gill Sans MT" w:cs="Times New RomanPSMT"/>
          <w:i/>
          <w:iCs/>
          <w:color w:val="000000"/>
          <w:sz w:val="24"/>
          <w:szCs w:val="24"/>
        </w:rPr>
        <w:t xml:space="preserve"> </w:t>
      </w:r>
      <w:r w:rsidRPr="00723AB6">
        <w:rPr>
          <w:rFonts w:ascii="Gill Sans MT" w:hAnsi="Gill Sans MT" w:cs="Times New RomanPS ItalicMT"/>
          <w:i/>
          <w:iCs/>
          <w:color w:val="000000"/>
          <w:sz w:val="24"/>
          <w:szCs w:val="24"/>
        </w:rPr>
        <w:t>[reference of the Invitation to Bid]</w:t>
      </w:r>
      <w:r w:rsidRPr="00723AB6">
        <w:rPr>
          <w:rFonts w:ascii="Gill Sans MT" w:hAnsi="Gill Sans MT" w:cs="Times New RomanPS ItalicMT"/>
          <w:color w:val="000000"/>
          <w:sz w:val="24"/>
          <w:szCs w:val="24"/>
        </w:rPr>
        <w:t xml:space="preserve"> </w:t>
      </w:r>
      <w:r w:rsidRPr="00723AB6">
        <w:rPr>
          <w:rFonts w:ascii="Gill Sans MT" w:hAnsi="Gill Sans MT" w:cs="Times New RomanPSMT"/>
          <w:color w:val="000000"/>
          <w:sz w:val="24"/>
          <w:szCs w:val="24"/>
        </w:rPr>
        <w:t>for the above goods manufactured by us.</w:t>
      </w:r>
    </w:p>
    <w:p w14:paraId="3B130FD1"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p>
    <w:p w14:paraId="655294CC"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r w:rsidRPr="00723AB6">
        <w:rPr>
          <w:rFonts w:ascii="Gill Sans MT" w:hAnsi="Gill Sans MT" w:cs="Times New RomanPSMT"/>
          <w:color w:val="000000"/>
          <w:sz w:val="24"/>
          <w:szCs w:val="24"/>
        </w:rPr>
        <w:t>We hereby extend our full guarantee and warranty as per Clause 15 of the General Conditions of Contract for the goods offered for supply by the above firm against this Invitation for Bids.</w:t>
      </w:r>
    </w:p>
    <w:p w14:paraId="2C234814"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p>
    <w:p w14:paraId="6090E54E"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p>
    <w:p w14:paraId="31B9CA76"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p>
    <w:p w14:paraId="3F98E4A3"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p>
    <w:p w14:paraId="67881DE6" w14:textId="77777777" w:rsidR="00723AB6" w:rsidRPr="00723AB6" w:rsidRDefault="00723AB6" w:rsidP="00723AB6">
      <w:pPr>
        <w:widowControl w:val="0"/>
        <w:autoSpaceDE w:val="0"/>
        <w:autoSpaceDN w:val="0"/>
        <w:adjustRightInd w:val="0"/>
        <w:snapToGrid w:val="0"/>
        <w:spacing w:after="0"/>
        <w:jc w:val="both"/>
        <w:rPr>
          <w:rFonts w:ascii="Gill Sans MT" w:hAnsi="Gill Sans MT" w:cs="Times New RomanPS ItalicMT"/>
          <w:color w:val="000000"/>
          <w:sz w:val="24"/>
          <w:szCs w:val="24"/>
        </w:rPr>
      </w:pPr>
      <w:r w:rsidRPr="00723AB6">
        <w:rPr>
          <w:rFonts w:ascii="Gill Sans MT" w:hAnsi="Gill Sans MT" w:cs="Times New RomanPS ItalicMT"/>
          <w:color w:val="000000"/>
          <w:sz w:val="24"/>
          <w:szCs w:val="24"/>
        </w:rPr>
        <w:t>___ ____ ___ ________________________</w:t>
      </w:r>
    </w:p>
    <w:p w14:paraId="6BEFF4D7" w14:textId="77777777" w:rsidR="00723AB6" w:rsidRPr="00723AB6" w:rsidRDefault="00723AB6" w:rsidP="00723AB6">
      <w:pPr>
        <w:widowControl w:val="0"/>
        <w:autoSpaceDE w:val="0"/>
        <w:autoSpaceDN w:val="0"/>
        <w:adjustRightInd w:val="0"/>
        <w:snapToGrid w:val="0"/>
        <w:spacing w:after="0"/>
        <w:jc w:val="both"/>
        <w:rPr>
          <w:rFonts w:ascii="Gill Sans MT" w:hAnsi="Gill Sans MT"/>
          <w:i/>
          <w:iCs/>
          <w:sz w:val="24"/>
          <w:szCs w:val="24"/>
        </w:rPr>
      </w:pPr>
      <w:r w:rsidRPr="00723AB6">
        <w:rPr>
          <w:rFonts w:ascii="Gill Sans MT" w:hAnsi="Gill Sans MT" w:cs="Times New RomanPS ItalicMT"/>
          <w:i/>
          <w:iCs/>
          <w:color w:val="000000"/>
          <w:sz w:val="24"/>
          <w:szCs w:val="24"/>
        </w:rPr>
        <w:t>[signature for and on behalf of Manufacturer]</w:t>
      </w:r>
    </w:p>
    <w:p w14:paraId="6F90D8B5"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p>
    <w:p w14:paraId="22D69AA8"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p>
    <w:p w14:paraId="1DF7DF19" w14:textId="77777777" w:rsidR="00723AB6" w:rsidRPr="00723AB6" w:rsidRDefault="00723AB6" w:rsidP="00723AB6">
      <w:pPr>
        <w:widowControl w:val="0"/>
        <w:autoSpaceDE w:val="0"/>
        <w:autoSpaceDN w:val="0"/>
        <w:adjustRightInd w:val="0"/>
        <w:snapToGrid w:val="0"/>
        <w:spacing w:after="0"/>
        <w:jc w:val="both"/>
        <w:rPr>
          <w:rFonts w:ascii="Gill Sans MT" w:hAnsi="Gill Sans MT"/>
          <w:sz w:val="24"/>
          <w:szCs w:val="24"/>
        </w:rPr>
      </w:pPr>
    </w:p>
    <w:p w14:paraId="4936812C" w14:textId="77777777" w:rsidR="00723AB6" w:rsidRPr="00723AB6" w:rsidRDefault="00723AB6" w:rsidP="00723AB6">
      <w:pPr>
        <w:widowControl w:val="0"/>
        <w:autoSpaceDE w:val="0"/>
        <w:autoSpaceDN w:val="0"/>
        <w:adjustRightInd w:val="0"/>
        <w:snapToGrid w:val="0"/>
        <w:spacing w:after="0"/>
        <w:ind w:left="540" w:hanging="540"/>
        <w:jc w:val="both"/>
        <w:rPr>
          <w:rFonts w:ascii="Gill Sans MT" w:hAnsi="Gill Sans MT"/>
          <w:sz w:val="24"/>
          <w:szCs w:val="24"/>
        </w:rPr>
      </w:pPr>
      <w:r w:rsidRPr="00723AB6">
        <w:rPr>
          <w:rFonts w:ascii="Gill Sans MT" w:hAnsi="Gill Sans MT" w:cs="Times New RomanPS ItalicMT"/>
          <w:color w:val="000000"/>
          <w:sz w:val="24"/>
          <w:szCs w:val="24"/>
        </w:rPr>
        <w:t xml:space="preserve">Note: </w:t>
      </w:r>
      <w:r w:rsidRPr="00723AB6">
        <w:rPr>
          <w:rFonts w:ascii="Gill Sans MT" w:hAnsi="Gill Sans MT" w:cs="Times New RomanPSMT"/>
          <w:color w:val="000000"/>
          <w:sz w:val="24"/>
          <w:szCs w:val="24"/>
        </w:rPr>
        <w:t>This letter of authority should be on the letterhead of the Manufacturer and should be signed by a person competent and having the power of attorney to bind the Manufacturer. It should be included by the Bidder in its bid.</w:t>
      </w:r>
    </w:p>
    <w:p w14:paraId="47BFE115" w14:textId="107223FE" w:rsidR="00BB1772" w:rsidRDefault="00BB1772" w:rsidP="00723AB6">
      <w:pPr>
        <w:jc w:val="both"/>
        <w:rPr>
          <w:rFonts w:ascii="Gill Sans MT" w:hAnsi="Gill Sans MT"/>
          <w:sz w:val="24"/>
          <w:szCs w:val="24"/>
        </w:rPr>
      </w:pPr>
    </w:p>
    <w:p w14:paraId="05DB72E3" w14:textId="4ED31700" w:rsidR="00723AB6" w:rsidRDefault="00723AB6" w:rsidP="00723AB6">
      <w:pPr>
        <w:jc w:val="both"/>
        <w:rPr>
          <w:rFonts w:ascii="Gill Sans MT" w:hAnsi="Gill Sans MT"/>
          <w:sz w:val="24"/>
          <w:szCs w:val="24"/>
        </w:rPr>
      </w:pPr>
    </w:p>
    <w:p w14:paraId="13263F1B" w14:textId="3D4FBC0F" w:rsidR="00723AB6" w:rsidRDefault="00723AB6" w:rsidP="00723AB6">
      <w:pPr>
        <w:jc w:val="both"/>
        <w:rPr>
          <w:rFonts w:ascii="Gill Sans MT" w:hAnsi="Gill Sans MT"/>
          <w:sz w:val="24"/>
          <w:szCs w:val="24"/>
        </w:rPr>
      </w:pPr>
    </w:p>
    <w:p w14:paraId="36EE6FB4" w14:textId="74402793" w:rsidR="00723AB6" w:rsidRDefault="00723AB6" w:rsidP="00723AB6">
      <w:pPr>
        <w:jc w:val="both"/>
        <w:rPr>
          <w:rFonts w:ascii="Gill Sans MT" w:hAnsi="Gill Sans MT"/>
          <w:sz w:val="24"/>
          <w:szCs w:val="24"/>
        </w:rPr>
      </w:pPr>
    </w:p>
    <w:p w14:paraId="5C3B34C7" w14:textId="6664923A" w:rsidR="00723AB6" w:rsidRDefault="00723AB6" w:rsidP="00723AB6">
      <w:pPr>
        <w:jc w:val="both"/>
        <w:rPr>
          <w:rFonts w:ascii="Gill Sans MT" w:hAnsi="Gill Sans MT"/>
          <w:sz w:val="24"/>
          <w:szCs w:val="24"/>
        </w:rPr>
      </w:pPr>
    </w:p>
    <w:p w14:paraId="3B4AB667" w14:textId="3C446682" w:rsidR="00723AB6" w:rsidRDefault="00723AB6" w:rsidP="00723AB6">
      <w:pPr>
        <w:jc w:val="both"/>
        <w:rPr>
          <w:rFonts w:ascii="Gill Sans MT" w:hAnsi="Gill Sans MT"/>
          <w:sz w:val="24"/>
          <w:szCs w:val="24"/>
        </w:rPr>
      </w:pPr>
    </w:p>
    <w:p w14:paraId="271D61F2" w14:textId="2D4336CA" w:rsidR="00723AB6" w:rsidRDefault="00723AB6" w:rsidP="00723AB6">
      <w:pPr>
        <w:jc w:val="both"/>
        <w:rPr>
          <w:rFonts w:ascii="Gill Sans MT" w:hAnsi="Gill Sans MT"/>
          <w:sz w:val="24"/>
          <w:szCs w:val="24"/>
        </w:rPr>
      </w:pPr>
    </w:p>
    <w:p w14:paraId="0699ADDE" w14:textId="50AFBFE4" w:rsidR="00723AB6" w:rsidRDefault="00723AB6" w:rsidP="00723AB6">
      <w:pPr>
        <w:jc w:val="both"/>
        <w:rPr>
          <w:rFonts w:ascii="Gill Sans MT" w:hAnsi="Gill Sans MT"/>
          <w:sz w:val="24"/>
          <w:szCs w:val="24"/>
        </w:rPr>
      </w:pPr>
    </w:p>
    <w:p w14:paraId="0161680C" w14:textId="4B873606" w:rsidR="00723AB6" w:rsidRDefault="00723AB6" w:rsidP="00723AB6">
      <w:pPr>
        <w:jc w:val="both"/>
        <w:rPr>
          <w:rFonts w:ascii="Gill Sans MT" w:hAnsi="Gill Sans MT"/>
          <w:sz w:val="24"/>
          <w:szCs w:val="24"/>
        </w:rPr>
      </w:pPr>
    </w:p>
    <w:p w14:paraId="1D3057F4" w14:textId="77777777" w:rsidR="00055561" w:rsidRDefault="00055561" w:rsidP="00723AB6">
      <w:pPr>
        <w:jc w:val="both"/>
        <w:rPr>
          <w:rFonts w:ascii="Gill Sans MT" w:hAnsi="Gill Sans MT"/>
          <w:sz w:val="24"/>
          <w:szCs w:val="24"/>
        </w:rPr>
      </w:pPr>
    </w:p>
    <w:p w14:paraId="664E2C22" w14:textId="0815C074" w:rsidR="00723AB6" w:rsidRPr="00C313F4" w:rsidRDefault="00723AB6" w:rsidP="00955AF2">
      <w:pPr>
        <w:pStyle w:val="BodyText21"/>
        <w:tabs>
          <w:tab w:val="clear" w:pos="1440"/>
        </w:tabs>
        <w:spacing w:line="276" w:lineRule="auto"/>
        <w:ind w:left="0" w:firstLine="0"/>
        <w:jc w:val="center"/>
        <w:rPr>
          <w:rFonts w:ascii="Gill Sans MT" w:hAnsi="Gill Sans MT"/>
          <w:b/>
          <w:color w:val="000000"/>
          <w:sz w:val="24"/>
          <w:szCs w:val="24"/>
          <w:lang w:val="en-US"/>
        </w:rPr>
      </w:pPr>
      <w:r w:rsidRPr="004058B7">
        <w:rPr>
          <w:rFonts w:ascii="Gill Sans MT" w:hAnsi="Gill Sans MT"/>
          <w:b/>
          <w:caps/>
          <w:spacing w:val="-1"/>
          <w:kern w:val="32"/>
          <w:sz w:val="24"/>
          <w:szCs w:val="26"/>
          <w:u w:val="single"/>
          <w:lang w:val="en-US"/>
        </w:rPr>
        <w:lastRenderedPageBreak/>
        <w:t>INTEGRITY PACT</w:t>
      </w:r>
    </w:p>
    <w:p w14:paraId="60000232" w14:textId="77777777" w:rsidR="00723AB6" w:rsidRPr="00917516" w:rsidRDefault="00723AB6" w:rsidP="00723AB6">
      <w:pPr>
        <w:pStyle w:val="BodyText21"/>
        <w:tabs>
          <w:tab w:val="clear" w:pos="1440"/>
        </w:tabs>
        <w:spacing w:line="276" w:lineRule="auto"/>
        <w:ind w:left="0" w:firstLine="0"/>
        <w:rPr>
          <w:rFonts w:ascii="Gill Sans MT" w:hAnsi="Gill Sans MT"/>
          <w:color w:val="000000"/>
          <w:sz w:val="24"/>
          <w:szCs w:val="24"/>
          <w:lang w:val="en-US"/>
        </w:rPr>
      </w:pPr>
      <w:r w:rsidRPr="00917516">
        <w:rPr>
          <w:rFonts w:ascii="Gill Sans MT" w:hAnsi="Gill Sans MT"/>
          <w:color w:val="000000"/>
          <w:sz w:val="24"/>
          <w:szCs w:val="24"/>
          <w:lang w:val="en-US"/>
        </w:rPr>
        <w:t>DECLARATION OF FEES, COMMISSION AND BROKERAGE ETC. PAYABLE BY THE SUPPLIERS OF GOODS, SERVICES &amp; WORKS IN CONTRACTS WORTH RS. 10.00 MILLION OR MORE</w:t>
      </w:r>
    </w:p>
    <w:p w14:paraId="7B611CF0" w14:textId="77777777" w:rsidR="00723AB6" w:rsidRPr="00917516" w:rsidRDefault="00723AB6" w:rsidP="00723AB6">
      <w:pPr>
        <w:pStyle w:val="BodyText21"/>
        <w:tabs>
          <w:tab w:val="left" w:pos="720"/>
        </w:tabs>
        <w:spacing w:line="276" w:lineRule="auto"/>
        <w:ind w:left="0" w:firstLine="0"/>
        <w:jc w:val="left"/>
        <w:rPr>
          <w:rFonts w:ascii="Gill Sans MT" w:hAnsi="Gill Sans MT"/>
          <w:color w:val="000000"/>
          <w:sz w:val="24"/>
          <w:szCs w:val="24"/>
          <w:lang w:val="en-US"/>
        </w:rPr>
      </w:pPr>
      <w:r w:rsidRPr="00917516">
        <w:rPr>
          <w:rFonts w:ascii="Gill Sans MT" w:hAnsi="Gill Sans MT"/>
          <w:color w:val="000000"/>
          <w:sz w:val="24"/>
          <w:szCs w:val="24"/>
          <w:lang w:val="en-US"/>
        </w:rPr>
        <w:t xml:space="preserve">Contract No.______________ Dated _____________Contract Value: </w:t>
      </w:r>
      <w:r w:rsidRPr="00917516">
        <w:rPr>
          <w:rFonts w:ascii="Gill Sans MT" w:hAnsi="Gill Sans MT"/>
          <w:i/>
          <w:color w:val="000000"/>
          <w:sz w:val="24"/>
          <w:szCs w:val="24"/>
          <w:lang w:val="en-US"/>
        </w:rPr>
        <w:t xml:space="preserve">[To be filled in at the time of signing of Contract] </w:t>
      </w:r>
      <w:r w:rsidRPr="00917516">
        <w:rPr>
          <w:rFonts w:ascii="Gill Sans MT" w:hAnsi="Gill Sans MT"/>
          <w:i/>
          <w:color w:val="000000"/>
          <w:sz w:val="24"/>
          <w:szCs w:val="24"/>
          <w:lang w:val="en-US"/>
        </w:rPr>
        <w:tab/>
      </w:r>
      <w:r w:rsidRPr="00917516">
        <w:rPr>
          <w:rFonts w:ascii="Gill Sans MT" w:hAnsi="Gill Sans MT"/>
          <w:color w:val="000000"/>
          <w:sz w:val="24"/>
          <w:szCs w:val="24"/>
          <w:lang w:val="en-US"/>
        </w:rPr>
        <w:t>Contract Title: _________________</w:t>
      </w:r>
    </w:p>
    <w:p w14:paraId="57A02F27" w14:textId="77777777" w:rsidR="00723AB6" w:rsidRPr="00917516" w:rsidRDefault="00723AB6" w:rsidP="00723AB6">
      <w:pPr>
        <w:pStyle w:val="BodyText21"/>
        <w:spacing w:line="276" w:lineRule="auto"/>
        <w:ind w:left="0"/>
        <w:jc w:val="center"/>
        <w:rPr>
          <w:rFonts w:ascii="Gill Sans MT" w:hAnsi="Gill Sans MT"/>
          <w:b/>
          <w:color w:val="000000"/>
          <w:sz w:val="24"/>
          <w:szCs w:val="24"/>
          <w:lang w:val="en-US"/>
        </w:rPr>
      </w:pPr>
    </w:p>
    <w:p w14:paraId="373DD0B2" w14:textId="77777777" w:rsidR="00723AB6" w:rsidRPr="00917516" w:rsidRDefault="00723AB6" w:rsidP="00723AB6">
      <w:pPr>
        <w:spacing w:after="0"/>
        <w:jc w:val="both"/>
        <w:rPr>
          <w:rFonts w:ascii="Gill Sans MT" w:hAnsi="Gill Sans MT"/>
          <w:color w:val="000000"/>
          <w:sz w:val="24"/>
          <w:szCs w:val="24"/>
        </w:rPr>
      </w:pPr>
      <w:r w:rsidRPr="00917516">
        <w:rPr>
          <w:rFonts w:ascii="Gill Sans MT" w:hAnsi="Gill Sans MT"/>
          <w:color w:val="000000"/>
          <w:sz w:val="24"/>
          <w:szCs w:val="24"/>
        </w:rPr>
        <w:t>[name of Supplier] hereby declares that it has not obtained or induced the procurement of any contract, right, interest, privilege or other obligation or benefit from Government of Khyber Pakhtunkhwa (Government of Khyber Pakhtunkhwa) or any administrative subdivision or Entity thereof or any other entity owned or controlled by Government of Khyber Pakhtunkhwa through any corrupt business practice.</w:t>
      </w:r>
    </w:p>
    <w:p w14:paraId="597C1B39" w14:textId="77777777" w:rsidR="00723AB6" w:rsidRPr="00917516" w:rsidRDefault="00723AB6" w:rsidP="00723AB6">
      <w:pPr>
        <w:jc w:val="both"/>
        <w:rPr>
          <w:rFonts w:ascii="Gill Sans MT" w:hAnsi="Gill Sans MT"/>
          <w:color w:val="000000"/>
          <w:sz w:val="24"/>
          <w:szCs w:val="24"/>
        </w:rPr>
      </w:pPr>
      <w:r w:rsidRPr="00917516">
        <w:rPr>
          <w:rFonts w:ascii="Gill Sans MT" w:hAnsi="Gill Sans MT"/>
          <w:color w:val="000000"/>
          <w:sz w:val="24"/>
          <w:szCs w:val="24"/>
        </w:rPr>
        <w:t>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Government of Khyber Pakhtunkhwa,  except that which has been expressly declared pursuant hereto.</w:t>
      </w:r>
    </w:p>
    <w:p w14:paraId="092D3C64" w14:textId="77777777" w:rsidR="00723AB6" w:rsidRPr="00917516" w:rsidRDefault="00723AB6" w:rsidP="00723AB6">
      <w:pPr>
        <w:jc w:val="both"/>
        <w:rPr>
          <w:rFonts w:ascii="Gill Sans MT" w:hAnsi="Gill Sans MT"/>
          <w:color w:val="000000"/>
          <w:sz w:val="24"/>
          <w:szCs w:val="24"/>
        </w:rPr>
      </w:pPr>
      <w:r w:rsidRPr="00917516">
        <w:rPr>
          <w:rFonts w:ascii="Gill Sans MT" w:hAnsi="Gill Sans MT"/>
          <w:color w:val="000000"/>
          <w:sz w:val="24"/>
          <w:szCs w:val="24"/>
        </w:rPr>
        <w:t>[name of Supplier] certifies that it has made and will make full disclosure of all agreements and arrangements with all persons in respect of or related to the transaction with Government of Khyber Pakhtunkhwa and has not taken any action or will not take any action to circumvent the above declaration, representation or warranty.</w:t>
      </w:r>
    </w:p>
    <w:p w14:paraId="27728446" w14:textId="77777777" w:rsidR="00723AB6" w:rsidRPr="00917516" w:rsidRDefault="00723AB6" w:rsidP="00723AB6">
      <w:pPr>
        <w:jc w:val="both"/>
        <w:rPr>
          <w:rFonts w:ascii="Gill Sans MT" w:hAnsi="Gill Sans MT"/>
          <w:color w:val="000000"/>
          <w:sz w:val="24"/>
          <w:szCs w:val="24"/>
        </w:rPr>
      </w:pPr>
      <w:r w:rsidRPr="00917516">
        <w:rPr>
          <w:rFonts w:ascii="Gill Sans MT" w:hAnsi="Gill Sans MT"/>
          <w:color w:val="000000"/>
          <w:sz w:val="24"/>
          <w:szCs w:val="24"/>
        </w:rPr>
        <w:t>[name of Supplier]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Government of Khyber Pakhtunkhwa under any law, contract or other instrument, be voidable at the option of Government of Khyber Pakhtunkhwa.</w:t>
      </w:r>
    </w:p>
    <w:p w14:paraId="6F4930E4" w14:textId="77777777" w:rsidR="00723AB6" w:rsidRPr="00917516" w:rsidRDefault="00723AB6" w:rsidP="00723AB6">
      <w:pPr>
        <w:jc w:val="both"/>
        <w:rPr>
          <w:rFonts w:ascii="Gill Sans MT" w:hAnsi="Gill Sans MT"/>
          <w:color w:val="000000"/>
          <w:sz w:val="24"/>
          <w:szCs w:val="24"/>
        </w:rPr>
      </w:pPr>
      <w:r w:rsidRPr="00917516">
        <w:rPr>
          <w:rFonts w:ascii="Gill Sans MT" w:hAnsi="Gill Sans MT"/>
          <w:color w:val="000000"/>
          <w:sz w:val="24"/>
          <w:szCs w:val="24"/>
        </w:rPr>
        <w:t>Notwithstanding any rights and remedies exercised by Government of Khyber Pakhtunkhwa in this regard, [name of Supplier] agrees to indemnify Government of Khyber Pakhtunkhwa for any loss or damage incurred by it on account of its corrupt business practices and further pay compensation to Government of Khyber Pakhtunkhwa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from Government of Khyber Pakhtunkhwa.</w:t>
      </w:r>
    </w:p>
    <w:p w14:paraId="65E59542" w14:textId="77777777" w:rsidR="00723AB6" w:rsidRPr="00917516" w:rsidRDefault="00723AB6" w:rsidP="00723AB6">
      <w:pPr>
        <w:ind w:left="360"/>
        <w:rPr>
          <w:rFonts w:ascii="Gill Sans MT" w:hAnsi="Gill Sans MT"/>
          <w:color w:val="000000"/>
          <w:sz w:val="24"/>
          <w:szCs w:val="24"/>
        </w:rPr>
      </w:pPr>
      <w:r w:rsidRPr="00917516">
        <w:rPr>
          <w:rFonts w:ascii="Gill Sans MT" w:hAnsi="Gill Sans MT"/>
          <w:color w:val="000000"/>
          <w:sz w:val="24"/>
          <w:szCs w:val="24"/>
        </w:rPr>
        <w:tab/>
        <w:t>Name of Buyer: ………………</w:t>
      </w:r>
      <w:r w:rsidRPr="00917516">
        <w:rPr>
          <w:rFonts w:ascii="Gill Sans MT" w:hAnsi="Gill Sans MT"/>
          <w:color w:val="000000"/>
          <w:sz w:val="24"/>
          <w:szCs w:val="24"/>
        </w:rPr>
        <w:tab/>
      </w:r>
      <w:r w:rsidRPr="00917516">
        <w:rPr>
          <w:rFonts w:ascii="Gill Sans MT" w:hAnsi="Gill Sans MT"/>
          <w:color w:val="000000"/>
          <w:sz w:val="24"/>
          <w:szCs w:val="24"/>
        </w:rPr>
        <w:tab/>
        <w:t>Name of Seller/Supplier: …………</w:t>
      </w:r>
    </w:p>
    <w:p w14:paraId="540B7336" w14:textId="5A7D31AA" w:rsidR="004C193C" w:rsidRDefault="00723AB6" w:rsidP="00450579">
      <w:pPr>
        <w:ind w:left="360"/>
        <w:rPr>
          <w:rFonts w:ascii="Gill Sans MT" w:hAnsi="Gill Sans MT"/>
          <w:color w:val="000000"/>
          <w:sz w:val="24"/>
          <w:szCs w:val="24"/>
        </w:rPr>
      </w:pPr>
      <w:r w:rsidRPr="00917516">
        <w:rPr>
          <w:rFonts w:ascii="Gill Sans MT" w:hAnsi="Gill Sans MT"/>
          <w:color w:val="000000"/>
          <w:sz w:val="24"/>
          <w:szCs w:val="24"/>
        </w:rPr>
        <w:tab/>
        <w:t>Signature: ……………………[Seal]</w:t>
      </w:r>
      <w:r w:rsidRPr="00917516">
        <w:rPr>
          <w:rFonts w:ascii="Gill Sans MT" w:hAnsi="Gill Sans MT"/>
          <w:color w:val="000000"/>
          <w:sz w:val="24"/>
          <w:szCs w:val="24"/>
        </w:rPr>
        <w:tab/>
      </w:r>
      <w:r w:rsidRPr="00917516">
        <w:rPr>
          <w:rFonts w:ascii="Gill Sans MT" w:hAnsi="Gill Sans MT"/>
          <w:color w:val="000000"/>
          <w:sz w:val="24"/>
          <w:szCs w:val="24"/>
        </w:rPr>
        <w:tab/>
        <w:t>Signature: …………………………{Seal]</w:t>
      </w:r>
    </w:p>
    <w:p w14:paraId="6826D01B" w14:textId="340A78B9" w:rsidR="002B4F3D" w:rsidRDefault="002B4F3D" w:rsidP="002B4F3D">
      <w:pPr>
        <w:rPr>
          <w:rFonts w:ascii="Gill Sans MT" w:hAnsi="Gill Sans MT"/>
          <w:color w:val="000000"/>
          <w:sz w:val="24"/>
          <w:szCs w:val="24"/>
        </w:rPr>
      </w:pPr>
    </w:p>
    <w:p w14:paraId="4DE2EF1B" w14:textId="7DFDDA51" w:rsidR="00D81757" w:rsidRPr="004F3213" w:rsidRDefault="00D81757" w:rsidP="004F3213">
      <w:pPr>
        <w:pStyle w:val="KPFSAOne"/>
      </w:pPr>
      <w:bookmarkStart w:id="73" w:name="_Toc192941834"/>
      <w:r w:rsidRPr="00D81757">
        <w:lastRenderedPageBreak/>
        <w:t>RATE CONTRACT AGREEMENT</w:t>
      </w:r>
      <w:bookmarkEnd w:id="73"/>
    </w:p>
    <w:p w14:paraId="2DDBBD4B" w14:textId="0AB1E1A1" w:rsidR="00D81757" w:rsidRPr="004F3213" w:rsidRDefault="004F3213" w:rsidP="004F3213">
      <w:pPr>
        <w:jc w:val="center"/>
        <w:rPr>
          <w:rFonts w:ascii="Gill Sans MT" w:hAnsi="Gill Sans MT"/>
          <w:b/>
          <w:color w:val="000000"/>
          <w:sz w:val="24"/>
          <w:szCs w:val="24"/>
        </w:rPr>
      </w:pPr>
      <w:r w:rsidRPr="004F3213">
        <w:rPr>
          <w:rFonts w:ascii="Gill Sans MT" w:hAnsi="Gill Sans MT"/>
          <w:b/>
          <w:color w:val="000000"/>
          <w:sz w:val="24"/>
          <w:szCs w:val="24"/>
        </w:rPr>
        <w:t>PROCUREMENT OF HI-TECH LABORATORY EQUIPMENT, CHEMICALS, REAGENTS MEDIA FOR FOOD TESTING LABORATORY OF KHYBER PAKHTUNKHWA FOOD SAFETY &amp; HALAL FOOD AUTHORITY FY (2024-2025)</w:t>
      </w:r>
    </w:p>
    <w:p w14:paraId="035EAB53" w14:textId="77FC8734"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 xml:space="preserve">This RATE CONTRACT AGREEMENT is made and agreed today on </w:t>
      </w:r>
      <w:r w:rsidRPr="00D81757">
        <w:rPr>
          <w:rFonts w:ascii="Gill Sans MT" w:hAnsi="Gill Sans MT"/>
          <w:color w:val="000000"/>
          <w:sz w:val="24"/>
          <w:szCs w:val="24"/>
        </w:rPr>
        <w:tab/>
        <w:t>day</w:t>
      </w:r>
      <w:r w:rsidRPr="00D81757">
        <w:rPr>
          <w:rFonts w:ascii="Gill Sans MT" w:hAnsi="Gill Sans MT"/>
          <w:color w:val="000000"/>
          <w:sz w:val="24"/>
          <w:szCs w:val="24"/>
        </w:rPr>
        <w:tab/>
        <w:t>of, between the Government of Khyber Pakhtunkhwa through Director General Khyber Pakhtunkhwa Food Safety &amp; Halal Food Authority PESHAWAR, FY-2024-25) (hereinafter referred to as the Procuring Agency or the first party, which expression shall, where the context admits, be deemed to include the assignee/s of the provincial Government of Khyber Pakhtunkhwa);</w:t>
      </w:r>
    </w:p>
    <w:p w14:paraId="61DF36A3" w14:textId="77777777" w:rsidR="00D81757" w:rsidRPr="00D81757" w:rsidRDefault="00D81757" w:rsidP="004F3213">
      <w:pPr>
        <w:jc w:val="center"/>
        <w:rPr>
          <w:rFonts w:ascii="Gill Sans MT" w:hAnsi="Gill Sans MT"/>
          <w:color w:val="000000"/>
          <w:sz w:val="24"/>
          <w:szCs w:val="24"/>
        </w:rPr>
      </w:pPr>
      <w:r w:rsidRPr="00D81757">
        <w:rPr>
          <w:rFonts w:ascii="Gill Sans MT" w:hAnsi="Gill Sans MT"/>
          <w:color w:val="000000"/>
          <w:sz w:val="24"/>
          <w:szCs w:val="24"/>
        </w:rPr>
        <w:t>And</w:t>
      </w:r>
    </w:p>
    <w:p w14:paraId="4B4000DA"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Messrs. Through Mr.</w:t>
      </w:r>
      <w:r w:rsidRPr="00D81757">
        <w:rPr>
          <w:rFonts w:ascii="Gill Sans MT" w:hAnsi="Gill Sans MT"/>
          <w:color w:val="000000"/>
          <w:sz w:val="24"/>
          <w:szCs w:val="24"/>
        </w:rPr>
        <w:tab/>
        <w:t>Designation. CNIC No. (hereinafter referred to as the Supplier or the second party or he/his, which expression, unless repugnant to the context, means and includes their legal heir/s, successors-in-interest, assignee/s and legal representative/s) that:</w:t>
      </w:r>
    </w:p>
    <w:p w14:paraId="716D8BC6"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WHEREAS the Procuring Agency has made a bidding competition for selection and rate contracting for Procurement Hi-Tech Laboratory Equipment, Chemicals, Reagents Media for Food Testing Laboratory of Khyber Pakhtunkhwa Food Safety &amp; Halal Food Authority FY (2024-2025) and the following items offered by the Second Party are approved being the best evaluated bids,</w:t>
      </w:r>
    </w:p>
    <w:tbl>
      <w:tblPr>
        <w:tblW w:w="89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1"/>
        <w:gridCol w:w="2199"/>
        <w:gridCol w:w="2763"/>
        <w:gridCol w:w="3224"/>
      </w:tblGrid>
      <w:tr w:rsidR="004F3213" w:rsidRPr="00352B66" w14:paraId="64C209EB" w14:textId="77777777" w:rsidTr="004F3213">
        <w:trPr>
          <w:trHeight w:val="20"/>
          <w:jc w:val="center"/>
        </w:trPr>
        <w:tc>
          <w:tcPr>
            <w:tcW w:w="771" w:type="dxa"/>
            <w:vAlign w:val="center"/>
          </w:tcPr>
          <w:p w14:paraId="27315478" w14:textId="52142CC2" w:rsidR="004F3213" w:rsidRPr="00352B66" w:rsidRDefault="004F3213" w:rsidP="004F3213">
            <w:pPr>
              <w:spacing w:after="0"/>
              <w:jc w:val="center"/>
              <w:rPr>
                <w:rFonts w:ascii="Gill Sans MT" w:hAnsi="Gill Sans MT"/>
                <w:b/>
                <w:sz w:val="24"/>
                <w:szCs w:val="24"/>
              </w:rPr>
            </w:pPr>
            <w:proofErr w:type="spellStart"/>
            <w:r w:rsidRPr="00352B66">
              <w:rPr>
                <w:rFonts w:ascii="Gill Sans MT" w:hAnsi="Gill Sans MT"/>
                <w:b/>
                <w:sz w:val="24"/>
                <w:szCs w:val="24"/>
              </w:rPr>
              <w:t>S</w:t>
            </w:r>
            <w:r>
              <w:rPr>
                <w:rFonts w:ascii="Gill Sans MT" w:hAnsi="Gill Sans MT"/>
                <w:b/>
                <w:sz w:val="24"/>
                <w:szCs w:val="24"/>
              </w:rPr>
              <w:t>no</w:t>
            </w:r>
            <w:proofErr w:type="spellEnd"/>
          </w:p>
        </w:tc>
        <w:tc>
          <w:tcPr>
            <w:tcW w:w="2199" w:type="dxa"/>
            <w:vAlign w:val="center"/>
          </w:tcPr>
          <w:p w14:paraId="629D0C4D" w14:textId="6FCD5255" w:rsidR="004F3213" w:rsidRPr="00352B66" w:rsidRDefault="004F3213" w:rsidP="004F3213">
            <w:pPr>
              <w:spacing w:after="0"/>
              <w:ind w:left="72"/>
              <w:jc w:val="center"/>
              <w:rPr>
                <w:rFonts w:ascii="Gill Sans MT" w:hAnsi="Gill Sans MT"/>
                <w:b/>
                <w:sz w:val="24"/>
                <w:szCs w:val="24"/>
              </w:rPr>
            </w:pPr>
            <w:r w:rsidRPr="00352B66">
              <w:rPr>
                <w:rFonts w:ascii="Gill Sans MT" w:hAnsi="Gill Sans MT"/>
                <w:b/>
                <w:sz w:val="24"/>
                <w:szCs w:val="24"/>
              </w:rPr>
              <w:t>Name</w:t>
            </w:r>
            <w:r w:rsidRPr="00352B66">
              <w:rPr>
                <w:rFonts w:ascii="Gill Sans MT" w:hAnsi="Gill Sans MT"/>
                <w:b/>
                <w:sz w:val="24"/>
                <w:szCs w:val="24"/>
              </w:rPr>
              <w:tab/>
            </w:r>
            <w:r>
              <w:rPr>
                <w:rFonts w:ascii="Gill Sans MT" w:hAnsi="Gill Sans MT"/>
                <w:b/>
                <w:sz w:val="24"/>
                <w:szCs w:val="24"/>
              </w:rPr>
              <w:t xml:space="preserve"> o</w:t>
            </w:r>
            <w:r w:rsidRPr="00352B66">
              <w:rPr>
                <w:rFonts w:ascii="Gill Sans MT" w:hAnsi="Gill Sans MT"/>
                <w:b/>
                <w:sz w:val="24"/>
                <w:szCs w:val="24"/>
              </w:rPr>
              <w:t>f</w:t>
            </w:r>
            <w:r>
              <w:rPr>
                <w:rFonts w:ascii="Gill Sans MT" w:hAnsi="Gill Sans MT"/>
                <w:b/>
                <w:sz w:val="24"/>
                <w:szCs w:val="24"/>
              </w:rPr>
              <w:t xml:space="preserve"> </w:t>
            </w:r>
            <w:r w:rsidRPr="00352B66">
              <w:rPr>
                <w:rFonts w:ascii="Gill Sans MT" w:hAnsi="Gill Sans MT"/>
                <w:b/>
                <w:sz w:val="24"/>
                <w:szCs w:val="24"/>
              </w:rPr>
              <w:t>Approved Item</w:t>
            </w:r>
          </w:p>
        </w:tc>
        <w:tc>
          <w:tcPr>
            <w:tcW w:w="2763" w:type="dxa"/>
            <w:vAlign w:val="center"/>
          </w:tcPr>
          <w:p w14:paraId="66B32B69" w14:textId="1199A7A2" w:rsidR="004F3213" w:rsidRPr="00352B66" w:rsidRDefault="004F3213" w:rsidP="004F3213">
            <w:pPr>
              <w:spacing w:after="0"/>
              <w:jc w:val="center"/>
              <w:rPr>
                <w:rFonts w:ascii="Gill Sans MT" w:hAnsi="Gill Sans MT"/>
                <w:b/>
                <w:sz w:val="24"/>
                <w:szCs w:val="24"/>
              </w:rPr>
            </w:pPr>
            <w:r w:rsidRPr="00352B66">
              <w:rPr>
                <w:rFonts w:ascii="Gill Sans MT" w:hAnsi="Gill Sans MT"/>
                <w:b/>
                <w:sz w:val="24"/>
                <w:szCs w:val="24"/>
              </w:rPr>
              <w:t>Model, Make &amp; Country</w:t>
            </w:r>
            <w:r>
              <w:rPr>
                <w:rFonts w:ascii="Gill Sans MT" w:hAnsi="Gill Sans MT"/>
                <w:b/>
                <w:sz w:val="24"/>
                <w:szCs w:val="24"/>
              </w:rPr>
              <w:t xml:space="preserve"> </w:t>
            </w:r>
            <w:r w:rsidRPr="00352B66">
              <w:rPr>
                <w:rFonts w:ascii="Gill Sans MT" w:hAnsi="Gill Sans MT"/>
                <w:b/>
                <w:sz w:val="24"/>
                <w:szCs w:val="24"/>
              </w:rPr>
              <w:t>of Origin</w:t>
            </w:r>
          </w:p>
        </w:tc>
        <w:tc>
          <w:tcPr>
            <w:tcW w:w="3224" w:type="dxa"/>
            <w:vAlign w:val="center"/>
          </w:tcPr>
          <w:p w14:paraId="351AEB4F" w14:textId="555E0C0E" w:rsidR="004F3213" w:rsidRPr="00352B66" w:rsidRDefault="004F3213" w:rsidP="004F3213">
            <w:pPr>
              <w:spacing w:after="0"/>
              <w:jc w:val="center"/>
              <w:rPr>
                <w:rFonts w:ascii="Gill Sans MT" w:hAnsi="Gill Sans MT"/>
                <w:b/>
                <w:sz w:val="24"/>
                <w:szCs w:val="24"/>
              </w:rPr>
            </w:pPr>
            <w:r w:rsidRPr="00352B66">
              <w:rPr>
                <w:rFonts w:ascii="Gill Sans MT" w:hAnsi="Gill Sans MT"/>
                <w:b/>
                <w:sz w:val="24"/>
                <w:szCs w:val="24"/>
              </w:rPr>
              <w:t>Approved Unit Price (Inclusive of all</w:t>
            </w:r>
            <w:r>
              <w:rPr>
                <w:rFonts w:ascii="Gill Sans MT" w:hAnsi="Gill Sans MT"/>
                <w:b/>
                <w:sz w:val="24"/>
                <w:szCs w:val="24"/>
              </w:rPr>
              <w:t xml:space="preserve"> </w:t>
            </w:r>
            <w:r w:rsidRPr="00352B66">
              <w:rPr>
                <w:rFonts w:ascii="Gill Sans MT" w:hAnsi="Gill Sans MT"/>
                <w:b/>
                <w:sz w:val="24"/>
                <w:szCs w:val="24"/>
              </w:rPr>
              <w:t>Applicable Taxes)</w:t>
            </w:r>
          </w:p>
        </w:tc>
      </w:tr>
      <w:tr w:rsidR="004F3213" w:rsidRPr="00352B66" w14:paraId="0298D483" w14:textId="77777777" w:rsidTr="004F3213">
        <w:trPr>
          <w:trHeight w:val="20"/>
          <w:jc w:val="center"/>
        </w:trPr>
        <w:tc>
          <w:tcPr>
            <w:tcW w:w="771" w:type="dxa"/>
            <w:vAlign w:val="center"/>
          </w:tcPr>
          <w:p w14:paraId="03037383" w14:textId="77777777" w:rsidR="004F3213" w:rsidRPr="00352B66" w:rsidRDefault="004F3213" w:rsidP="004F3213">
            <w:pPr>
              <w:spacing w:after="0"/>
              <w:jc w:val="center"/>
              <w:rPr>
                <w:rFonts w:ascii="Gill Sans MT" w:hAnsi="Gill Sans MT"/>
                <w:sz w:val="24"/>
                <w:szCs w:val="24"/>
              </w:rPr>
            </w:pPr>
            <w:r w:rsidRPr="00352B66">
              <w:rPr>
                <w:rFonts w:ascii="Gill Sans MT" w:hAnsi="Gill Sans MT"/>
                <w:sz w:val="24"/>
                <w:szCs w:val="24"/>
              </w:rPr>
              <w:t>1</w:t>
            </w:r>
          </w:p>
        </w:tc>
        <w:tc>
          <w:tcPr>
            <w:tcW w:w="2199" w:type="dxa"/>
          </w:tcPr>
          <w:p w14:paraId="367314B9" w14:textId="77777777" w:rsidR="004F3213" w:rsidRPr="00352B66" w:rsidRDefault="004F3213" w:rsidP="004F3213">
            <w:pPr>
              <w:spacing w:after="0"/>
              <w:rPr>
                <w:rFonts w:ascii="Gill Sans MT" w:hAnsi="Gill Sans MT"/>
                <w:sz w:val="24"/>
                <w:szCs w:val="24"/>
              </w:rPr>
            </w:pPr>
          </w:p>
        </w:tc>
        <w:tc>
          <w:tcPr>
            <w:tcW w:w="2763" w:type="dxa"/>
          </w:tcPr>
          <w:p w14:paraId="77EED685" w14:textId="77777777" w:rsidR="004F3213" w:rsidRPr="00352B66" w:rsidRDefault="004F3213" w:rsidP="004F3213">
            <w:pPr>
              <w:spacing w:after="0"/>
              <w:rPr>
                <w:rFonts w:ascii="Gill Sans MT" w:hAnsi="Gill Sans MT"/>
                <w:sz w:val="24"/>
                <w:szCs w:val="24"/>
              </w:rPr>
            </w:pPr>
          </w:p>
        </w:tc>
        <w:tc>
          <w:tcPr>
            <w:tcW w:w="3224" w:type="dxa"/>
          </w:tcPr>
          <w:p w14:paraId="20A8B0F1" w14:textId="77777777" w:rsidR="004F3213" w:rsidRPr="00352B66" w:rsidRDefault="004F3213" w:rsidP="004F3213">
            <w:pPr>
              <w:spacing w:after="0"/>
              <w:rPr>
                <w:rFonts w:ascii="Gill Sans MT" w:hAnsi="Gill Sans MT"/>
                <w:sz w:val="24"/>
                <w:szCs w:val="24"/>
              </w:rPr>
            </w:pPr>
          </w:p>
        </w:tc>
      </w:tr>
      <w:tr w:rsidR="004F3213" w:rsidRPr="00352B66" w14:paraId="3296BC99" w14:textId="77777777" w:rsidTr="004F3213">
        <w:trPr>
          <w:trHeight w:val="20"/>
          <w:jc w:val="center"/>
        </w:trPr>
        <w:tc>
          <w:tcPr>
            <w:tcW w:w="771" w:type="dxa"/>
            <w:vAlign w:val="center"/>
          </w:tcPr>
          <w:p w14:paraId="3C1D5997" w14:textId="77777777" w:rsidR="004F3213" w:rsidRPr="00352B66" w:rsidRDefault="004F3213" w:rsidP="004F3213">
            <w:pPr>
              <w:spacing w:after="0"/>
              <w:jc w:val="center"/>
              <w:rPr>
                <w:rFonts w:ascii="Gill Sans MT" w:hAnsi="Gill Sans MT"/>
                <w:sz w:val="24"/>
                <w:szCs w:val="24"/>
              </w:rPr>
            </w:pPr>
            <w:r w:rsidRPr="00352B66">
              <w:rPr>
                <w:rFonts w:ascii="Gill Sans MT" w:hAnsi="Gill Sans MT"/>
                <w:sz w:val="24"/>
                <w:szCs w:val="24"/>
              </w:rPr>
              <w:t>2</w:t>
            </w:r>
          </w:p>
        </w:tc>
        <w:tc>
          <w:tcPr>
            <w:tcW w:w="2199" w:type="dxa"/>
          </w:tcPr>
          <w:p w14:paraId="4D02D1F2" w14:textId="77777777" w:rsidR="004F3213" w:rsidRPr="00352B66" w:rsidRDefault="004F3213" w:rsidP="004F3213">
            <w:pPr>
              <w:spacing w:after="0"/>
              <w:rPr>
                <w:rFonts w:ascii="Gill Sans MT" w:hAnsi="Gill Sans MT"/>
                <w:sz w:val="24"/>
                <w:szCs w:val="24"/>
              </w:rPr>
            </w:pPr>
          </w:p>
        </w:tc>
        <w:tc>
          <w:tcPr>
            <w:tcW w:w="2763" w:type="dxa"/>
          </w:tcPr>
          <w:p w14:paraId="003D0477" w14:textId="77777777" w:rsidR="004F3213" w:rsidRPr="00352B66" w:rsidRDefault="004F3213" w:rsidP="004F3213">
            <w:pPr>
              <w:spacing w:after="0"/>
              <w:rPr>
                <w:rFonts w:ascii="Gill Sans MT" w:hAnsi="Gill Sans MT"/>
                <w:sz w:val="24"/>
                <w:szCs w:val="24"/>
              </w:rPr>
            </w:pPr>
          </w:p>
        </w:tc>
        <w:tc>
          <w:tcPr>
            <w:tcW w:w="3224" w:type="dxa"/>
          </w:tcPr>
          <w:p w14:paraId="3FE0EAA6" w14:textId="77777777" w:rsidR="004F3213" w:rsidRPr="00352B66" w:rsidRDefault="004F3213" w:rsidP="004F3213">
            <w:pPr>
              <w:spacing w:after="0"/>
              <w:rPr>
                <w:rFonts w:ascii="Gill Sans MT" w:hAnsi="Gill Sans MT"/>
                <w:sz w:val="24"/>
                <w:szCs w:val="24"/>
              </w:rPr>
            </w:pPr>
          </w:p>
        </w:tc>
      </w:tr>
      <w:tr w:rsidR="004F3213" w:rsidRPr="00352B66" w14:paraId="5640678B" w14:textId="77777777" w:rsidTr="004F3213">
        <w:trPr>
          <w:trHeight w:val="20"/>
          <w:jc w:val="center"/>
        </w:trPr>
        <w:tc>
          <w:tcPr>
            <w:tcW w:w="771" w:type="dxa"/>
            <w:vAlign w:val="center"/>
          </w:tcPr>
          <w:p w14:paraId="5BCDF6B9" w14:textId="77777777" w:rsidR="004F3213" w:rsidRPr="00352B66" w:rsidRDefault="004F3213" w:rsidP="004F3213">
            <w:pPr>
              <w:spacing w:after="0"/>
              <w:jc w:val="center"/>
              <w:rPr>
                <w:rFonts w:ascii="Gill Sans MT" w:hAnsi="Gill Sans MT"/>
                <w:sz w:val="24"/>
                <w:szCs w:val="24"/>
              </w:rPr>
            </w:pPr>
            <w:r w:rsidRPr="00352B66">
              <w:rPr>
                <w:rFonts w:ascii="Gill Sans MT" w:hAnsi="Gill Sans MT"/>
                <w:sz w:val="24"/>
                <w:szCs w:val="24"/>
              </w:rPr>
              <w:t>3</w:t>
            </w:r>
          </w:p>
        </w:tc>
        <w:tc>
          <w:tcPr>
            <w:tcW w:w="2199" w:type="dxa"/>
          </w:tcPr>
          <w:p w14:paraId="077EF971" w14:textId="77777777" w:rsidR="004F3213" w:rsidRPr="00352B66" w:rsidRDefault="004F3213" w:rsidP="004F3213">
            <w:pPr>
              <w:spacing w:after="0"/>
              <w:rPr>
                <w:rFonts w:ascii="Gill Sans MT" w:hAnsi="Gill Sans MT"/>
                <w:sz w:val="24"/>
                <w:szCs w:val="24"/>
              </w:rPr>
            </w:pPr>
          </w:p>
        </w:tc>
        <w:tc>
          <w:tcPr>
            <w:tcW w:w="2763" w:type="dxa"/>
          </w:tcPr>
          <w:p w14:paraId="2D341C8C" w14:textId="77777777" w:rsidR="004F3213" w:rsidRPr="00352B66" w:rsidRDefault="004F3213" w:rsidP="004F3213">
            <w:pPr>
              <w:spacing w:after="0"/>
              <w:rPr>
                <w:rFonts w:ascii="Gill Sans MT" w:hAnsi="Gill Sans MT"/>
                <w:sz w:val="24"/>
                <w:szCs w:val="24"/>
              </w:rPr>
            </w:pPr>
          </w:p>
        </w:tc>
        <w:tc>
          <w:tcPr>
            <w:tcW w:w="3224" w:type="dxa"/>
          </w:tcPr>
          <w:p w14:paraId="4337FF0D" w14:textId="77777777" w:rsidR="004F3213" w:rsidRPr="00352B66" w:rsidRDefault="004F3213" w:rsidP="004F3213">
            <w:pPr>
              <w:spacing w:after="0"/>
              <w:rPr>
                <w:rFonts w:ascii="Gill Sans MT" w:hAnsi="Gill Sans MT"/>
                <w:sz w:val="24"/>
                <w:szCs w:val="24"/>
              </w:rPr>
            </w:pPr>
          </w:p>
        </w:tc>
      </w:tr>
      <w:tr w:rsidR="004F3213" w:rsidRPr="00352B66" w14:paraId="069FDA1D" w14:textId="77777777" w:rsidTr="004F3213">
        <w:trPr>
          <w:trHeight w:val="20"/>
          <w:jc w:val="center"/>
        </w:trPr>
        <w:tc>
          <w:tcPr>
            <w:tcW w:w="771" w:type="dxa"/>
            <w:vAlign w:val="center"/>
          </w:tcPr>
          <w:p w14:paraId="7FD126D2" w14:textId="77777777" w:rsidR="004F3213" w:rsidRPr="00352B66" w:rsidRDefault="004F3213" w:rsidP="004F3213">
            <w:pPr>
              <w:spacing w:after="0"/>
              <w:jc w:val="center"/>
              <w:rPr>
                <w:rFonts w:ascii="Gill Sans MT" w:hAnsi="Gill Sans MT"/>
                <w:sz w:val="24"/>
                <w:szCs w:val="24"/>
              </w:rPr>
            </w:pPr>
            <w:r w:rsidRPr="00352B66">
              <w:rPr>
                <w:rFonts w:ascii="Gill Sans MT" w:hAnsi="Gill Sans MT"/>
                <w:sz w:val="24"/>
                <w:szCs w:val="24"/>
              </w:rPr>
              <w:t>4</w:t>
            </w:r>
          </w:p>
        </w:tc>
        <w:tc>
          <w:tcPr>
            <w:tcW w:w="2199" w:type="dxa"/>
          </w:tcPr>
          <w:p w14:paraId="15CB32A3" w14:textId="77777777" w:rsidR="004F3213" w:rsidRPr="00352B66" w:rsidRDefault="004F3213" w:rsidP="004F3213">
            <w:pPr>
              <w:spacing w:after="0"/>
              <w:rPr>
                <w:rFonts w:ascii="Gill Sans MT" w:hAnsi="Gill Sans MT"/>
                <w:sz w:val="24"/>
                <w:szCs w:val="24"/>
              </w:rPr>
            </w:pPr>
          </w:p>
        </w:tc>
        <w:tc>
          <w:tcPr>
            <w:tcW w:w="2763" w:type="dxa"/>
          </w:tcPr>
          <w:p w14:paraId="2F6263DE" w14:textId="77777777" w:rsidR="004F3213" w:rsidRPr="00352B66" w:rsidRDefault="004F3213" w:rsidP="004F3213">
            <w:pPr>
              <w:spacing w:after="0"/>
              <w:rPr>
                <w:rFonts w:ascii="Gill Sans MT" w:hAnsi="Gill Sans MT"/>
                <w:sz w:val="24"/>
                <w:szCs w:val="24"/>
              </w:rPr>
            </w:pPr>
          </w:p>
        </w:tc>
        <w:tc>
          <w:tcPr>
            <w:tcW w:w="3224" w:type="dxa"/>
          </w:tcPr>
          <w:p w14:paraId="6C9E0E84" w14:textId="77777777" w:rsidR="004F3213" w:rsidRPr="00352B66" w:rsidRDefault="004F3213" w:rsidP="004F3213">
            <w:pPr>
              <w:spacing w:after="0"/>
              <w:rPr>
                <w:rFonts w:ascii="Gill Sans MT" w:hAnsi="Gill Sans MT"/>
                <w:sz w:val="24"/>
                <w:szCs w:val="24"/>
              </w:rPr>
            </w:pPr>
          </w:p>
        </w:tc>
      </w:tr>
    </w:tbl>
    <w:p w14:paraId="05B18199" w14:textId="77777777" w:rsidR="00D81757" w:rsidRPr="00D81757" w:rsidRDefault="00D81757" w:rsidP="00D81757">
      <w:pPr>
        <w:rPr>
          <w:rFonts w:ascii="Gill Sans MT" w:hAnsi="Gill Sans MT"/>
          <w:color w:val="000000"/>
          <w:sz w:val="24"/>
          <w:szCs w:val="24"/>
        </w:rPr>
      </w:pPr>
    </w:p>
    <w:p w14:paraId="05C5706D" w14:textId="77777777" w:rsidR="00D81757" w:rsidRPr="00D81757" w:rsidRDefault="00D81757" w:rsidP="00D81757">
      <w:pPr>
        <w:rPr>
          <w:rFonts w:ascii="Gill Sans MT" w:hAnsi="Gill Sans MT"/>
          <w:color w:val="000000"/>
          <w:sz w:val="24"/>
          <w:szCs w:val="24"/>
        </w:rPr>
      </w:pPr>
      <w:r w:rsidRPr="00D81757">
        <w:rPr>
          <w:rFonts w:ascii="Gill Sans MT" w:hAnsi="Gill Sans MT"/>
          <w:color w:val="000000"/>
          <w:sz w:val="24"/>
          <w:szCs w:val="24"/>
        </w:rPr>
        <w:t>WHEREAS the Supplier declares that he is not a broker, middleman, but himself a Manufacturer and / or direct Importer and/or Authorized Agent of goods for which he has won the bidding competition for supply to the Procuring Agency; and</w:t>
      </w:r>
    </w:p>
    <w:p w14:paraId="0276AEAA" w14:textId="77777777" w:rsidR="00D81757" w:rsidRPr="00D81757" w:rsidRDefault="00D81757" w:rsidP="00D81757">
      <w:pPr>
        <w:rPr>
          <w:rFonts w:ascii="Gill Sans MT" w:hAnsi="Gill Sans MT"/>
          <w:color w:val="000000"/>
          <w:sz w:val="24"/>
          <w:szCs w:val="24"/>
        </w:rPr>
      </w:pPr>
      <w:r w:rsidRPr="00D81757">
        <w:rPr>
          <w:rFonts w:ascii="Gill Sans MT" w:hAnsi="Gill Sans MT"/>
          <w:color w:val="000000"/>
          <w:sz w:val="24"/>
          <w:szCs w:val="24"/>
        </w:rPr>
        <w:t>WHEREAS both the parties have agreed that the procuring entity shall purchase all or some or none of the goods, as of details given in this Contract Agreement, from the Supplier at the sole discretion of the procuring entity; and</w:t>
      </w:r>
    </w:p>
    <w:p w14:paraId="1E17518E"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WHEREAS the Supplier shall supply all the goods ordered by the procuring entity to the later in the quantity as mentioned in the supply order to be issued within the timeframe as mentioned in bidding Documents i.e., within Ninety (90) days (as mentioned in the advertised BSDs) from the date of issuance of supply order.</w:t>
      </w:r>
    </w:p>
    <w:p w14:paraId="7FA064FD"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The following documents shall be deemed to form and be read and construed as part of this Agreement, viz.:</w:t>
      </w:r>
    </w:p>
    <w:p w14:paraId="474F3BCA" w14:textId="77777777" w:rsidR="00D81757" w:rsidRPr="004F3213" w:rsidRDefault="00D81757" w:rsidP="004F3213">
      <w:pPr>
        <w:pStyle w:val="ListParagraph"/>
        <w:numPr>
          <w:ilvl w:val="0"/>
          <w:numId w:val="105"/>
        </w:numPr>
        <w:jc w:val="both"/>
        <w:rPr>
          <w:rFonts w:ascii="Gill Sans MT" w:hAnsi="Gill Sans MT"/>
          <w:color w:val="000000"/>
        </w:rPr>
      </w:pPr>
      <w:r w:rsidRPr="004F3213">
        <w:rPr>
          <w:rFonts w:ascii="Gill Sans MT" w:hAnsi="Gill Sans MT"/>
          <w:color w:val="000000"/>
        </w:rPr>
        <w:lastRenderedPageBreak/>
        <w:t>the Bid Form and the Price Schedule submitted by the Bidder;</w:t>
      </w:r>
    </w:p>
    <w:p w14:paraId="45B59437" w14:textId="77777777" w:rsidR="00D81757" w:rsidRPr="004F3213" w:rsidRDefault="00D81757" w:rsidP="004F3213">
      <w:pPr>
        <w:pStyle w:val="ListParagraph"/>
        <w:numPr>
          <w:ilvl w:val="0"/>
          <w:numId w:val="105"/>
        </w:numPr>
        <w:jc w:val="both"/>
        <w:rPr>
          <w:rFonts w:ascii="Gill Sans MT" w:hAnsi="Gill Sans MT"/>
          <w:color w:val="000000"/>
        </w:rPr>
      </w:pPr>
      <w:r w:rsidRPr="004F3213">
        <w:rPr>
          <w:rFonts w:ascii="Gill Sans MT" w:hAnsi="Gill Sans MT"/>
          <w:color w:val="000000"/>
        </w:rPr>
        <w:t>the Schedule of Requirements;</w:t>
      </w:r>
    </w:p>
    <w:p w14:paraId="6203E808" w14:textId="77777777" w:rsidR="00D81757" w:rsidRPr="004F3213" w:rsidRDefault="00D81757" w:rsidP="004F3213">
      <w:pPr>
        <w:pStyle w:val="ListParagraph"/>
        <w:numPr>
          <w:ilvl w:val="0"/>
          <w:numId w:val="105"/>
        </w:numPr>
        <w:jc w:val="both"/>
        <w:rPr>
          <w:rFonts w:ascii="Gill Sans MT" w:hAnsi="Gill Sans MT"/>
          <w:color w:val="000000"/>
        </w:rPr>
      </w:pPr>
      <w:r w:rsidRPr="004F3213">
        <w:rPr>
          <w:rFonts w:ascii="Gill Sans MT" w:hAnsi="Gill Sans MT"/>
          <w:color w:val="000000"/>
        </w:rPr>
        <w:t>the Technical Specifications;</w:t>
      </w:r>
    </w:p>
    <w:p w14:paraId="4AE963E1" w14:textId="77777777" w:rsidR="00D81757" w:rsidRPr="004F3213" w:rsidRDefault="00D81757" w:rsidP="004F3213">
      <w:pPr>
        <w:pStyle w:val="ListParagraph"/>
        <w:numPr>
          <w:ilvl w:val="0"/>
          <w:numId w:val="105"/>
        </w:numPr>
        <w:jc w:val="both"/>
        <w:rPr>
          <w:rFonts w:ascii="Gill Sans MT" w:hAnsi="Gill Sans MT"/>
          <w:color w:val="000000"/>
        </w:rPr>
      </w:pPr>
      <w:r w:rsidRPr="004F3213">
        <w:rPr>
          <w:rFonts w:ascii="Gill Sans MT" w:hAnsi="Gill Sans MT"/>
          <w:color w:val="000000"/>
        </w:rPr>
        <w:t>the General Conditions of Contract;</w:t>
      </w:r>
    </w:p>
    <w:p w14:paraId="76A99AEF" w14:textId="77777777" w:rsidR="00D81757" w:rsidRPr="004F3213" w:rsidRDefault="00D81757" w:rsidP="004F3213">
      <w:pPr>
        <w:pStyle w:val="ListParagraph"/>
        <w:numPr>
          <w:ilvl w:val="0"/>
          <w:numId w:val="105"/>
        </w:numPr>
        <w:jc w:val="both"/>
        <w:rPr>
          <w:rFonts w:ascii="Gill Sans MT" w:hAnsi="Gill Sans MT"/>
          <w:color w:val="000000"/>
        </w:rPr>
      </w:pPr>
      <w:r w:rsidRPr="004F3213">
        <w:rPr>
          <w:rFonts w:ascii="Gill Sans MT" w:hAnsi="Gill Sans MT"/>
          <w:color w:val="000000"/>
        </w:rPr>
        <w:t>the Special Conditions of Contract; and</w:t>
      </w:r>
    </w:p>
    <w:p w14:paraId="7E95645C" w14:textId="749D82BC" w:rsidR="00D81757" w:rsidRPr="004F3213" w:rsidRDefault="00D81757" w:rsidP="004F3213">
      <w:pPr>
        <w:pStyle w:val="ListParagraph"/>
        <w:numPr>
          <w:ilvl w:val="0"/>
          <w:numId w:val="105"/>
        </w:numPr>
        <w:spacing w:after="240"/>
        <w:jc w:val="both"/>
        <w:rPr>
          <w:rFonts w:ascii="Gill Sans MT" w:hAnsi="Gill Sans MT"/>
          <w:color w:val="000000"/>
        </w:rPr>
      </w:pPr>
      <w:r w:rsidRPr="004F3213">
        <w:rPr>
          <w:rFonts w:ascii="Gill Sans MT" w:hAnsi="Gill Sans MT"/>
          <w:color w:val="000000"/>
        </w:rPr>
        <w:t>the Procuring Entity's Notification of Award</w:t>
      </w:r>
    </w:p>
    <w:p w14:paraId="4438280A"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Now, therefore, both the parties mutually agree to enter into this contract agreement as under:</w:t>
      </w:r>
    </w:p>
    <w:p w14:paraId="3964E2F9"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The Supplier agrees to take full responsibility of the validity and implications, that may arise in future, of declaration submitted by him in the form of affidavit on judicial stamp paper along with their bids; and that in case of any kind of breach of the said declaration, the Supplier shall be liable to be proceeded against by the Procuring Agency in accordance with the clauses of this rate contract agreement as well as relevant laws, rules and regulations of the Government of Khyber Pakhtunkhwa, as amended from time to time, to govern such situation/s.</w:t>
      </w:r>
    </w:p>
    <w:p w14:paraId="6E642E0A"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The supplies shall be made at the location specified in the supply order.</w:t>
      </w:r>
    </w:p>
    <w:p w14:paraId="14472FB2"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The Supplier shall be solely responsible for transportation, loading and / or unloading and staking of the supplied items till and at the time of delivery, to the destination indicated in Clause-2 above, including any damage or untoward incident, maintenance of required temperature and protection from light and other environmental conditions as well as other hazards that may possibly or potentially affect the supplied item in any way.</w:t>
      </w:r>
    </w:p>
    <w:p w14:paraId="09FD6F19"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The Supplier shall NOT claim or charge transportation, loading / unloading, labor, or any other Charges related to or in the name of logistics, accidents, insurance, freight, etc.</w:t>
      </w:r>
    </w:p>
    <w:p w14:paraId="5A9BC4BB"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The Supplier will make necessary arrangements for installation and training to the end user before release of final payment. The IQ, OQ and PQ shall be performed as per the laid down criteria in the BSDs.</w:t>
      </w:r>
    </w:p>
    <w:p w14:paraId="24D7320C"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The Supplier will provide Service Manual, Circuit diagram and error logbook and operational Manual for the supplied goods. The successful bidder shall provide complete technical manual and operation manual to the procuring entity.</w:t>
      </w:r>
    </w:p>
    <w:p w14:paraId="6EA7B05A"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In case of non-supply or delayed supply of items the Supplier shall be proceeded against under the relevant law of the land i.e., Procurement regime and associated laws of the country.</w:t>
      </w:r>
    </w:p>
    <w:p w14:paraId="32255D2A"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The Procuring Agency shall take legal / lawful action against the Supplier regarding non- supply, short supply, substituted supply, delayed supply or any other unlawful action / shortcoming, on the part of Supplier during the execution of this contract agreement. The Procuring Agency shall take lawful / legal action against the Supplier in accordance with the clauses of this contract agreement as Well as relevant laws, rules, and regulations of the Government of Khyber Pakhtunkhwa, as amended from time to time, to govern such situation/s, which may include, but not limited to, blacklisting, forfeiture of earnest money and performance guarantee, etc.</w:t>
      </w:r>
    </w:p>
    <w:p w14:paraId="5E73E075"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The Supplier agrees to the following conditions related to packing, packaging, and labeling of the goods to be supplied to Purchasing Agencies under this contract agreement:</w:t>
      </w:r>
    </w:p>
    <w:p w14:paraId="1E76DE4B"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lastRenderedPageBreak/>
        <w:t>The Procuring Agency shall have the right to inspect the storage facility, premises, warehouse, import documents etc. at any time till the execution of supply orders given under this contract agreement.</w:t>
      </w:r>
    </w:p>
    <w:p w14:paraId="513AAB67" w14:textId="77777777" w:rsidR="00D81757" w:rsidRPr="004F3213" w:rsidRDefault="00D81757" w:rsidP="004F3213">
      <w:pPr>
        <w:jc w:val="both"/>
        <w:rPr>
          <w:rFonts w:ascii="Gill Sans MT" w:hAnsi="Gill Sans MT"/>
          <w:b/>
          <w:color w:val="000000"/>
          <w:sz w:val="24"/>
          <w:szCs w:val="24"/>
        </w:rPr>
      </w:pPr>
      <w:r w:rsidRPr="004F3213">
        <w:rPr>
          <w:rFonts w:ascii="Gill Sans MT" w:hAnsi="Gill Sans MT"/>
          <w:b/>
          <w:color w:val="000000"/>
          <w:sz w:val="24"/>
          <w:szCs w:val="24"/>
        </w:rPr>
        <w:t>RATE VALIDITY:</w:t>
      </w:r>
    </w:p>
    <w:p w14:paraId="52CE652F"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The Supplier agrees that the approved price of all individual items quoted in the financial bids shall remain valid till and up to</w:t>
      </w:r>
    </w:p>
    <w:p w14:paraId="530CA2F3" w14:textId="77777777" w:rsidR="00D81757" w:rsidRPr="004F3213" w:rsidRDefault="00D81757" w:rsidP="004F3213">
      <w:pPr>
        <w:jc w:val="both"/>
        <w:rPr>
          <w:rFonts w:ascii="Gill Sans MT" w:hAnsi="Gill Sans MT"/>
          <w:b/>
          <w:color w:val="000000"/>
          <w:sz w:val="24"/>
          <w:szCs w:val="24"/>
        </w:rPr>
      </w:pPr>
      <w:r w:rsidRPr="004F3213">
        <w:rPr>
          <w:rFonts w:ascii="Gill Sans MT" w:hAnsi="Gill Sans MT"/>
          <w:b/>
          <w:color w:val="000000"/>
          <w:sz w:val="24"/>
          <w:szCs w:val="24"/>
        </w:rPr>
        <w:t>PERFORMANCE GUARANTEE:</w:t>
      </w:r>
    </w:p>
    <w:p w14:paraId="26D42D2E"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Upon receipt of supply order from the Procuring Entity, the Supplier shall submit Performance Guarantee to the former, amounting to ten per cent (10%) of the total value of each individual supply order, which shall be returned to the Supplier upon request after the successful finalization of the process of procurement by the Procuring entity till the mandatory and/or offered warranty period whichever is later.</w:t>
      </w:r>
    </w:p>
    <w:p w14:paraId="34D5FC94" w14:textId="77777777" w:rsidR="00D81757" w:rsidRPr="004F3213" w:rsidRDefault="00D81757" w:rsidP="004F3213">
      <w:pPr>
        <w:jc w:val="both"/>
        <w:rPr>
          <w:rFonts w:ascii="Gill Sans MT" w:hAnsi="Gill Sans MT"/>
          <w:b/>
          <w:color w:val="000000"/>
          <w:sz w:val="24"/>
          <w:szCs w:val="24"/>
        </w:rPr>
      </w:pPr>
      <w:r w:rsidRPr="004F3213">
        <w:rPr>
          <w:rFonts w:ascii="Gill Sans MT" w:hAnsi="Gill Sans MT"/>
          <w:b/>
          <w:color w:val="000000"/>
          <w:sz w:val="24"/>
          <w:szCs w:val="24"/>
        </w:rPr>
        <w:t>WARRANTY:</w:t>
      </w:r>
    </w:p>
    <w:p w14:paraId="10477C74"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The supplier shall provide the warranty as prescribed in Bidding Documents under Special Conditions of Contract Clause 10 and GCC Clause 15.4, to the Procuring Entity for each individual item supplied in response to supply orders. After sale services shall also be provided by the bidder after the warranty period.</w:t>
      </w:r>
    </w:p>
    <w:p w14:paraId="217E3AF2" w14:textId="77777777" w:rsidR="00D81757" w:rsidRPr="004F3213" w:rsidRDefault="00D81757" w:rsidP="004F3213">
      <w:pPr>
        <w:jc w:val="both"/>
        <w:rPr>
          <w:rFonts w:ascii="Gill Sans MT" w:hAnsi="Gill Sans MT"/>
          <w:b/>
          <w:color w:val="000000"/>
          <w:sz w:val="24"/>
          <w:szCs w:val="24"/>
        </w:rPr>
      </w:pPr>
      <w:r w:rsidRPr="004F3213">
        <w:rPr>
          <w:rFonts w:ascii="Gill Sans MT" w:hAnsi="Gill Sans MT"/>
          <w:b/>
          <w:color w:val="000000"/>
          <w:sz w:val="24"/>
          <w:szCs w:val="24"/>
        </w:rPr>
        <w:t>PAYMENT SCHEDULE:</w:t>
      </w:r>
    </w:p>
    <w:p w14:paraId="02A8105D"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Bill for payment in triplicate along with all other relevant and required documents shall be submitted by the Supplier, to the Procuring Agency immediately after completion of supply. The Supplier shall be bound to pay all applicable government taxes, duties, and stamp duties, imposed earlier or during the financial year by the Government of Pakistan or by the Provincial Government of Khyber Pakhtunkhwa on any supplied item.</w:t>
      </w:r>
    </w:p>
    <w:p w14:paraId="048866FA" w14:textId="77777777" w:rsidR="00D81757" w:rsidRPr="004F3213" w:rsidRDefault="00D81757" w:rsidP="004F3213">
      <w:pPr>
        <w:jc w:val="both"/>
        <w:rPr>
          <w:rFonts w:ascii="Gill Sans MT" w:hAnsi="Gill Sans MT"/>
          <w:b/>
          <w:color w:val="000000"/>
          <w:sz w:val="24"/>
          <w:szCs w:val="24"/>
        </w:rPr>
      </w:pPr>
      <w:r w:rsidRPr="004F3213">
        <w:rPr>
          <w:rFonts w:ascii="Gill Sans MT" w:hAnsi="Gill Sans MT"/>
          <w:b/>
          <w:color w:val="000000"/>
          <w:sz w:val="24"/>
          <w:szCs w:val="24"/>
        </w:rPr>
        <w:t>FORCE MAJEURE:</w:t>
      </w:r>
    </w:p>
    <w:p w14:paraId="7FE33838"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In case of the situation related to Force Majeure, the Supplier may inform the Procuring Agency in writing about the situation immediately without delay along with solid proof through the fastest, lawful, and available means of communication, but not through the electronic mail, and request the Procuring Agency for the grant of extension in the supply Period.</w:t>
      </w:r>
    </w:p>
    <w:p w14:paraId="4AF0C467"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The Procuring Agency, in case of being fully satisfied with the genuineness of situation arising from Force Majeure for the Supplier, may extend the period of supply of goods up to a maximum of not more than thirty days without penalty. However, the Procuring Agency and / or Purchasing Agency shall, in no case, be responsible or held responsible for any complications in making payments to Supplier by the Purchasing Agency that may arise from the closure of financial year and lapse / surrender of public funds vis-à- vis the normal financial management procedures in public sector.</w:t>
      </w:r>
    </w:p>
    <w:p w14:paraId="11AB8F18" w14:textId="77777777" w:rsidR="00D81757" w:rsidRPr="004F3213" w:rsidRDefault="00D81757" w:rsidP="004F3213">
      <w:pPr>
        <w:jc w:val="both"/>
        <w:rPr>
          <w:rFonts w:ascii="Gill Sans MT" w:hAnsi="Gill Sans MT"/>
          <w:b/>
          <w:color w:val="000000"/>
          <w:sz w:val="24"/>
          <w:szCs w:val="24"/>
        </w:rPr>
      </w:pPr>
      <w:r w:rsidRPr="004F3213">
        <w:rPr>
          <w:rFonts w:ascii="Gill Sans MT" w:hAnsi="Gill Sans MT"/>
          <w:b/>
          <w:color w:val="000000"/>
          <w:sz w:val="24"/>
          <w:szCs w:val="24"/>
        </w:rPr>
        <w:t>PENALTIES:</w:t>
      </w:r>
    </w:p>
    <w:p w14:paraId="7D9D3FDE" w14:textId="77777777" w:rsidR="00D81757" w:rsidRPr="00D81757" w:rsidRDefault="00D81757" w:rsidP="004F3213">
      <w:pPr>
        <w:jc w:val="both"/>
        <w:rPr>
          <w:rFonts w:ascii="Gill Sans MT" w:hAnsi="Gill Sans MT"/>
          <w:color w:val="000000"/>
          <w:sz w:val="24"/>
          <w:szCs w:val="24"/>
        </w:rPr>
      </w:pPr>
      <w:r w:rsidRPr="00D81757">
        <w:rPr>
          <w:rFonts w:ascii="Gill Sans MT" w:hAnsi="Gill Sans MT"/>
          <w:color w:val="000000"/>
          <w:sz w:val="24"/>
          <w:szCs w:val="24"/>
        </w:rPr>
        <w:t xml:space="preserve">The Supplier shall complete the supply of the ordered goods under this agreement within the stipulated period as laid down in the SBDs. In case of delay in supplies reaching to the procuring entity, except in </w:t>
      </w:r>
      <w:r w:rsidRPr="00D81757">
        <w:rPr>
          <w:rFonts w:ascii="Gill Sans MT" w:hAnsi="Gill Sans MT"/>
          <w:color w:val="000000"/>
          <w:sz w:val="24"/>
          <w:szCs w:val="24"/>
        </w:rPr>
        <w:lastRenderedPageBreak/>
        <w:t>situation/s covered under clause 17 above, the procuring entity may impose a penalty on the supplier which may lead to but is not limited to the forfeiture of performance guarantee.</w:t>
      </w:r>
    </w:p>
    <w:p w14:paraId="14A811AD" w14:textId="77777777" w:rsidR="00D81757" w:rsidRPr="004F3213" w:rsidRDefault="00D81757" w:rsidP="004F3213">
      <w:pPr>
        <w:jc w:val="both"/>
        <w:rPr>
          <w:rFonts w:ascii="Gill Sans MT" w:hAnsi="Gill Sans MT"/>
          <w:b/>
          <w:color w:val="000000"/>
          <w:sz w:val="24"/>
          <w:szCs w:val="24"/>
        </w:rPr>
      </w:pPr>
      <w:r w:rsidRPr="004F3213">
        <w:rPr>
          <w:rFonts w:ascii="Gill Sans MT" w:hAnsi="Gill Sans MT"/>
          <w:b/>
          <w:color w:val="000000"/>
          <w:sz w:val="24"/>
          <w:szCs w:val="24"/>
        </w:rPr>
        <w:t>INDEMNITY:</w:t>
      </w:r>
    </w:p>
    <w:p w14:paraId="02CE6C22" w14:textId="0EBACE3A" w:rsidR="002B4F3D" w:rsidRPr="00450579" w:rsidRDefault="00D81757" w:rsidP="004F3213">
      <w:pPr>
        <w:jc w:val="both"/>
        <w:rPr>
          <w:rFonts w:ascii="Gill Sans MT" w:hAnsi="Gill Sans MT"/>
          <w:color w:val="000000"/>
          <w:sz w:val="24"/>
          <w:szCs w:val="24"/>
        </w:rPr>
      </w:pPr>
      <w:r w:rsidRPr="00D81757">
        <w:rPr>
          <w:rFonts w:ascii="Gill Sans MT" w:hAnsi="Gill Sans MT"/>
          <w:color w:val="000000"/>
          <w:sz w:val="24"/>
          <w:szCs w:val="24"/>
        </w:rPr>
        <w:t xml:space="preserve">Notwithstanding any rights, duties and / or remedial measures and / or managerial actions taken and / or to be taken and / or any powers exercised and /or to be exercised by the Procuring Agency and / or Purchasing Agency and / or Purchasing Officer/s with regard to the execution of this contract agreement, the Supplier agrees to indemnify them for any loss or damage incurred or inflicted upon by them in individual or official capacity upon the Supplier whether through any of their actions and / or practices and /or otherwise. The Supplier further agrees to pay compensation to the Government of Khyber Pakhtunkhwa of an amount equivalent to ten times the sum of any commission, gratification, bribe or kickback and / or finder’s fee given by the Supplier for the purpose of obtaining and /or inducing the Procurement of any contract, right, interest, privilege or other obligation/s or benefit </w:t>
      </w:r>
      <w:proofErr w:type="gramStart"/>
      <w:r w:rsidRPr="00D81757">
        <w:rPr>
          <w:rFonts w:ascii="Gill Sans MT" w:hAnsi="Gill Sans MT"/>
          <w:color w:val="000000"/>
          <w:sz w:val="24"/>
          <w:szCs w:val="24"/>
        </w:rPr>
        <w:t>In</w:t>
      </w:r>
      <w:proofErr w:type="gramEnd"/>
      <w:r w:rsidRPr="00D81757">
        <w:rPr>
          <w:rFonts w:ascii="Gill Sans MT" w:hAnsi="Gill Sans MT"/>
          <w:color w:val="000000"/>
          <w:sz w:val="24"/>
          <w:szCs w:val="24"/>
        </w:rPr>
        <w:t xml:space="preserve"> whatsoever form, from the Procuring Agency or any of the Purchasing Agencies.</w:t>
      </w:r>
    </w:p>
    <w:p w14:paraId="4492EE6C" w14:textId="77777777" w:rsidR="004C193C" w:rsidRPr="004C193C" w:rsidRDefault="004C193C" w:rsidP="004F3213">
      <w:pPr>
        <w:jc w:val="both"/>
        <w:rPr>
          <w:rFonts w:ascii="Gill Sans MT" w:hAnsi="Gill Sans MT"/>
          <w:sz w:val="24"/>
          <w:szCs w:val="24"/>
        </w:rPr>
      </w:pPr>
    </w:p>
    <w:sectPr w:rsidR="004C193C" w:rsidRPr="004C193C" w:rsidSect="00325BFC">
      <w:headerReference w:type="default" r:id="rId16"/>
      <w:pgSz w:w="11909" w:h="16834" w:code="9"/>
      <w:pgMar w:top="1814" w:right="964" w:bottom="907" w:left="1021" w:header="1185" w:footer="187"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E45DA" w14:textId="77777777" w:rsidR="003C7F3E" w:rsidRDefault="003C7F3E">
      <w:r>
        <w:separator/>
      </w:r>
    </w:p>
  </w:endnote>
  <w:endnote w:type="continuationSeparator" w:id="0">
    <w:p w14:paraId="05BB6BCA" w14:textId="77777777" w:rsidR="003C7F3E" w:rsidRDefault="003C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PS 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RomanPSM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pitch w:val="default"/>
  </w:font>
  <w:font w:name="Tms Rm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Ideal Sans Light">
    <w:altName w:val="Arial"/>
    <w:panose1 w:val="00000000000000000000"/>
    <w:charset w:val="00"/>
    <w:family w:val="modern"/>
    <w:notTrueType/>
    <w:pitch w:val="variable"/>
    <w:sig w:usb0="A10000FF" w:usb1="5000005B" w:usb2="00000000" w:usb3="00000000" w:csb0="0000009B" w:csb1="00000000"/>
  </w:font>
  <w:font w:name="Ideal Sans Semibold">
    <w:altName w:val="Arial"/>
    <w:panose1 w:val="00000000000000000000"/>
    <w:charset w:val="00"/>
    <w:family w:val="modern"/>
    <w:notTrueType/>
    <w:pitch w:val="variable"/>
    <w:sig w:usb0="A10000FF" w:usb1="50000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PS ItalicMT">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gilent Condensed CFF">
    <w:altName w:val="MS Gothic"/>
    <w:charset w:val="00"/>
    <w:family w:val="swiss"/>
    <w:pitch w:val="default"/>
    <w:sig w:usb0="00000000" w:usb1="00000000" w:usb2="00000000" w:usb3="00000000" w:csb0="00000001" w:csb1="00000000"/>
  </w:font>
  <w:font w:name="Times New RomanPS Bold ItalicMT">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Leelawadee">
    <w:charset w:val="DE"/>
    <w:family w:val="swiss"/>
    <w:pitch w:val="variable"/>
    <w:sig w:usb0="81000003" w:usb1="00000000" w:usb2="00000000" w:usb3="00000000" w:csb0="0001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49145" w14:textId="77777777" w:rsidR="003C7F3E" w:rsidRDefault="003C7F3E">
      <w:r>
        <w:separator/>
      </w:r>
    </w:p>
  </w:footnote>
  <w:footnote w:type="continuationSeparator" w:id="0">
    <w:p w14:paraId="6DDDE631" w14:textId="77777777" w:rsidR="003C7F3E" w:rsidRDefault="003C7F3E">
      <w:r>
        <w:continuationSeparator/>
      </w:r>
    </w:p>
  </w:footnote>
  <w:footnote w:id="1">
    <w:p w14:paraId="601E2F50" w14:textId="77777777" w:rsidR="00FE489F" w:rsidRDefault="00FE489F"/>
    <w:p w14:paraId="3E08F0C7" w14:textId="77777777" w:rsidR="00FE489F" w:rsidRPr="004D3168" w:rsidRDefault="00FE489F">
      <w:pPr>
        <w:pStyle w:val="FootnoteText"/>
        <w:rPr>
          <w:rFonts w:ascii="Times New Roman" w:hAnsi="Times New Roman"/>
        </w:rPr>
      </w:pPr>
    </w:p>
  </w:footnote>
  <w:footnote w:id="2">
    <w:p w14:paraId="7AD71717" w14:textId="77777777" w:rsidR="00FE489F" w:rsidRDefault="00FE489F" w:rsidP="00586675">
      <w:pPr>
        <w:pStyle w:val="FootnoteText"/>
      </w:pPr>
      <w:r>
        <w:rPr>
          <w:rStyle w:val="FootnoteReference"/>
        </w:rPr>
        <w:footnoteRef/>
      </w:r>
      <w:r>
        <w:t xml:space="preserve"> </w:t>
      </w:r>
      <w:r>
        <w:rPr>
          <w:b/>
          <w:bCs/>
        </w:rPr>
        <w:t xml:space="preserve">Minimum: </w:t>
      </w:r>
      <w:r>
        <w:t>The word “Minimum” has been used to indicate the most recent documents to be furnished by the bidder. “Recent Years” can be calculated by counting backwards from the day of the publication of the advertisement.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E828" w14:textId="00356EC3" w:rsidR="00FE489F" w:rsidRDefault="00FE489F">
    <w:pPr>
      <w:pStyle w:val="Header"/>
    </w:pPr>
    <w:r>
      <w:rPr>
        <w:noProof/>
      </w:rPr>
      <mc:AlternateContent>
        <mc:Choice Requires="wps">
          <w:drawing>
            <wp:anchor distT="0" distB="0" distL="0" distR="0" simplePos="0" relativeHeight="251679744" behindDoc="0" locked="0" layoutInCell="1" allowOverlap="1" wp14:anchorId="36022314" wp14:editId="5556DBA7">
              <wp:simplePos x="0" y="0"/>
              <wp:positionH relativeFrom="column">
                <wp:align>center</wp:align>
              </wp:positionH>
              <wp:positionV relativeFrom="paragraph">
                <wp:posOffset>635</wp:posOffset>
              </wp:positionV>
              <wp:extent cx="443865" cy="4438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0903EE3" w14:textId="48C96F9E" w:rsidR="00FE489F" w:rsidRPr="00FC664E" w:rsidRDefault="00FE489F">
                          <w:pPr>
                            <w:rPr>
                              <w:rFonts w:eastAsia="Calibri" w:cs="Calibri"/>
                              <w:color w:val="000000"/>
                              <w:sz w:val="24"/>
                              <w:szCs w:val="24"/>
                            </w:rPr>
                          </w:pPr>
                          <w:r w:rsidRPr="00FC664E">
                            <w:rPr>
                              <w:rFonts w:eastAsia="Calibri" w:cs="Calibri"/>
                              <w:color w:val="000000"/>
                              <w:sz w:val="24"/>
                              <w:szCs w:val="24"/>
                            </w:rPr>
                            <w:t>KHYBER PAKHTUNKHWA FOOD SAFETY &amp; HALAL FOOD AUTHORITY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6022314" id="_x0000_t202" coordsize="21600,21600" o:spt="202" path="m,l,21600r21600,l21600,xe">
              <v:stroke joinstyle="miter"/>
              <v:path gradientshapeok="t" o:connecttype="rect"/>
            </v:shapetype>
            <v:shape id="Text Box 8" o:spid="_x0000_s1026" type="#_x0000_t202" style="position:absolute;margin-left:0;margin-top:.05pt;width:34.95pt;height:34.95pt;z-index:25167974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" filled="f" stroked="f">
              <v:textbox style="mso-fit-shape-to-text:t" inset="0,0,0,0">
                <w:txbxContent>
                  <w:p w14:paraId="50903EE3" w14:textId="48C96F9E" w:rsidR="00FE489F" w:rsidRPr="00FC664E" w:rsidRDefault="00FE489F">
                    <w:pPr>
                      <w:rPr>
                        <w:rFonts w:eastAsia="Calibri" w:cs="Calibri"/>
                        <w:color w:val="000000"/>
                        <w:sz w:val="24"/>
                        <w:szCs w:val="24"/>
                      </w:rPr>
                    </w:pPr>
                    <w:r w:rsidRPr="00FC664E">
                      <w:rPr>
                        <w:rFonts w:eastAsia="Calibri" w:cs="Calibri"/>
                        <w:color w:val="000000"/>
                        <w:sz w:val="24"/>
                        <w:szCs w:val="24"/>
                      </w:rPr>
                      <w:t>KHYBER PAKHTUNKHWA FOOD SAFETY &amp; HALAL FOOD AUTHORITY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57034" w14:textId="3ACAD0F4" w:rsidR="00FE489F" w:rsidRDefault="00FE489F" w:rsidP="00121B64">
    <w:pPr>
      <w:pStyle w:val="Header"/>
      <w:tabs>
        <w:tab w:val="clear" w:pos="4680"/>
      </w:tabs>
    </w:pPr>
    <w:r>
      <w:rPr>
        <w:noProof/>
      </w:rPr>
      <mc:AlternateContent>
        <mc:Choice Requires="wpg">
          <w:drawing>
            <wp:anchor distT="0" distB="0" distL="114300" distR="114300" simplePos="0" relativeHeight="251685888" behindDoc="0" locked="0" layoutInCell="1" allowOverlap="1" wp14:anchorId="3327E645" wp14:editId="686D0E4F">
              <wp:simplePos x="0" y="0"/>
              <wp:positionH relativeFrom="margin">
                <wp:posOffset>-123825</wp:posOffset>
              </wp:positionH>
              <wp:positionV relativeFrom="paragraph">
                <wp:posOffset>-295910</wp:posOffset>
              </wp:positionV>
              <wp:extent cx="6659880" cy="68389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9880" cy="683895"/>
                        <a:chOff x="0" y="0"/>
                        <a:chExt cx="7035800" cy="819150"/>
                      </a:xfrm>
                    </wpg:grpSpPr>
                    <pic:pic xmlns:pic="http://schemas.openxmlformats.org/drawingml/2006/picture">
                      <pic:nvPicPr>
                        <pic:cNvPr id="30" name="Picture 30" descr="Logo"/>
                        <pic:cNvPicPr>
                          <a:picLocks noChangeAspect="1"/>
                        </pic:cNvPicPr>
                      </pic:nvPicPr>
                      <pic:blipFill>
                        <a:blip r:embed="rId1"/>
                        <a:srcRect/>
                        <a:stretch>
                          <a:fillRect/>
                        </a:stretch>
                      </pic:blipFill>
                      <pic:spPr bwMode="auto">
                        <a:xfrm>
                          <a:off x="0" y="0"/>
                          <a:ext cx="788035" cy="819150"/>
                        </a:xfrm>
                        <a:prstGeom prst="rect">
                          <a:avLst/>
                        </a:prstGeom>
                        <a:noFill/>
                        <a:ln>
                          <a:noFill/>
                        </a:ln>
                      </pic:spPr>
                    </pic:pic>
                    <wps:wsp>
                      <wps:cNvPr id="31" name="Text Box 31"/>
                      <wps:cNvSpPr txBox="1"/>
                      <wps:spPr>
                        <a:xfrm>
                          <a:off x="923925" y="0"/>
                          <a:ext cx="5192257" cy="709779"/>
                        </a:xfrm>
                        <a:prstGeom prst="rect">
                          <a:avLst/>
                        </a:prstGeom>
                        <a:solidFill>
                          <a:sysClr val="window" lastClr="FFFFFF"/>
                        </a:solidFill>
                        <a:ln w="6350">
                          <a:solidFill>
                            <a:prstClr val="black"/>
                          </a:solidFill>
                        </a:ln>
                      </wps:spPr>
                      <wps:txbx>
                        <w:txbxContent>
                          <w:p w14:paraId="3F25FBA2" w14:textId="77777777" w:rsidR="00FE489F" w:rsidRPr="002610B7" w:rsidRDefault="00FE489F" w:rsidP="00757060">
                            <w:pPr>
                              <w:spacing w:line="240" w:lineRule="auto"/>
                              <w:contextualSpacing/>
                              <w:jc w:val="center"/>
                              <w:rPr>
                                <w:rFonts w:ascii="Times New Roman" w:hAnsi="Times New Roman"/>
                                <w:b/>
                                <w:sz w:val="32"/>
                                <w:szCs w:val="16"/>
                              </w:rPr>
                            </w:pPr>
                            <w:r w:rsidRPr="002610B7">
                              <w:rPr>
                                <w:rFonts w:ascii="Times New Roman" w:hAnsi="Times New Roman"/>
                                <w:b/>
                                <w:sz w:val="32"/>
                                <w:szCs w:val="16"/>
                              </w:rPr>
                              <w:t>GOVERNMENT OF KHYBER PAKHTUNKHWA</w:t>
                            </w:r>
                          </w:p>
                          <w:p w14:paraId="2F333CE3" w14:textId="77777777" w:rsidR="00FE489F" w:rsidRPr="002610B7" w:rsidRDefault="00FE489F" w:rsidP="00757060">
                            <w:pPr>
                              <w:spacing w:line="240" w:lineRule="auto"/>
                              <w:contextualSpacing/>
                              <w:jc w:val="center"/>
                              <w:rPr>
                                <w:rFonts w:ascii="Times New Roman" w:hAnsi="Times New Roman"/>
                                <w:b/>
                                <w:sz w:val="32"/>
                                <w:szCs w:val="16"/>
                              </w:rPr>
                            </w:pPr>
                            <w:r w:rsidRPr="002610B7">
                              <w:rPr>
                                <w:rFonts w:ascii="Times New Roman" w:hAnsi="Times New Roman"/>
                                <w:b/>
                                <w:sz w:val="32"/>
                                <w:szCs w:val="16"/>
                              </w:rPr>
                              <w:t>FOOD SAFETY &amp; HALAL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2" name="Picture 32"/>
                        <pic:cNvPicPr>
                          <a:picLocks noChangeAspect="1"/>
                        </pic:cNvPicPr>
                      </pic:nvPicPr>
                      <pic:blipFill>
                        <a:blip r:embed="rId2" cstate="print"/>
                        <a:srcRect/>
                        <a:stretch>
                          <a:fillRect/>
                        </a:stretch>
                      </pic:blipFill>
                      <pic:spPr bwMode="auto">
                        <a:xfrm>
                          <a:off x="6276975" y="0"/>
                          <a:ext cx="758825" cy="7861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327E645" id="Group 7" o:spid="_x0000_s1027" style="position:absolute;margin-left:-9.75pt;margin-top:-23.3pt;width:524.4pt;height:53.85pt;z-index:251685888;mso-position-horizontal-relative:margin;mso-width-relative:margin;mso-height-relative:margin" coordsize="70358,819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8" type="#_x0000_t75" alt="Logo" style="position:absolute;width:7880;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">
                <v:imagedata r:id="rId3" o:title="Logo"/>
              </v:shape>
              <v:shapetype id="_x0000_t202" coordsize="21600,21600" o:spt="202" path="m,l,21600r21600,l21600,xe">
                <v:stroke joinstyle="miter"/>
                <v:path gradientshapeok="t" o:connecttype="rect"/>
              </v:shapetype>
              <v:shape id="Text Box 31" o:spid="_x0000_s1029" type="#_x0000_t202" style="position:absolute;left:9239;width:51922;height:7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TNwwAAANsAAAAPAAAAZHJzL2Rvd25yZXYueG1sRI9Ba8JA&#10;FITvQv/D8gq96UYL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5ENUzcMAAADbAAAADwAA&#10;AAAAAAAAAAAAAAAHAgAAZHJzL2Rvd25yZXYueG1sUEsFBgAAAAADAAMAtwAAAPcCAAAAAA==&#10;" fillcolor="window" strokeweight=".5pt">
                <v:textbox>
                  <w:txbxContent>
                    <w:p w14:paraId="3F25FBA2" w14:textId="77777777" w:rsidR="00FE489F" w:rsidRPr="002610B7" w:rsidRDefault="00FE489F" w:rsidP="00757060">
                      <w:pPr>
                        <w:spacing w:line="240" w:lineRule="auto"/>
                        <w:contextualSpacing/>
                        <w:jc w:val="center"/>
                        <w:rPr>
                          <w:rFonts w:ascii="Times New Roman" w:hAnsi="Times New Roman"/>
                          <w:b/>
                          <w:sz w:val="32"/>
                          <w:szCs w:val="16"/>
                        </w:rPr>
                      </w:pPr>
                      <w:r w:rsidRPr="002610B7">
                        <w:rPr>
                          <w:rFonts w:ascii="Times New Roman" w:hAnsi="Times New Roman"/>
                          <w:b/>
                          <w:sz w:val="32"/>
                          <w:szCs w:val="16"/>
                        </w:rPr>
                        <w:t>GOVERNMENT OF KHYBER PAKHTUNKHWA</w:t>
                      </w:r>
                    </w:p>
                    <w:p w14:paraId="2F333CE3" w14:textId="77777777" w:rsidR="00FE489F" w:rsidRPr="002610B7" w:rsidRDefault="00FE489F" w:rsidP="00757060">
                      <w:pPr>
                        <w:spacing w:line="240" w:lineRule="auto"/>
                        <w:contextualSpacing/>
                        <w:jc w:val="center"/>
                        <w:rPr>
                          <w:rFonts w:ascii="Times New Roman" w:hAnsi="Times New Roman"/>
                          <w:b/>
                          <w:sz w:val="32"/>
                          <w:szCs w:val="16"/>
                        </w:rPr>
                      </w:pPr>
                      <w:r w:rsidRPr="002610B7">
                        <w:rPr>
                          <w:rFonts w:ascii="Times New Roman" w:hAnsi="Times New Roman"/>
                          <w:b/>
                          <w:sz w:val="32"/>
                          <w:szCs w:val="16"/>
                        </w:rPr>
                        <w:t>FOOD SAFETY &amp; HALAL FOOD AUTHORITY</w:t>
                      </w:r>
                    </w:p>
                  </w:txbxContent>
                </v:textbox>
              </v:shape>
              <v:shape id="Picture 32" o:spid="_x0000_s1030" type="#_x0000_t75" style="position:absolute;left:62769;width:7589;height:7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">
                <v:imagedata r:id="rId4" o:title=""/>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848E0" w14:textId="4ED5223D" w:rsidR="00FE489F" w:rsidRDefault="00FE489F" w:rsidP="00F83083">
    <w:pPr>
      <w:pStyle w:val="Header"/>
      <w:tabs>
        <w:tab w:val="clear" w:pos="4680"/>
      </w:tabs>
    </w:pPr>
    <w:r>
      <w:rPr>
        <w:noProof/>
      </w:rPr>
      <mc:AlternateContent>
        <mc:Choice Requires="wpg">
          <w:drawing>
            <wp:anchor distT="0" distB="0" distL="114300" distR="114300" simplePos="0" relativeHeight="251664384" behindDoc="0" locked="0" layoutInCell="1" allowOverlap="1" wp14:anchorId="1B365A9E" wp14:editId="357B1B5A">
              <wp:simplePos x="0" y="0"/>
              <wp:positionH relativeFrom="margin">
                <wp:posOffset>-124460</wp:posOffset>
              </wp:positionH>
              <wp:positionV relativeFrom="margin">
                <wp:posOffset>-894715</wp:posOffset>
              </wp:positionV>
              <wp:extent cx="6371590" cy="571500"/>
              <wp:effectExtent l="0" t="0" r="0" b="0"/>
              <wp:wrapSquare wrapText="bothSides"/>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71500"/>
                        <a:chOff x="176665" y="6"/>
                        <a:chExt cx="6380487" cy="800769"/>
                      </a:xfrm>
                    </wpg:grpSpPr>
                    <pic:pic xmlns:pic="http://schemas.openxmlformats.org/drawingml/2006/picture">
                      <pic:nvPicPr>
                        <pic:cNvPr id="19" name="Picture 14" descr="Logo"/>
                        <pic:cNvPicPr>
                          <a:picLocks noChangeAspect="1" noChangeArrowheads="1"/>
                        </pic:cNvPicPr>
                      </pic:nvPicPr>
                      <pic:blipFill>
                        <a:blip r:embed="rId1"/>
                        <a:srcRect/>
                        <a:stretch>
                          <a:fillRect/>
                        </a:stretch>
                      </pic:blipFill>
                      <pic:spPr bwMode="auto">
                        <a:xfrm>
                          <a:off x="176665" y="63461"/>
                          <a:ext cx="594737" cy="737314"/>
                        </a:xfrm>
                        <a:prstGeom prst="rect">
                          <a:avLst/>
                        </a:prstGeom>
                        <a:noFill/>
                        <a:ln>
                          <a:noFill/>
                        </a:ln>
                      </pic:spPr>
                    </pic:pic>
                    <wps:wsp>
                      <wps:cNvPr id="20" name="Text Box 16"/>
                      <wps:cNvSpPr txBox="1">
                        <a:spLocks noChangeArrowheads="1"/>
                      </wps:cNvSpPr>
                      <wps:spPr bwMode="auto">
                        <a:xfrm>
                          <a:off x="927915" y="63460"/>
                          <a:ext cx="4934750" cy="709930"/>
                        </a:xfrm>
                        <a:prstGeom prst="rect">
                          <a:avLst/>
                        </a:prstGeom>
                        <a:solidFill>
                          <a:srgbClr val="FFFFFF"/>
                        </a:solidFill>
                        <a:ln>
                          <a:noFill/>
                        </a:ln>
                      </wps:spPr>
                      <wps:txbx>
                        <w:txbxContent>
                          <w:p w14:paraId="18352E4D" w14:textId="77777777" w:rsidR="00FE489F" w:rsidRPr="00A02A70" w:rsidRDefault="00FE489F" w:rsidP="000E65B6">
                            <w:pPr>
                              <w:contextualSpacing/>
                              <w:jc w:val="center"/>
                              <w:rPr>
                                <w:rFonts w:ascii="Gill Sans MT" w:hAnsi="Gill Sans MT"/>
                                <w:b/>
                                <w:sz w:val="28"/>
                                <w:szCs w:val="28"/>
                              </w:rPr>
                            </w:pPr>
                            <w:r w:rsidRPr="00A02A70">
                              <w:rPr>
                                <w:rFonts w:ascii="Gill Sans MT" w:hAnsi="Gill Sans MT"/>
                                <w:b/>
                                <w:sz w:val="28"/>
                                <w:szCs w:val="28"/>
                              </w:rPr>
                              <w:t>GOVERNMENT OF KHYBER PAKHTUNKHWA</w:t>
                            </w:r>
                          </w:p>
                          <w:p w14:paraId="4B3DF506" w14:textId="77777777" w:rsidR="00FE489F" w:rsidRPr="00A02A70" w:rsidRDefault="00FE489F" w:rsidP="000E65B6">
                            <w:pPr>
                              <w:contextualSpacing/>
                              <w:jc w:val="center"/>
                              <w:rPr>
                                <w:rFonts w:ascii="Gill Sans MT" w:hAnsi="Gill Sans MT"/>
                                <w:b/>
                                <w:sz w:val="28"/>
                                <w:szCs w:val="28"/>
                              </w:rPr>
                            </w:pPr>
                            <w:r w:rsidRPr="00A02A70">
                              <w:rPr>
                                <w:rFonts w:ascii="Gill Sans MT" w:hAnsi="Gill Sans MT"/>
                                <w:b/>
                                <w:sz w:val="28"/>
                                <w:szCs w:val="28"/>
                              </w:rPr>
                              <w:t>FOOD SAFETY &amp; HALAAL FOOD AUTHORITY</w:t>
                            </w:r>
                          </w:p>
                        </w:txbxContent>
                      </wps:txbx>
                      <wps:bodyPr rot="0" vert="horz" wrap="square" lIns="91440" tIns="45720" rIns="91440" bIns="45720" anchor="ctr" anchorCtr="0" upright="1">
                        <a:noAutofit/>
                      </wps:bodyPr>
                    </wps:wsp>
                    <pic:pic xmlns:pic="http://schemas.openxmlformats.org/drawingml/2006/picture">
                      <pic:nvPicPr>
                        <pic:cNvPr id="21" name="Picture 15"/>
                        <pic:cNvPicPr>
                          <a:picLocks noChangeAspect="1" noChangeArrowheads="1"/>
                        </pic:cNvPicPr>
                      </pic:nvPicPr>
                      <pic:blipFill>
                        <a:blip r:embed="rId2"/>
                        <a:srcRect/>
                        <a:stretch>
                          <a:fillRect/>
                        </a:stretch>
                      </pic:blipFill>
                      <pic:spPr bwMode="auto">
                        <a:xfrm>
                          <a:off x="6010290" y="6"/>
                          <a:ext cx="546862" cy="75529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B365A9E" id="Group 6" o:spid="_x0000_s1031" style="position:absolute;margin-left:-9.8pt;margin-top:-70.45pt;width:501.7pt;height:45pt;z-index:251664384;mso-position-horizontal-relative:margin;mso-position-vertical-relative:margin" coordorigin="1766" coordsize="63804,800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alt="Logo" style="position:absolute;left:1766;top:634;width:5948;height:7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">
                <v:imagedata r:id="rId3" o:title="Logo"/>
              </v:shape>
              <v:shapetype id="_x0000_t202" coordsize="21600,21600" o:spt="202" path="m,l,21600r21600,l21600,xe">
                <v:stroke joinstyle="miter"/>
                <v:path gradientshapeok="t" o:connecttype="rect"/>
              </v:shapetype>
              <v:shape id="Text Box 16" o:spid="_x0000_s1033" type="#_x0000_t202" style="position:absolute;left:9279;top:634;width:49347;height:7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" stroked="f">
                <v:textbox>
                  <w:txbxContent>
                    <w:p w14:paraId="18352E4D" w14:textId="77777777" w:rsidR="00FE489F" w:rsidRPr="00A02A70" w:rsidRDefault="00FE489F" w:rsidP="000E65B6">
                      <w:pPr>
                        <w:contextualSpacing/>
                        <w:jc w:val="center"/>
                        <w:rPr>
                          <w:rFonts w:ascii="Gill Sans MT" w:hAnsi="Gill Sans MT"/>
                          <w:b/>
                          <w:sz w:val="28"/>
                          <w:szCs w:val="28"/>
                        </w:rPr>
                      </w:pPr>
                      <w:r w:rsidRPr="00A02A70">
                        <w:rPr>
                          <w:rFonts w:ascii="Gill Sans MT" w:hAnsi="Gill Sans MT"/>
                          <w:b/>
                          <w:sz w:val="28"/>
                          <w:szCs w:val="28"/>
                        </w:rPr>
                        <w:t>GOVERNMENT OF KHYBER PAKHTUNKHWA</w:t>
                      </w:r>
                    </w:p>
                    <w:p w14:paraId="4B3DF506" w14:textId="77777777" w:rsidR="00FE489F" w:rsidRPr="00A02A70" w:rsidRDefault="00FE489F" w:rsidP="000E65B6">
                      <w:pPr>
                        <w:contextualSpacing/>
                        <w:jc w:val="center"/>
                        <w:rPr>
                          <w:rFonts w:ascii="Gill Sans MT" w:hAnsi="Gill Sans MT"/>
                          <w:b/>
                          <w:sz w:val="28"/>
                          <w:szCs w:val="28"/>
                        </w:rPr>
                      </w:pPr>
                      <w:r w:rsidRPr="00A02A70">
                        <w:rPr>
                          <w:rFonts w:ascii="Gill Sans MT" w:hAnsi="Gill Sans MT"/>
                          <w:b/>
                          <w:sz w:val="28"/>
                          <w:szCs w:val="28"/>
                        </w:rPr>
                        <w:t>FOOD SAFETY &amp; HALAAL FOOD AUTHORITY</w:t>
                      </w:r>
                    </w:p>
                  </w:txbxContent>
                </v:textbox>
              </v:shape>
              <v:shape id="Picture 15" o:spid="_x0000_s1034" type="#_x0000_t75" style="position:absolute;left:60102;width:5469;height:7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">
                <v:imagedata r:id="rId4" o:title=""/>
              </v:shape>
              <w10:wrap type="square" anchorx="margin" anchory="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C7212" w14:textId="29FCFB7E" w:rsidR="00FE489F" w:rsidRDefault="00FE489F" w:rsidP="00121B64">
    <w:pPr>
      <w:pStyle w:val="Header"/>
      <w:tabs>
        <w:tab w:val="clear" w:pos="4680"/>
      </w:tabs>
    </w:pPr>
    <w:r>
      <w:rPr>
        <w:noProof/>
      </w:rPr>
      <mc:AlternateContent>
        <mc:Choice Requires="wpg">
          <w:drawing>
            <wp:anchor distT="0" distB="0" distL="114300" distR="114300" simplePos="0" relativeHeight="251689984" behindDoc="0" locked="0" layoutInCell="1" allowOverlap="1" wp14:anchorId="47E19A62" wp14:editId="7E4BE704">
              <wp:simplePos x="0" y="0"/>
              <wp:positionH relativeFrom="margin">
                <wp:align>center</wp:align>
              </wp:positionH>
              <wp:positionV relativeFrom="paragraph">
                <wp:posOffset>-303742</wp:posOffset>
              </wp:positionV>
              <wp:extent cx="9152467" cy="683895"/>
              <wp:effectExtent l="0" t="0" r="0"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52467" cy="683895"/>
                        <a:chOff x="0" y="0"/>
                        <a:chExt cx="7035800" cy="819150"/>
                      </a:xfrm>
                    </wpg:grpSpPr>
                    <pic:pic xmlns:pic="http://schemas.openxmlformats.org/drawingml/2006/picture">
                      <pic:nvPicPr>
                        <pic:cNvPr id="10" name="Picture 10" descr="Logo"/>
                        <pic:cNvPicPr>
                          <a:picLocks noChangeAspect="1"/>
                        </pic:cNvPicPr>
                      </pic:nvPicPr>
                      <pic:blipFill>
                        <a:blip r:embed="rId1"/>
                        <a:srcRect/>
                        <a:stretch>
                          <a:fillRect/>
                        </a:stretch>
                      </pic:blipFill>
                      <pic:spPr bwMode="auto">
                        <a:xfrm>
                          <a:off x="0" y="0"/>
                          <a:ext cx="788035" cy="819150"/>
                        </a:xfrm>
                        <a:prstGeom prst="rect">
                          <a:avLst/>
                        </a:prstGeom>
                        <a:noFill/>
                        <a:ln>
                          <a:noFill/>
                        </a:ln>
                      </pic:spPr>
                    </pic:pic>
                    <wps:wsp>
                      <wps:cNvPr id="11" name="Text Box 11"/>
                      <wps:cNvSpPr txBox="1"/>
                      <wps:spPr>
                        <a:xfrm>
                          <a:off x="923925" y="0"/>
                          <a:ext cx="5192257" cy="709779"/>
                        </a:xfrm>
                        <a:prstGeom prst="rect">
                          <a:avLst/>
                        </a:prstGeom>
                        <a:solidFill>
                          <a:sysClr val="window" lastClr="FFFFFF"/>
                        </a:solidFill>
                        <a:ln w="6350">
                          <a:solidFill>
                            <a:prstClr val="black"/>
                          </a:solidFill>
                        </a:ln>
                      </wps:spPr>
                      <wps:txbx>
                        <w:txbxContent>
                          <w:p w14:paraId="6A7816D0" w14:textId="77777777" w:rsidR="00FE489F" w:rsidRPr="002610B7" w:rsidRDefault="00FE489F" w:rsidP="00757060">
                            <w:pPr>
                              <w:spacing w:line="240" w:lineRule="auto"/>
                              <w:contextualSpacing/>
                              <w:jc w:val="center"/>
                              <w:rPr>
                                <w:rFonts w:ascii="Times New Roman" w:hAnsi="Times New Roman"/>
                                <w:b/>
                                <w:sz w:val="32"/>
                                <w:szCs w:val="16"/>
                              </w:rPr>
                            </w:pPr>
                            <w:r w:rsidRPr="002610B7">
                              <w:rPr>
                                <w:rFonts w:ascii="Times New Roman" w:hAnsi="Times New Roman"/>
                                <w:b/>
                                <w:sz w:val="32"/>
                                <w:szCs w:val="16"/>
                              </w:rPr>
                              <w:t>GOVERNMENT OF KHYBER PAKHTUNKHWA</w:t>
                            </w:r>
                          </w:p>
                          <w:p w14:paraId="1C10196F" w14:textId="77777777" w:rsidR="00FE489F" w:rsidRPr="002610B7" w:rsidRDefault="00FE489F" w:rsidP="00757060">
                            <w:pPr>
                              <w:spacing w:line="240" w:lineRule="auto"/>
                              <w:contextualSpacing/>
                              <w:jc w:val="center"/>
                              <w:rPr>
                                <w:rFonts w:ascii="Times New Roman" w:hAnsi="Times New Roman"/>
                                <w:b/>
                                <w:sz w:val="32"/>
                                <w:szCs w:val="16"/>
                              </w:rPr>
                            </w:pPr>
                            <w:r w:rsidRPr="002610B7">
                              <w:rPr>
                                <w:rFonts w:ascii="Times New Roman" w:hAnsi="Times New Roman"/>
                                <w:b/>
                                <w:sz w:val="32"/>
                                <w:szCs w:val="16"/>
                              </w:rPr>
                              <w:t>FOOD SAFETY &amp; HALAL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2" cstate="print"/>
                        <a:srcRect/>
                        <a:stretch>
                          <a:fillRect/>
                        </a:stretch>
                      </pic:blipFill>
                      <pic:spPr bwMode="auto">
                        <a:xfrm>
                          <a:off x="6276975" y="0"/>
                          <a:ext cx="758825" cy="7861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7E19A62" id="Group 1" o:spid="_x0000_s1035" style="position:absolute;margin-left:0;margin-top:-23.9pt;width:720.65pt;height:53.85pt;z-index:251689984;mso-position-horizontal:center;mso-position-horizontal-relative:margin;mso-width-relative:margin;mso-height-relative:margin" coordsize="70358,819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6" type="#_x0000_t75" alt="Logo" style="position:absolute;width:7880;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">
                <v:imagedata r:id="rId3" o:title="Logo"/>
              </v:shape>
              <v:shapetype id="_x0000_t202" coordsize="21600,21600" o:spt="202" path="m,l,21600r21600,l21600,xe">
                <v:stroke joinstyle="miter"/>
                <v:path gradientshapeok="t" o:connecttype="rect"/>
              </v:shapetype>
              <v:shape id="Text Box 11" o:spid="_x0000_s1037" type="#_x0000_t202" style="position:absolute;left:9239;width:51922;height:7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6A7816D0" w14:textId="77777777" w:rsidR="00FE489F" w:rsidRPr="002610B7" w:rsidRDefault="00FE489F" w:rsidP="00757060">
                      <w:pPr>
                        <w:spacing w:line="240" w:lineRule="auto"/>
                        <w:contextualSpacing/>
                        <w:jc w:val="center"/>
                        <w:rPr>
                          <w:rFonts w:ascii="Times New Roman" w:hAnsi="Times New Roman"/>
                          <w:b/>
                          <w:sz w:val="32"/>
                          <w:szCs w:val="16"/>
                        </w:rPr>
                      </w:pPr>
                      <w:r w:rsidRPr="002610B7">
                        <w:rPr>
                          <w:rFonts w:ascii="Times New Roman" w:hAnsi="Times New Roman"/>
                          <w:b/>
                          <w:sz w:val="32"/>
                          <w:szCs w:val="16"/>
                        </w:rPr>
                        <w:t>GOVERNMENT OF KHYBER PAKHTUNKHWA</w:t>
                      </w:r>
                    </w:p>
                    <w:p w14:paraId="1C10196F" w14:textId="77777777" w:rsidR="00FE489F" w:rsidRPr="002610B7" w:rsidRDefault="00FE489F" w:rsidP="00757060">
                      <w:pPr>
                        <w:spacing w:line="240" w:lineRule="auto"/>
                        <w:contextualSpacing/>
                        <w:jc w:val="center"/>
                        <w:rPr>
                          <w:rFonts w:ascii="Times New Roman" w:hAnsi="Times New Roman"/>
                          <w:b/>
                          <w:sz w:val="32"/>
                          <w:szCs w:val="16"/>
                        </w:rPr>
                      </w:pPr>
                      <w:r w:rsidRPr="002610B7">
                        <w:rPr>
                          <w:rFonts w:ascii="Times New Roman" w:hAnsi="Times New Roman"/>
                          <w:b/>
                          <w:sz w:val="32"/>
                          <w:szCs w:val="16"/>
                        </w:rPr>
                        <w:t>FOOD SAFETY &amp; HALAL FOOD AUTHORITY</w:t>
                      </w:r>
                    </w:p>
                  </w:txbxContent>
                </v:textbox>
              </v:shape>
              <v:shape id="Picture 12" o:spid="_x0000_s1038" type="#_x0000_t75" style="position:absolute;left:62769;width:7589;height:7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">
                <v:imagedata r:id="rId4" o:title=""/>
              </v:shape>
              <w10:wrap anchorx="margin"/>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97FC" w14:textId="77777777" w:rsidR="00FE489F" w:rsidRDefault="00FE489F" w:rsidP="00121B64">
    <w:pPr>
      <w:pStyle w:val="Header"/>
      <w:tabs>
        <w:tab w:val="clear" w:pos="4680"/>
      </w:tabs>
    </w:pPr>
    <w:r>
      <w:rPr>
        <w:noProof/>
      </w:rPr>
      <mc:AlternateContent>
        <mc:Choice Requires="wpg">
          <w:drawing>
            <wp:anchor distT="0" distB="0" distL="114300" distR="114300" simplePos="0" relativeHeight="251692032" behindDoc="0" locked="0" layoutInCell="1" allowOverlap="1" wp14:anchorId="22A08533" wp14:editId="2F62D9D7">
              <wp:simplePos x="0" y="0"/>
              <wp:positionH relativeFrom="margin">
                <wp:align>center</wp:align>
              </wp:positionH>
              <wp:positionV relativeFrom="paragraph">
                <wp:posOffset>-286808</wp:posOffset>
              </wp:positionV>
              <wp:extent cx="6569922" cy="683895"/>
              <wp:effectExtent l="0" t="0" r="2540" b="190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9922" cy="683895"/>
                        <a:chOff x="0" y="0"/>
                        <a:chExt cx="7035800" cy="819150"/>
                      </a:xfrm>
                    </wpg:grpSpPr>
                    <pic:pic xmlns:pic="http://schemas.openxmlformats.org/drawingml/2006/picture">
                      <pic:nvPicPr>
                        <pic:cNvPr id="17" name="Picture 17" descr="Logo"/>
                        <pic:cNvPicPr>
                          <a:picLocks noChangeAspect="1"/>
                        </pic:cNvPicPr>
                      </pic:nvPicPr>
                      <pic:blipFill>
                        <a:blip r:embed="rId1"/>
                        <a:srcRect/>
                        <a:stretch>
                          <a:fillRect/>
                        </a:stretch>
                      </pic:blipFill>
                      <pic:spPr bwMode="auto">
                        <a:xfrm>
                          <a:off x="0" y="0"/>
                          <a:ext cx="788035" cy="819150"/>
                        </a:xfrm>
                        <a:prstGeom prst="rect">
                          <a:avLst/>
                        </a:prstGeom>
                        <a:noFill/>
                        <a:ln>
                          <a:noFill/>
                        </a:ln>
                      </pic:spPr>
                    </pic:pic>
                    <wps:wsp>
                      <wps:cNvPr id="18" name="Text Box 18"/>
                      <wps:cNvSpPr txBox="1"/>
                      <wps:spPr>
                        <a:xfrm>
                          <a:off x="923925" y="0"/>
                          <a:ext cx="5192257" cy="709779"/>
                        </a:xfrm>
                        <a:prstGeom prst="rect">
                          <a:avLst/>
                        </a:prstGeom>
                        <a:solidFill>
                          <a:sysClr val="window" lastClr="FFFFFF"/>
                        </a:solidFill>
                        <a:ln w="6350">
                          <a:solidFill>
                            <a:prstClr val="black"/>
                          </a:solidFill>
                        </a:ln>
                      </wps:spPr>
                      <wps:txbx>
                        <w:txbxContent>
                          <w:p w14:paraId="44D634CD" w14:textId="77777777" w:rsidR="00FE489F" w:rsidRPr="002610B7" w:rsidRDefault="00FE489F" w:rsidP="00757060">
                            <w:pPr>
                              <w:spacing w:line="240" w:lineRule="auto"/>
                              <w:contextualSpacing/>
                              <w:jc w:val="center"/>
                              <w:rPr>
                                <w:rFonts w:ascii="Times New Roman" w:hAnsi="Times New Roman"/>
                                <w:b/>
                                <w:sz w:val="32"/>
                                <w:szCs w:val="16"/>
                              </w:rPr>
                            </w:pPr>
                            <w:r w:rsidRPr="002610B7">
                              <w:rPr>
                                <w:rFonts w:ascii="Times New Roman" w:hAnsi="Times New Roman"/>
                                <w:b/>
                                <w:sz w:val="32"/>
                                <w:szCs w:val="16"/>
                              </w:rPr>
                              <w:t>GOVERNMENT OF KHYBER PAKHTUNKHWA</w:t>
                            </w:r>
                          </w:p>
                          <w:p w14:paraId="68B46FCA" w14:textId="77777777" w:rsidR="00FE489F" w:rsidRPr="002610B7" w:rsidRDefault="00FE489F" w:rsidP="00757060">
                            <w:pPr>
                              <w:spacing w:line="240" w:lineRule="auto"/>
                              <w:contextualSpacing/>
                              <w:jc w:val="center"/>
                              <w:rPr>
                                <w:rFonts w:ascii="Times New Roman" w:hAnsi="Times New Roman"/>
                                <w:b/>
                                <w:sz w:val="32"/>
                                <w:szCs w:val="16"/>
                              </w:rPr>
                            </w:pPr>
                            <w:r w:rsidRPr="002610B7">
                              <w:rPr>
                                <w:rFonts w:ascii="Times New Roman" w:hAnsi="Times New Roman"/>
                                <w:b/>
                                <w:sz w:val="32"/>
                                <w:szCs w:val="16"/>
                              </w:rPr>
                              <w:t>FOOD SAFETY &amp; HALAL FOOD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a:blip r:embed="rId2" cstate="print"/>
                        <a:srcRect/>
                        <a:stretch>
                          <a:fillRect/>
                        </a:stretch>
                      </pic:blipFill>
                      <pic:spPr bwMode="auto">
                        <a:xfrm>
                          <a:off x="6276975" y="0"/>
                          <a:ext cx="758825" cy="7861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2A08533" id="Group 16" o:spid="_x0000_s1039" style="position:absolute;margin-left:0;margin-top:-22.6pt;width:517.3pt;height:53.85pt;z-index:251692032;mso-position-horizontal:center;mso-position-horizontal-relative:margin;mso-width-relative:margin;mso-height-relative:margin" coordsize="70358,819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40" type="#_x0000_t75" alt="Logo" style="position:absolute;width:7880;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">
                <v:imagedata r:id="rId3" o:title="Logo"/>
              </v:shape>
              <v:shapetype id="_x0000_t202" coordsize="21600,21600" o:spt="202" path="m,l,21600r21600,l21600,xe">
                <v:stroke joinstyle="miter"/>
                <v:path gradientshapeok="t" o:connecttype="rect"/>
              </v:shapetype>
              <v:shape id="Text Box 18" o:spid="_x0000_s1041" type="#_x0000_t202" style="position:absolute;left:9239;width:51922;height:7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44D634CD" w14:textId="77777777" w:rsidR="00FE489F" w:rsidRPr="002610B7" w:rsidRDefault="00FE489F" w:rsidP="00757060">
                      <w:pPr>
                        <w:spacing w:line="240" w:lineRule="auto"/>
                        <w:contextualSpacing/>
                        <w:jc w:val="center"/>
                        <w:rPr>
                          <w:rFonts w:ascii="Times New Roman" w:hAnsi="Times New Roman"/>
                          <w:b/>
                          <w:sz w:val="32"/>
                          <w:szCs w:val="16"/>
                        </w:rPr>
                      </w:pPr>
                      <w:r w:rsidRPr="002610B7">
                        <w:rPr>
                          <w:rFonts w:ascii="Times New Roman" w:hAnsi="Times New Roman"/>
                          <w:b/>
                          <w:sz w:val="32"/>
                          <w:szCs w:val="16"/>
                        </w:rPr>
                        <w:t>GOVERNMENT OF KHYBER PAKHTUNKHWA</w:t>
                      </w:r>
                    </w:p>
                    <w:p w14:paraId="68B46FCA" w14:textId="77777777" w:rsidR="00FE489F" w:rsidRPr="002610B7" w:rsidRDefault="00FE489F" w:rsidP="00757060">
                      <w:pPr>
                        <w:spacing w:line="240" w:lineRule="auto"/>
                        <w:contextualSpacing/>
                        <w:jc w:val="center"/>
                        <w:rPr>
                          <w:rFonts w:ascii="Times New Roman" w:hAnsi="Times New Roman"/>
                          <w:b/>
                          <w:sz w:val="32"/>
                          <w:szCs w:val="16"/>
                        </w:rPr>
                      </w:pPr>
                      <w:r w:rsidRPr="002610B7">
                        <w:rPr>
                          <w:rFonts w:ascii="Times New Roman" w:hAnsi="Times New Roman"/>
                          <w:b/>
                          <w:sz w:val="32"/>
                          <w:szCs w:val="16"/>
                        </w:rPr>
                        <w:t>FOOD SAFETY &amp; HALAL FOOD AUTHORITY</w:t>
                      </w:r>
                    </w:p>
                  </w:txbxContent>
                </v:textbox>
              </v:shape>
              <v:shape id="Picture 22" o:spid="_x0000_s1042" type="#_x0000_t75" style="position:absolute;left:62769;width:7589;height:7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D34973"/>
    <w:multiLevelType w:val="singleLevel"/>
    <w:tmpl w:val="04090001"/>
    <w:lvl w:ilvl="0">
      <w:start w:val="1"/>
      <w:numFmt w:val="bullet"/>
      <w:lvlText w:val=""/>
      <w:lvlJc w:val="left"/>
      <w:pPr>
        <w:ind w:left="1080" w:hanging="360"/>
      </w:pPr>
      <w:rPr>
        <w:rFonts w:ascii="Symbol" w:hAnsi="Symbol" w:cs="Symbol" w:hint="default"/>
        <w:w w:val="100"/>
        <w:sz w:val="24"/>
        <w:szCs w:val="24"/>
        <w:lang w:val="en-US" w:eastAsia="en-US" w:bidi="ar-SA"/>
      </w:rPr>
    </w:lvl>
  </w:abstractNum>
  <w:abstractNum w:abstractNumId="1" w15:restartNumberingAfterBreak="0">
    <w:nsid w:val="D95DF8AD"/>
    <w:multiLevelType w:val="singleLevel"/>
    <w:tmpl w:val="D95DF8AD"/>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FFFFFF7F"/>
    <w:multiLevelType w:val="singleLevel"/>
    <w:tmpl w:val="1624DF76"/>
    <w:lvl w:ilvl="0">
      <w:start w:val="1"/>
      <w:numFmt w:val="decimal"/>
      <w:pStyle w:val="ListNumber2"/>
      <w:lvlText w:val="%1."/>
      <w:lvlJc w:val="left"/>
      <w:pPr>
        <w:tabs>
          <w:tab w:val="num" w:pos="643"/>
        </w:tabs>
        <w:ind w:left="643" w:hanging="360"/>
      </w:pPr>
    </w:lvl>
  </w:abstractNum>
  <w:abstractNum w:abstractNumId="3" w15:restartNumberingAfterBreak="0">
    <w:nsid w:val="0377176F"/>
    <w:multiLevelType w:val="hybridMultilevel"/>
    <w:tmpl w:val="4D8ED7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910E3C"/>
    <w:multiLevelType w:val="hybridMultilevel"/>
    <w:tmpl w:val="8B8AA898"/>
    <w:lvl w:ilvl="0" w:tplc="1624D7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07311"/>
    <w:multiLevelType w:val="hybridMultilevel"/>
    <w:tmpl w:val="3FB80630"/>
    <w:lvl w:ilvl="0" w:tplc="0C000019">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074C136C"/>
    <w:multiLevelType w:val="hybridMultilevel"/>
    <w:tmpl w:val="33EC6EF8"/>
    <w:lvl w:ilvl="0" w:tplc="8BCED9FE">
      <w:start w:val="6"/>
      <w:numFmt w:val="decimal"/>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A220F"/>
    <w:multiLevelType w:val="hybridMultilevel"/>
    <w:tmpl w:val="7F7AD9E6"/>
    <w:lvl w:ilvl="0" w:tplc="0188010E">
      <w:start w:val="1"/>
      <w:numFmt w:val="lowerRoman"/>
      <w:lvlText w:val="(%1)"/>
      <w:lvlJc w:val="left"/>
      <w:pPr>
        <w:ind w:left="894" w:hanging="720"/>
      </w:pPr>
      <w:rPr>
        <w:rFonts w:ascii="Arial MT" w:eastAsia="Arial MT" w:hAnsi="Arial MT" w:cs="Arial MT" w:hint="default"/>
        <w:spacing w:val="-2"/>
        <w:w w:val="100"/>
        <w:sz w:val="22"/>
        <w:szCs w:val="22"/>
        <w:lang w:val="en-US" w:eastAsia="en-US" w:bidi="ar-SA"/>
      </w:rPr>
    </w:lvl>
    <w:lvl w:ilvl="1" w:tplc="F2869AF8">
      <w:numFmt w:val="bullet"/>
      <w:lvlText w:val="•"/>
      <w:lvlJc w:val="left"/>
      <w:pPr>
        <w:ind w:left="1650" w:hanging="720"/>
      </w:pPr>
      <w:rPr>
        <w:rFonts w:hint="default"/>
        <w:lang w:val="en-US" w:eastAsia="en-US" w:bidi="ar-SA"/>
      </w:rPr>
    </w:lvl>
    <w:lvl w:ilvl="2" w:tplc="A6709380">
      <w:numFmt w:val="bullet"/>
      <w:lvlText w:val="•"/>
      <w:lvlJc w:val="left"/>
      <w:pPr>
        <w:ind w:left="2400" w:hanging="720"/>
      </w:pPr>
      <w:rPr>
        <w:rFonts w:hint="default"/>
        <w:lang w:val="en-US" w:eastAsia="en-US" w:bidi="ar-SA"/>
      </w:rPr>
    </w:lvl>
    <w:lvl w:ilvl="3" w:tplc="211CA4FE">
      <w:numFmt w:val="bullet"/>
      <w:lvlText w:val="•"/>
      <w:lvlJc w:val="left"/>
      <w:pPr>
        <w:ind w:left="3150" w:hanging="720"/>
      </w:pPr>
      <w:rPr>
        <w:rFonts w:hint="default"/>
        <w:lang w:val="en-US" w:eastAsia="en-US" w:bidi="ar-SA"/>
      </w:rPr>
    </w:lvl>
    <w:lvl w:ilvl="4" w:tplc="4698AB6C">
      <w:numFmt w:val="bullet"/>
      <w:lvlText w:val="•"/>
      <w:lvlJc w:val="left"/>
      <w:pPr>
        <w:ind w:left="3900" w:hanging="720"/>
      </w:pPr>
      <w:rPr>
        <w:rFonts w:hint="default"/>
        <w:lang w:val="en-US" w:eastAsia="en-US" w:bidi="ar-SA"/>
      </w:rPr>
    </w:lvl>
    <w:lvl w:ilvl="5" w:tplc="B8C867EA">
      <w:numFmt w:val="bullet"/>
      <w:lvlText w:val="•"/>
      <w:lvlJc w:val="left"/>
      <w:pPr>
        <w:ind w:left="4651" w:hanging="720"/>
      </w:pPr>
      <w:rPr>
        <w:rFonts w:hint="default"/>
        <w:lang w:val="en-US" w:eastAsia="en-US" w:bidi="ar-SA"/>
      </w:rPr>
    </w:lvl>
    <w:lvl w:ilvl="6" w:tplc="DDE2D236">
      <w:numFmt w:val="bullet"/>
      <w:lvlText w:val="•"/>
      <w:lvlJc w:val="left"/>
      <w:pPr>
        <w:ind w:left="5401" w:hanging="720"/>
      </w:pPr>
      <w:rPr>
        <w:rFonts w:hint="default"/>
        <w:lang w:val="en-US" w:eastAsia="en-US" w:bidi="ar-SA"/>
      </w:rPr>
    </w:lvl>
    <w:lvl w:ilvl="7" w:tplc="1C5A06EA">
      <w:numFmt w:val="bullet"/>
      <w:lvlText w:val="•"/>
      <w:lvlJc w:val="left"/>
      <w:pPr>
        <w:ind w:left="6151" w:hanging="720"/>
      </w:pPr>
      <w:rPr>
        <w:rFonts w:hint="default"/>
        <w:lang w:val="en-US" w:eastAsia="en-US" w:bidi="ar-SA"/>
      </w:rPr>
    </w:lvl>
    <w:lvl w:ilvl="8" w:tplc="9A88F5AC">
      <w:numFmt w:val="bullet"/>
      <w:lvlText w:val="•"/>
      <w:lvlJc w:val="left"/>
      <w:pPr>
        <w:ind w:left="6901" w:hanging="720"/>
      </w:pPr>
      <w:rPr>
        <w:rFonts w:hint="default"/>
        <w:lang w:val="en-US" w:eastAsia="en-US" w:bidi="ar-SA"/>
      </w:rPr>
    </w:lvl>
  </w:abstractNum>
  <w:abstractNum w:abstractNumId="8" w15:restartNumberingAfterBreak="0">
    <w:nsid w:val="08013AEA"/>
    <w:multiLevelType w:val="hybridMultilevel"/>
    <w:tmpl w:val="36466D0E"/>
    <w:lvl w:ilvl="0" w:tplc="0FA21018">
      <w:start w:val="1"/>
      <w:numFmt w:val="low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D87EA3"/>
    <w:multiLevelType w:val="hybridMultilevel"/>
    <w:tmpl w:val="214E07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3F1055"/>
    <w:multiLevelType w:val="hybridMultilevel"/>
    <w:tmpl w:val="7660CBA6"/>
    <w:lvl w:ilvl="0" w:tplc="04090017">
      <w:start w:val="1"/>
      <w:numFmt w:val="lowerLetter"/>
      <w:lvlText w:val="%1)"/>
      <w:lvlJc w:val="left"/>
      <w:pPr>
        <w:ind w:left="784" w:hanging="360"/>
      </w:pPr>
    </w:lvl>
    <w:lvl w:ilvl="1" w:tplc="0C000019" w:tentative="1">
      <w:start w:val="1"/>
      <w:numFmt w:val="lowerLetter"/>
      <w:lvlText w:val="%2."/>
      <w:lvlJc w:val="left"/>
      <w:pPr>
        <w:ind w:left="1504" w:hanging="360"/>
      </w:pPr>
    </w:lvl>
    <w:lvl w:ilvl="2" w:tplc="0C00001B" w:tentative="1">
      <w:start w:val="1"/>
      <w:numFmt w:val="lowerRoman"/>
      <w:lvlText w:val="%3."/>
      <w:lvlJc w:val="right"/>
      <w:pPr>
        <w:ind w:left="2224" w:hanging="180"/>
      </w:pPr>
    </w:lvl>
    <w:lvl w:ilvl="3" w:tplc="0C00000F" w:tentative="1">
      <w:start w:val="1"/>
      <w:numFmt w:val="decimal"/>
      <w:lvlText w:val="%4."/>
      <w:lvlJc w:val="left"/>
      <w:pPr>
        <w:ind w:left="2944" w:hanging="360"/>
      </w:pPr>
    </w:lvl>
    <w:lvl w:ilvl="4" w:tplc="0C000019" w:tentative="1">
      <w:start w:val="1"/>
      <w:numFmt w:val="lowerLetter"/>
      <w:lvlText w:val="%5."/>
      <w:lvlJc w:val="left"/>
      <w:pPr>
        <w:ind w:left="3664" w:hanging="360"/>
      </w:pPr>
    </w:lvl>
    <w:lvl w:ilvl="5" w:tplc="0C00001B" w:tentative="1">
      <w:start w:val="1"/>
      <w:numFmt w:val="lowerRoman"/>
      <w:lvlText w:val="%6."/>
      <w:lvlJc w:val="right"/>
      <w:pPr>
        <w:ind w:left="4384" w:hanging="180"/>
      </w:pPr>
    </w:lvl>
    <w:lvl w:ilvl="6" w:tplc="0C00000F" w:tentative="1">
      <w:start w:val="1"/>
      <w:numFmt w:val="decimal"/>
      <w:lvlText w:val="%7."/>
      <w:lvlJc w:val="left"/>
      <w:pPr>
        <w:ind w:left="5104" w:hanging="360"/>
      </w:pPr>
    </w:lvl>
    <w:lvl w:ilvl="7" w:tplc="0C000019" w:tentative="1">
      <w:start w:val="1"/>
      <w:numFmt w:val="lowerLetter"/>
      <w:lvlText w:val="%8."/>
      <w:lvlJc w:val="left"/>
      <w:pPr>
        <w:ind w:left="5824" w:hanging="360"/>
      </w:pPr>
    </w:lvl>
    <w:lvl w:ilvl="8" w:tplc="0C00001B" w:tentative="1">
      <w:start w:val="1"/>
      <w:numFmt w:val="lowerRoman"/>
      <w:lvlText w:val="%9."/>
      <w:lvlJc w:val="right"/>
      <w:pPr>
        <w:ind w:left="6544" w:hanging="180"/>
      </w:pPr>
    </w:lvl>
  </w:abstractNum>
  <w:abstractNum w:abstractNumId="11" w15:restartNumberingAfterBreak="0">
    <w:nsid w:val="0CC347E0"/>
    <w:multiLevelType w:val="hybridMultilevel"/>
    <w:tmpl w:val="2CB0A21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E02198"/>
    <w:multiLevelType w:val="hybridMultilevel"/>
    <w:tmpl w:val="AE2416C0"/>
    <w:lvl w:ilvl="0" w:tplc="18E097DA">
      <w:start w:val="1"/>
      <w:numFmt w:val="bullet"/>
      <w:pStyle w:val="ClauseSubList"/>
      <w:lvlText w:val=""/>
      <w:lvlJc w:val="left"/>
      <w:pPr>
        <w:tabs>
          <w:tab w:val="num" w:pos="360"/>
        </w:tabs>
        <w:ind w:left="360" w:hanging="360"/>
      </w:pPr>
      <w:rPr>
        <w:rFonts w:ascii="Wingdings" w:hAnsi="Wingdings" w:hint="default"/>
        <w:sz w:val="24"/>
      </w:rPr>
    </w:lvl>
    <w:lvl w:ilvl="1" w:tplc="3176F4D8" w:tentative="1">
      <w:start w:val="1"/>
      <w:numFmt w:val="bullet"/>
      <w:lvlText w:val="o"/>
      <w:lvlJc w:val="left"/>
      <w:pPr>
        <w:tabs>
          <w:tab w:val="num" w:pos="1080"/>
        </w:tabs>
        <w:ind w:left="1080" w:hanging="360"/>
      </w:pPr>
      <w:rPr>
        <w:rFonts w:ascii="Courier New" w:hAnsi="Courier New" w:hint="default"/>
      </w:rPr>
    </w:lvl>
    <w:lvl w:ilvl="2" w:tplc="83E0B69C" w:tentative="1">
      <w:start w:val="1"/>
      <w:numFmt w:val="bullet"/>
      <w:lvlText w:val=""/>
      <w:lvlJc w:val="left"/>
      <w:pPr>
        <w:tabs>
          <w:tab w:val="num" w:pos="1800"/>
        </w:tabs>
        <w:ind w:left="1800" w:hanging="360"/>
      </w:pPr>
      <w:rPr>
        <w:rFonts w:ascii="Wingdings" w:hAnsi="Wingdings" w:hint="default"/>
      </w:rPr>
    </w:lvl>
    <w:lvl w:ilvl="3" w:tplc="0BF4D4F8" w:tentative="1">
      <w:start w:val="1"/>
      <w:numFmt w:val="bullet"/>
      <w:lvlText w:val=""/>
      <w:lvlJc w:val="left"/>
      <w:pPr>
        <w:tabs>
          <w:tab w:val="num" w:pos="2520"/>
        </w:tabs>
        <w:ind w:left="2520" w:hanging="360"/>
      </w:pPr>
      <w:rPr>
        <w:rFonts w:ascii="Symbol" w:hAnsi="Symbol" w:hint="default"/>
      </w:rPr>
    </w:lvl>
    <w:lvl w:ilvl="4" w:tplc="B1F21F28" w:tentative="1">
      <w:start w:val="1"/>
      <w:numFmt w:val="bullet"/>
      <w:lvlText w:val="o"/>
      <w:lvlJc w:val="left"/>
      <w:pPr>
        <w:tabs>
          <w:tab w:val="num" w:pos="3240"/>
        </w:tabs>
        <w:ind w:left="3240" w:hanging="360"/>
      </w:pPr>
      <w:rPr>
        <w:rFonts w:ascii="Courier New" w:hAnsi="Courier New" w:hint="default"/>
      </w:rPr>
    </w:lvl>
    <w:lvl w:ilvl="5" w:tplc="964A2A6C" w:tentative="1">
      <w:start w:val="1"/>
      <w:numFmt w:val="bullet"/>
      <w:lvlText w:val=""/>
      <w:lvlJc w:val="left"/>
      <w:pPr>
        <w:tabs>
          <w:tab w:val="num" w:pos="3960"/>
        </w:tabs>
        <w:ind w:left="3960" w:hanging="360"/>
      </w:pPr>
      <w:rPr>
        <w:rFonts w:ascii="Wingdings" w:hAnsi="Wingdings" w:hint="default"/>
      </w:rPr>
    </w:lvl>
    <w:lvl w:ilvl="6" w:tplc="BD3898BA" w:tentative="1">
      <w:start w:val="1"/>
      <w:numFmt w:val="bullet"/>
      <w:lvlText w:val=""/>
      <w:lvlJc w:val="left"/>
      <w:pPr>
        <w:tabs>
          <w:tab w:val="num" w:pos="4680"/>
        </w:tabs>
        <w:ind w:left="4680" w:hanging="360"/>
      </w:pPr>
      <w:rPr>
        <w:rFonts w:ascii="Symbol" w:hAnsi="Symbol" w:hint="default"/>
      </w:rPr>
    </w:lvl>
    <w:lvl w:ilvl="7" w:tplc="C512E9CA" w:tentative="1">
      <w:start w:val="1"/>
      <w:numFmt w:val="bullet"/>
      <w:lvlText w:val="o"/>
      <w:lvlJc w:val="left"/>
      <w:pPr>
        <w:tabs>
          <w:tab w:val="num" w:pos="5400"/>
        </w:tabs>
        <w:ind w:left="5400" w:hanging="360"/>
      </w:pPr>
      <w:rPr>
        <w:rFonts w:ascii="Courier New" w:hAnsi="Courier New" w:hint="default"/>
      </w:rPr>
    </w:lvl>
    <w:lvl w:ilvl="8" w:tplc="ACC214B6"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1514C9"/>
    <w:multiLevelType w:val="hybridMultilevel"/>
    <w:tmpl w:val="DCB821EC"/>
    <w:lvl w:ilvl="0" w:tplc="9F142902">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394E44"/>
    <w:multiLevelType w:val="hybridMultilevel"/>
    <w:tmpl w:val="0150AC92"/>
    <w:lvl w:ilvl="0" w:tplc="DD6ABF6E">
      <w:start w:val="1"/>
      <w:numFmt w:val="lowerLetter"/>
      <w:lvlText w:val="%1"/>
      <w:lvlJc w:val="left"/>
      <w:pPr>
        <w:ind w:left="720" w:hanging="360"/>
      </w:pPr>
      <w:rPr>
        <w:rFonts w:ascii="Gill Sans MT" w:eastAsia="Times New Roman" w:hAnsi="Gill Sans MT"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8E7802"/>
    <w:multiLevelType w:val="hybridMultilevel"/>
    <w:tmpl w:val="86BEAC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536295"/>
    <w:multiLevelType w:val="hybridMultilevel"/>
    <w:tmpl w:val="50BA8710"/>
    <w:lvl w:ilvl="0" w:tplc="52AC0676">
      <w:start w:val="1"/>
      <w:numFmt w:val="lowerLetter"/>
      <w:lvlText w:val="%1."/>
      <w:lvlJc w:val="left"/>
      <w:pPr>
        <w:ind w:left="861" w:hanging="360"/>
      </w:pPr>
      <w:rPr>
        <w:rFonts w:hint="default"/>
        <w:b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111E5215"/>
    <w:multiLevelType w:val="hybridMultilevel"/>
    <w:tmpl w:val="698A302A"/>
    <w:lvl w:ilvl="0" w:tplc="138A12A8">
      <w:start w:val="1"/>
      <w:numFmt w:val="bullet"/>
      <w:lvlText w:val=""/>
      <w:lvlJc w:val="left"/>
      <w:pPr>
        <w:ind w:left="720" w:hanging="360"/>
      </w:pPr>
      <w:rPr>
        <w:rFonts w:ascii="Wingdings" w:hAnsi="Wingdings" w:cs="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E07F9E"/>
    <w:multiLevelType w:val="hybridMultilevel"/>
    <w:tmpl w:val="511E499A"/>
    <w:lvl w:ilvl="0" w:tplc="E7761C2C">
      <w:start w:val="1"/>
      <w:numFmt w:val="lowerRoman"/>
      <w:lvlText w:val="%1"/>
      <w:lvlJc w:val="left"/>
      <w:pPr>
        <w:ind w:left="720" w:hanging="360"/>
      </w:pPr>
      <w:rPr>
        <w:rFonts w:ascii="Gill Sans MT" w:eastAsia="Times New Roman" w:hAnsi="Gill Sans MT" w:cs="Times New Roman" w:hint="default"/>
        <w:b w:val="0"/>
        <w:i w:val="0"/>
        <w:strike w:val="0"/>
        <w:dstrike w:val="0"/>
        <w:color w:val="000000"/>
        <w:sz w:val="24"/>
        <w:szCs w:val="24"/>
        <w:u w:val="none" w:color="000000"/>
        <w:bdr w:val="none" w:sz="0" w:space="0" w:color="auto"/>
        <w:shd w:val="clear" w:color="auto" w:fill="auto"/>
        <w:vertAlign w:val="baseline"/>
      </w:rPr>
    </w:lvl>
    <w:lvl w:ilvl="1" w:tplc="BA92029C">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E124AD"/>
    <w:multiLevelType w:val="hybridMultilevel"/>
    <w:tmpl w:val="32343A78"/>
    <w:lvl w:ilvl="0" w:tplc="0409001B">
      <w:start w:val="1"/>
      <w:numFmt w:val="lowerRoman"/>
      <w:lvlText w:val="%1."/>
      <w:lvlJc w:val="right"/>
      <w:pPr>
        <w:tabs>
          <w:tab w:val="num" w:pos="1080"/>
        </w:tabs>
        <w:ind w:left="1080" w:hanging="360"/>
      </w:pPr>
    </w:lvl>
    <w:lvl w:ilvl="1" w:tplc="966645F4">
      <w:start w:val="1"/>
      <w:numFmt w:val="lowerLetter"/>
      <w:lvlText w:val="%2."/>
      <w:lvlJc w:val="left"/>
      <w:pPr>
        <w:tabs>
          <w:tab w:val="num" w:pos="2160"/>
        </w:tabs>
        <w:ind w:left="2160" w:hanging="720"/>
      </w:pPr>
      <w:rPr>
        <w:rFonts w:ascii="Times New Roman" w:hAnsi="Times New Roman" w:cs="Times New Roman" w:hint="default"/>
        <w:color w:val="auto"/>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4052B4C"/>
    <w:multiLevelType w:val="hybridMultilevel"/>
    <w:tmpl w:val="1964770E"/>
    <w:lvl w:ilvl="0" w:tplc="E63ADEA4">
      <w:start w:val="1"/>
      <w:numFmt w:val="lowerLetter"/>
      <w:lvlText w:val="%1."/>
      <w:lvlJc w:val="left"/>
      <w:pPr>
        <w:ind w:left="1800" w:hanging="360"/>
      </w:pPr>
      <w:rPr>
        <w:rFonts w:ascii="Gill Sans MT" w:eastAsia="Times New Roman" w:hAnsi="Gill Sans MT" w:cs="Times New Roman" w:hint="default"/>
        <w:b w:val="0"/>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2622B8"/>
    <w:multiLevelType w:val="hybridMultilevel"/>
    <w:tmpl w:val="29700C00"/>
    <w:lvl w:ilvl="0" w:tplc="04090017">
      <w:start w:val="1"/>
      <w:numFmt w:val="lowerLetter"/>
      <w:lvlText w:val="%1)"/>
      <w:lvlJc w:val="left"/>
      <w:pPr>
        <w:ind w:left="784" w:hanging="360"/>
      </w:pPr>
    </w:lvl>
    <w:lvl w:ilvl="1" w:tplc="0C000019" w:tentative="1">
      <w:start w:val="1"/>
      <w:numFmt w:val="lowerLetter"/>
      <w:lvlText w:val="%2."/>
      <w:lvlJc w:val="left"/>
      <w:pPr>
        <w:ind w:left="1504" w:hanging="360"/>
      </w:pPr>
    </w:lvl>
    <w:lvl w:ilvl="2" w:tplc="0C00001B" w:tentative="1">
      <w:start w:val="1"/>
      <w:numFmt w:val="lowerRoman"/>
      <w:lvlText w:val="%3."/>
      <w:lvlJc w:val="right"/>
      <w:pPr>
        <w:ind w:left="2224" w:hanging="180"/>
      </w:pPr>
    </w:lvl>
    <w:lvl w:ilvl="3" w:tplc="0C00000F" w:tentative="1">
      <w:start w:val="1"/>
      <w:numFmt w:val="decimal"/>
      <w:lvlText w:val="%4."/>
      <w:lvlJc w:val="left"/>
      <w:pPr>
        <w:ind w:left="2944" w:hanging="360"/>
      </w:pPr>
    </w:lvl>
    <w:lvl w:ilvl="4" w:tplc="0C000019" w:tentative="1">
      <w:start w:val="1"/>
      <w:numFmt w:val="lowerLetter"/>
      <w:lvlText w:val="%5."/>
      <w:lvlJc w:val="left"/>
      <w:pPr>
        <w:ind w:left="3664" w:hanging="360"/>
      </w:pPr>
    </w:lvl>
    <w:lvl w:ilvl="5" w:tplc="0C00001B" w:tentative="1">
      <w:start w:val="1"/>
      <w:numFmt w:val="lowerRoman"/>
      <w:lvlText w:val="%6."/>
      <w:lvlJc w:val="right"/>
      <w:pPr>
        <w:ind w:left="4384" w:hanging="180"/>
      </w:pPr>
    </w:lvl>
    <w:lvl w:ilvl="6" w:tplc="0C00000F" w:tentative="1">
      <w:start w:val="1"/>
      <w:numFmt w:val="decimal"/>
      <w:lvlText w:val="%7."/>
      <w:lvlJc w:val="left"/>
      <w:pPr>
        <w:ind w:left="5104" w:hanging="360"/>
      </w:pPr>
    </w:lvl>
    <w:lvl w:ilvl="7" w:tplc="0C000019" w:tentative="1">
      <w:start w:val="1"/>
      <w:numFmt w:val="lowerLetter"/>
      <w:lvlText w:val="%8."/>
      <w:lvlJc w:val="left"/>
      <w:pPr>
        <w:ind w:left="5824" w:hanging="360"/>
      </w:pPr>
    </w:lvl>
    <w:lvl w:ilvl="8" w:tplc="0C00001B" w:tentative="1">
      <w:start w:val="1"/>
      <w:numFmt w:val="lowerRoman"/>
      <w:lvlText w:val="%9."/>
      <w:lvlJc w:val="right"/>
      <w:pPr>
        <w:ind w:left="6544" w:hanging="180"/>
      </w:pPr>
    </w:lvl>
  </w:abstractNum>
  <w:abstractNum w:abstractNumId="22" w15:restartNumberingAfterBreak="0">
    <w:nsid w:val="151B56EF"/>
    <w:multiLevelType w:val="hybridMultilevel"/>
    <w:tmpl w:val="93B2AE22"/>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160F67CD"/>
    <w:multiLevelType w:val="hybridMultilevel"/>
    <w:tmpl w:val="5C967C3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7776D63"/>
    <w:multiLevelType w:val="hybridMultilevel"/>
    <w:tmpl w:val="CB6454BE"/>
    <w:lvl w:ilvl="0" w:tplc="4D9019C4">
      <w:start w:val="1"/>
      <w:numFmt w:val="lowerRoman"/>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17D740C4"/>
    <w:multiLevelType w:val="hybridMultilevel"/>
    <w:tmpl w:val="B2EC861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18CE3F84"/>
    <w:multiLevelType w:val="hybridMultilevel"/>
    <w:tmpl w:val="C29EA1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8F071DB"/>
    <w:multiLevelType w:val="hybridMultilevel"/>
    <w:tmpl w:val="A44C9084"/>
    <w:lvl w:ilvl="0" w:tplc="4D9019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76A91"/>
    <w:multiLevelType w:val="hybridMultilevel"/>
    <w:tmpl w:val="42CCF5E8"/>
    <w:lvl w:ilvl="0" w:tplc="7C4E398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EB70765"/>
    <w:multiLevelType w:val="hybridMultilevel"/>
    <w:tmpl w:val="DF0419CE"/>
    <w:lvl w:ilvl="0" w:tplc="0C000001">
      <w:start w:val="1"/>
      <w:numFmt w:val="bullet"/>
      <w:lvlText w:val=""/>
      <w:lvlJc w:val="left"/>
      <w:pPr>
        <w:ind w:left="828" w:hanging="360"/>
      </w:pPr>
      <w:rPr>
        <w:rFonts w:ascii="Symbol" w:hAnsi="Symbol" w:hint="default"/>
      </w:rPr>
    </w:lvl>
    <w:lvl w:ilvl="1" w:tplc="0C000003" w:tentative="1">
      <w:start w:val="1"/>
      <w:numFmt w:val="bullet"/>
      <w:lvlText w:val="o"/>
      <w:lvlJc w:val="left"/>
      <w:pPr>
        <w:ind w:left="1548" w:hanging="360"/>
      </w:pPr>
      <w:rPr>
        <w:rFonts w:ascii="Courier New" w:hAnsi="Courier New" w:cs="Courier New" w:hint="default"/>
      </w:rPr>
    </w:lvl>
    <w:lvl w:ilvl="2" w:tplc="0C000005" w:tentative="1">
      <w:start w:val="1"/>
      <w:numFmt w:val="bullet"/>
      <w:lvlText w:val=""/>
      <w:lvlJc w:val="left"/>
      <w:pPr>
        <w:ind w:left="2268" w:hanging="360"/>
      </w:pPr>
      <w:rPr>
        <w:rFonts w:ascii="Wingdings" w:hAnsi="Wingdings" w:hint="default"/>
      </w:rPr>
    </w:lvl>
    <w:lvl w:ilvl="3" w:tplc="0C000001" w:tentative="1">
      <w:start w:val="1"/>
      <w:numFmt w:val="bullet"/>
      <w:lvlText w:val=""/>
      <w:lvlJc w:val="left"/>
      <w:pPr>
        <w:ind w:left="2988" w:hanging="360"/>
      </w:pPr>
      <w:rPr>
        <w:rFonts w:ascii="Symbol" w:hAnsi="Symbol" w:hint="default"/>
      </w:rPr>
    </w:lvl>
    <w:lvl w:ilvl="4" w:tplc="0C000003" w:tentative="1">
      <w:start w:val="1"/>
      <w:numFmt w:val="bullet"/>
      <w:lvlText w:val="o"/>
      <w:lvlJc w:val="left"/>
      <w:pPr>
        <w:ind w:left="3708" w:hanging="360"/>
      </w:pPr>
      <w:rPr>
        <w:rFonts w:ascii="Courier New" w:hAnsi="Courier New" w:cs="Courier New" w:hint="default"/>
      </w:rPr>
    </w:lvl>
    <w:lvl w:ilvl="5" w:tplc="0C000005" w:tentative="1">
      <w:start w:val="1"/>
      <w:numFmt w:val="bullet"/>
      <w:lvlText w:val=""/>
      <w:lvlJc w:val="left"/>
      <w:pPr>
        <w:ind w:left="4428" w:hanging="360"/>
      </w:pPr>
      <w:rPr>
        <w:rFonts w:ascii="Wingdings" w:hAnsi="Wingdings" w:hint="default"/>
      </w:rPr>
    </w:lvl>
    <w:lvl w:ilvl="6" w:tplc="0C000001" w:tentative="1">
      <w:start w:val="1"/>
      <w:numFmt w:val="bullet"/>
      <w:lvlText w:val=""/>
      <w:lvlJc w:val="left"/>
      <w:pPr>
        <w:ind w:left="5148" w:hanging="360"/>
      </w:pPr>
      <w:rPr>
        <w:rFonts w:ascii="Symbol" w:hAnsi="Symbol" w:hint="default"/>
      </w:rPr>
    </w:lvl>
    <w:lvl w:ilvl="7" w:tplc="0C000003" w:tentative="1">
      <w:start w:val="1"/>
      <w:numFmt w:val="bullet"/>
      <w:lvlText w:val="o"/>
      <w:lvlJc w:val="left"/>
      <w:pPr>
        <w:ind w:left="5868" w:hanging="360"/>
      </w:pPr>
      <w:rPr>
        <w:rFonts w:ascii="Courier New" w:hAnsi="Courier New" w:cs="Courier New" w:hint="default"/>
      </w:rPr>
    </w:lvl>
    <w:lvl w:ilvl="8" w:tplc="0C000005" w:tentative="1">
      <w:start w:val="1"/>
      <w:numFmt w:val="bullet"/>
      <w:lvlText w:val=""/>
      <w:lvlJc w:val="left"/>
      <w:pPr>
        <w:ind w:left="6588" w:hanging="360"/>
      </w:pPr>
      <w:rPr>
        <w:rFonts w:ascii="Wingdings" w:hAnsi="Wingdings" w:hint="default"/>
      </w:rPr>
    </w:lvl>
  </w:abstractNum>
  <w:abstractNum w:abstractNumId="30" w15:restartNumberingAfterBreak="0">
    <w:nsid w:val="213B1F7C"/>
    <w:multiLevelType w:val="hybridMultilevel"/>
    <w:tmpl w:val="2AC2A8D0"/>
    <w:lvl w:ilvl="0" w:tplc="D88870B2">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3E71BDB"/>
    <w:multiLevelType w:val="hybridMultilevel"/>
    <w:tmpl w:val="C5ACCA3C"/>
    <w:lvl w:ilvl="0" w:tplc="E0F47334">
      <w:start w:val="1"/>
      <w:numFmt w:val="lowerRoman"/>
      <w:lvlText w:val="(%1)"/>
      <w:lvlJc w:val="left"/>
      <w:pPr>
        <w:ind w:left="822" w:hanging="360"/>
      </w:pPr>
      <w:rPr>
        <w:rFonts w:hint="default"/>
      </w:rPr>
    </w:lvl>
    <w:lvl w:ilvl="1" w:tplc="0C000019" w:tentative="1">
      <w:start w:val="1"/>
      <w:numFmt w:val="lowerLetter"/>
      <w:lvlText w:val="%2."/>
      <w:lvlJc w:val="left"/>
      <w:pPr>
        <w:ind w:left="1542" w:hanging="360"/>
      </w:pPr>
    </w:lvl>
    <w:lvl w:ilvl="2" w:tplc="0C00001B" w:tentative="1">
      <w:start w:val="1"/>
      <w:numFmt w:val="lowerRoman"/>
      <w:lvlText w:val="%3."/>
      <w:lvlJc w:val="right"/>
      <w:pPr>
        <w:ind w:left="2262" w:hanging="180"/>
      </w:pPr>
    </w:lvl>
    <w:lvl w:ilvl="3" w:tplc="0C00000F" w:tentative="1">
      <w:start w:val="1"/>
      <w:numFmt w:val="decimal"/>
      <w:lvlText w:val="%4."/>
      <w:lvlJc w:val="left"/>
      <w:pPr>
        <w:ind w:left="2982" w:hanging="360"/>
      </w:pPr>
    </w:lvl>
    <w:lvl w:ilvl="4" w:tplc="0C000019" w:tentative="1">
      <w:start w:val="1"/>
      <w:numFmt w:val="lowerLetter"/>
      <w:lvlText w:val="%5."/>
      <w:lvlJc w:val="left"/>
      <w:pPr>
        <w:ind w:left="3702" w:hanging="360"/>
      </w:pPr>
    </w:lvl>
    <w:lvl w:ilvl="5" w:tplc="0C00001B" w:tentative="1">
      <w:start w:val="1"/>
      <w:numFmt w:val="lowerRoman"/>
      <w:lvlText w:val="%6."/>
      <w:lvlJc w:val="right"/>
      <w:pPr>
        <w:ind w:left="4422" w:hanging="180"/>
      </w:pPr>
    </w:lvl>
    <w:lvl w:ilvl="6" w:tplc="0C00000F" w:tentative="1">
      <w:start w:val="1"/>
      <w:numFmt w:val="decimal"/>
      <w:lvlText w:val="%7."/>
      <w:lvlJc w:val="left"/>
      <w:pPr>
        <w:ind w:left="5142" w:hanging="360"/>
      </w:pPr>
    </w:lvl>
    <w:lvl w:ilvl="7" w:tplc="0C000019" w:tentative="1">
      <w:start w:val="1"/>
      <w:numFmt w:val="lowerLetter"/>
      <w:lvlText w:val="%8."/>
      <w:lvlJc w:val="left"/>
      <w:pPr>
        <w:ind w:left="5862" w:hanging="360"/>
      </w:pPr>
    </w:lvl>
    <w:lvl w:ilvl="8" w:tplc="0C00001B" w:tentative="1">
      <w:start w:val="1"/>
      <w:numFmt w:val="lowerRoman"/>
      <w:lvlText w:val="%9."/>
      <w:lvlJc w:val="right"/>
      <w:pPr>
        <w:ind w:left="6582" w:hanging="180"/>
      </w:pPr>
    </w:lvl>
  </w:abstractNum>
  <w:abstractNum w:abstractNumId="32" w15:restartNumberingAfterBreak="0">
    <w:nsid w:val="24591641"/>
    <w:multiLevelType w:val="hybridMultilevel"/>
    <w:tmpl w:val="891C97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4E8135C"/>
    <w:multiLevelType w:val="hybridMultilevel"/>
    <w:tmpl w:val="C768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B06279"/>
    <w:multiLevelType w:val="hybridMultilevel"/>
    <w:tmpl w:val="9782EBB2"/>
    <w:lvl w:ilvl="0" w:tplc="04090017">
      <w:start w:val="1"/>
      <w:numFmt w:val="lowerLetter"/>
      <w:lvlText w:val="%1)"/>
      <w:lvlJc w:val="left"/>
      <w:pPr>
        <w:tabs>
          <w:tab w:val="num" w:pos="720"/>
        </w:tabs>
        <w:ind w:left="720" w:hanging="360"/>
      </w:pPr>
    </w:lvl>
    <w:lvl w:ilvl="1" w:tplc="04090013">
      <w:start w:val="1"/>
      <w:numFmt w:val="upperRoman"/>
      <w:lvlText w:val="%2."/>
      <w:lvlJc w:val="right"/>
      <w:pPr>
        <w:tabs>
          <w:tab w:val="num" w:pos="1260"/>
        </w:tabs>
        <w:ind w:left="1260" w:hanging="180"/>
      </w:pPr>
    </w:lvl>
    <w:lvl w:ilvl="2" w:tplc="699E5786">
      <w:start w:val="1"/>
      <w:numFmt w:val="lowerLetter"/>
      <w:lvlText w:val="%3."/>
      <w:lvlJc w:val="left"/>
      <w:pPr>
        <w:tabs>
          <w:tab w:val="num" w:pos="2340"/>
        </w:tabs>
        <w:ind w:left="2340" w:hanging="360"/>
      </w:pPr>
      <w:rPr>
        <w:rFonts w:hint="default"/>
      </w:rPr>
    </w:lvl>
    <w:lvl w:ilvl="3" w:tplc="A9B861B0">
      <w:start w:val="1"/>
      <w:numFmt w:val="decimal"/>
      <w:lvlText w:val="%4."/>
      <w:lvlJc w:val="left"/>
      <w:pPr>
        <w:ind w:left="2880" w:hanging="360"/>
      </w:pPr>
      <w:rPr>
        <w:rFonts w:cs="Times New Roman" w:hint="default"/>
        <w:b/>
        <w:bCs/>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7CC03EF"/>
    <w:multiLevelType w:val="hybridMultilevel"/>
    <w:tmpl w:val="58C841F6"/>
    <w:lvl w:ilvl="0" w:tplc="F676B5DA">
      <w:start w:val="1"/>
      <w:numFmt w:val="lowerLetter"/>
      <w:lvlText w:val="%1."/>
      <w:lvlJc w:val="left"/>
      <w:pPr>
        <w:ind w:left="720" w:hanging="360"/>
      </w:pPr>
      <w:rPr>
        <w:rFonts w:ascii="Gill Sans MT" w:hAnsi="Gill Sans 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B44816"/>
    <w:multiLevelType w:val="hybridMultilevel"/>
    <w:tmpl w:val="4C746FA0"/>
    <w:lvl w:ilvl="0" w:tplc="1624D7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1E2462"/>
    <w:multiLevelType w:val="hybridMultilevel"/>
    <w:tmpl w:val="E55481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9E562FF"/>
    <w:multiLevelType w:val="hybridMultilevel"/>
    <w:tmpl w:val="0E8A4640"/>
    <w:lvl w:ilvl="0" w:tplc="174AF80E">
      <w:start w:val="1"/>
      <w:numFmt w:val="lowerRoman"/>
      <w:lvlText w:val="%1."/>
      <w:lvlJc w:val="center"/>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AA8263F"/>
    <w:multiLevelType w:val="hybridMultilevel"/>
    <w:tmpl w:val="C6CAB7BA"/>
    <w:lvl w:ilvl="0" w:tplc="1B12E41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2F632143"/>
    <w:multiLevelType w:val="hybridMultilevel"/>
    <w:tmpl w:val="7660DE2C"/>
    <w:lvl w:ilvl="0" w:tplc="04090001">
      <w:start w:val="1"/>
      <w:numFmt w:val="bullet"/>
      <w:lvlText w:val=""/>
      <w:lvlJc w:val="left"/>
      <w:pPr>
        <w:ind w:left="1146" w:hanging="360"/>
      </w:pPr>
      <w:rPr>
        <w:rFonts w:ascii="Symbol" w:hAnsi="Symbol" w:hint="default"/>
      </w:rPr>
    </w:lvl>
    <w:lvl w:ilvl="1" w:tplc="0C000003" w:tentative="1">
      <w:start w:val="1"/>
      <w:numFmt w:val="bullet"/>
      <w:lvlText w:val="o"/>
      <w:lvlJc w:val="left"/>
      <w:pPr>
        <w:ind w:left="1866" w:hanging="360"/>
      </w:pPr>
      <w:rPr>
        <w:rFonts w:ascii="Courier New" w:hAnsi="Courier New" w:cs="Courier New" w:hint="default"/>
      </w:rPr>
    </w:lvl>
    <w:lvl w:ilvl="2" w:tplc="0C000005" w:tentative="1">
      <w:start w:val="1"/>
      <w:numFmt w:val="bullet"/>
      <w:lvlText w:val=""/>
      <w:lvlJc w:val="left"/>
      <w:pPr>
        <w:ind w:left="2586" w:hanging="360"/>
      </w:pPr>
      <w:rPr>
        <w:rFonts w:ascii="Wingdings" w:hAnsi="Wingdings" w:hint="default"/>
      </w:rPr>
    </w:lvl>
    <w:lvl w:ilvl="3" w:tplc="0C000001" w:tentative="1">
      <w:start w:val="1"/>
      <w:numFmt w:val="bullet"/>
      <w:lvlText w:val=""/>
      <w:lvlJc w:val="left"/>
      <w:pPr>
        <w:ind w:left="3306" w:hanging="360"/>
      </w:pPr>
      <w:rPr>
        <w:rFonts w:ascii="Symbol" w:hAnsi="Symbol" w:hint="default"/>
      </w:rPr>
    </w:lvl>
    <w:lvl w:ilvl="4" w:tplc="0C000003" w:tentative="1">
      <w:start w:val="1"/>
      <w:numFmt w:val="bullet"/>
      <w:lvlText w:val="o"/>
      <w:lvlJc w:val="left"/>
      <w:pPr>
        <w:ind w:left="4026" w:hanging="360"/>
      </w:pPr>
      <w:rPr>
        <w:rFonts w:ascii="Courier New" w:hAnsi="Courier New" w:cs="Courier New" w:hint="default"/>
      </w:rPr>
    </w:lvl>
    <w:lvl w:ilvl="5" w:tplc="0C000005" w:tentative="1">
      <w:start w:val="1"/>
      <w:numFmt w:val="bullet"/>
      <w:lvlText w:val=""/>
      <w:lvlJc w:val="left"/>
      <w:pPr>
        <w:ind w:left="4746" w:hanging="360"/>
      </w:pPr>
      <w:rPr>
        <w:rFonts w:ascii="Wingdings" w:hAnsi="Wingdings" w:hint="default"/>
      </w:rPr>
    </w:lvl>
    <w:lvl w:ilvl="6" w:tplc="0C000001" w:tentative="1">
      <w:start w:val="1"/>
      <w:numFmt w:val="bullet"/>
      <w:lvlText w:val=""/>
      <w:lvlJc w:val="left"/>
      <w:pPr>
        <w:ind w:left="5466" w:hanging="360"/>
      </w:pPr>
      <w:rPr>
        <w:rFonts w:ascii="Symbol" w:hAnsi="Symbol" w:hint="default"/>
      </w:rPr>
    </w:lvl>
    <w:lvl w:ilvl="7" w:tplc="0C000003" w:tentative="1">
      <w:start w:val="1"/>
      <w:numFmt w:val="bullet"/>
      <w:lvlText w:val="o"/>
      <w:lvlJc w:val="left"/>
      <w:pPr>
        <w:ind w:left="6186" w:hanging="360"/>
      </w:pPr>
      <w:rPr>
        <w:rFonts w:ascii="Courier New" w:hAnsi="Courier New" w:cs="Courier New" w:hint="default"/>
      </w:rPr>
    </w:lvl>
    <w:lvl w:ilvl="8" w:tplc="0C000005" w:tentative="1">
      <w:start w:val="1"/>
      <w:numFmt w:val="bullet"/>
      <w:lvlText w:val=""/>
      <w:lvlJc w:val="left"/>
      <w:pPr>
        <w:ind w:left="6906" w:hanging="360"/>
      </w:pPr>
      <w:rPr>
        <w:rFonts w:ascii="Wingdings" w:hAnsi="Wingdings" w:hint="default"/>
      </w:rPr>
    </w:lvl>
  </w:abstractNum>
  <w:abstractNum w:abstractNumId="41" w15:restartNumberingAfterBreak="0">
    <w:nsid w:val="350D6824"/>
    <w:multiLevelType w:val="hybridMultilevel"/>
    <w:tmpl w:val="E312B6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525BDC"/>
    <w:multiLevelType w:val="hybridMultilevel"/>
    <w:tmpl w:val="9D4AA7EA"/>
    <w:lvl w:ilvl="0" w:tplc="3A9C064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5B7110"/>
    <w:multiLevelType w:val="hybridMultilevel"/>
    <w:tmpl w:val="915607C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6F16DA5"/>
    <w:multiLevelType w:val="hybridMultilevel"/>
    <w:tmpl w:val="434E950E"/>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5" w15:restartNumberingAfterBreak="0">
    <w:nsid w:val="38804159"/>
    <w:multiLevelType w:val="multilevel"/>
    <w:tmpl w:val="7056334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392630DB"/>
    <w:multiLevelType w:val="hybridMultilevel"/>
    <w:tmpl w:val="7F74F01A"/>
    <w:lvl w:ilvl="0" w:tplc="0409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7" w15:restartNumberingAfterBreak="0">
    <w:nsid w:val="3A0E74B5"/>
    <w:multiLevelType w:val="hybridMultilevel"/>
    <w:tmpl w:val="3F925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613B1C"/>
    <w:multiLevelType w:val="hybridMultilevel"/>
    <w:tmpl w:val="F2BA4C18"/>
    <w:lvl w:ilvl="0" w:tplc="9B800698">
      <w:start w:val="1"/>
      <w:numFmt w:val="decimal"/>
      <w:lvlText w:val="%1."/>
      <w:lvlJc w:val="left"/>
      <w:pPr>
        <w:ind w:left="470" w:firstLine="0"/>
      </w:pPr>
      <w:rPr>
        <w:rFonts w:ascii="Gill Sans MT" w:eastAsia="Times New Roman" w:hAnsi="Gill Sans MT" w:cs="Times New Roman" w:hint="default"/>
        <w:b w:val="0"/>
        <w:bCs/>
        <w:i w:val="0"/>
        <w:strike w:val="0"/>
        <w:dstrike w:val="0"/>
        <w:color w:val="000000"/>
        <w:sz w:val="24"/>
        <w:szCs w:val="24"/>
        <w:u w:val="none" w:color="000000"/>
        <w:effect w:val="none"/>
        <w:bdr w:val="none" w:sz="0" w:space="0" w:color="auto" w:frame="1"/>
        <w:vertAlign w:val="baseline"/>
      </w:rPr>
    </w:lvl>
    <w:lvl w:ilvl="1" w:tplc="5B704632">
      <w:start w:val="1"/>
      <w:numFmt w:val="lowerLetter"/>
      <w:lvlText w:val="%2."/>
      <w:lvlJc w:val="left"/>
      <w:pPr>
        <w:ind w:left="1195"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2" w:tplc="4F724458">
      <w:start w:val="1"/>
      <w:numFmt w:val="lowerRoman"/>
      <w:lvlText w:val="%3"/>
      <w:lvlJc w:val="left"/>
      <w:pPr>
        <w:ind w:left="1891"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3" w:tplc="78E45B68">
      <w:start w:val="1"/>
      <w:numFmt w:val="decimal"/>
      <w:lvlText w:val="%4"/>
      <w:lvlJc w:val="left"/>
      <w:pPr>
        <w:ind w:left="2611"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4" w:tplc="F710BB40">
      <w:start w:val="1"/>
      <w:numFmt w:val="lowerLetter"/>
      <w:lvlText w:val="%5"/>
      <w:lvlJc w:val="left"/>
      <w:pPr>
        <w:ind w:left="3331"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5" w:tplc="FAEA8C04">
      <w:start w:val="1"/>
      <w:numFmt w:val="lowerRoman"/>
      <w:lvlText w:val="%6"/>
      <w:lvlJc w:val="left"/>
      <w:pPr>
        <w:ind w:left="4051"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6" w:tplc="F8D6C45A">
      <w:start w:val="1"/>
      <w:numFmt w:val="decimal"/>
      <w:lvlText w:val="%7"/>
      <w:lvlJc w:val="left"/>
      <w:pPr>
        <w:ind w:left="4771"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7" w:tplc="4B009FA4">
      <w:start w:val="1"/>
      <w:numFmt w:val="lowerLetter"/>
      <w:lvlText w:val="%8"/>
      <w:lvlJc w:val="left"/>
      <w:pPr>
        <w:ind w:left="5491"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lvl w:ilvl="8" w:tplc="DC74EF8A">
      <w:start w:val="1"/>
      <w:numFmt w:val="lowerRoman"/>
      <w:lvlText w:val="%9"/>
      <w:lvlJc w:val="left"/>
      <w:pPr>
        <w:ind w:left="6211" w:firstLine="0"/>
      </w:pPr>
      <w:rPr>
        <w:rFonts w:ascii="Gill Sans MT" w:eastAsia="Gill Sans MT" w:hAnsi="Gill Sans MT" w:cs="Gill Sans MT"/>
        <w:b w:val="0"/>
        <w:i w:val="0"/>
        <w:strike w:val="0"/>
        <w:dstrike w:val="0"/>
        <w:color w:val="000000"/>
        <w:sz w:val="24"/>
        <w:szCs w:val="24"/>
        <w:u w:val="none" w:color="000000"/>
        <w:effect w:val="none"/>
        <w:bdr w:val="none" w:sz="0" w:space="0" w:color="auto" w:frame="1"/>
        <w:vertAlign w:val="baseline"/>
      </w:rPr>
    </w:lvl>
  </w:abstractNum>
  <w:abstractNum w:abstractNumId="49" w15:restartNumberingAfterBreak="0">
    <w:nsid w:val="3C8A2881"/>
    <w:multiLevelType w:val="hybridMultilevel"/>
    <w:tmpl w:val="EAC413DA"/>
    <w:lvl w:ilvl="0" w:tplc="5824B72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9F3577"/>
    <w:multiLevelType w:val="hybridMultilevel"/>
    <w:tmpl w:val="5A1C69A6"/>
    <w:lvl w:ilvl="0" w:tplc="1B12E41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EA2030D"/>
    <w:multiLevelType w:val="hybridMultilevel"/>
    <w:tmpl w:val="1AC8B8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F403870"/>
    <w:multiLevelType w:val="hybridMultilevel"/>
    <w:tmpl w:val="B388E628"/>
    <w:lvl w:ilvl="0" w:tplc="04090001">
      <w:start w:val="1"/>
      <w:numFmt w:val="bullet"/>
      <w:lvlText w:val=""/>
      <w:lvlJc w:val="left"/>
      <w:pPr>
        <w:ind w:left="1080" w:hanging="360"/>
      </w:pPr>
      <w:rPr>
        <w:rFonts w:ascii="Symbol" w:hAnsi="Symbol" w:cs="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53" w15:restartNumberingAfterBreak="0">
    <w:nsid w:val="3FA42EF0"/>
    <w:multiLevelType w:val="multilevel"/>
    <w:tmpl w:val="32904D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096052"/>
    <w:multiLevelType w:val="hybridMultilevel"/>
    <w:tmpl w:val="A942BC46"/>
    <w:lvl w:ilvl="0" w:tplc="83D29538">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7D47F7"/>
    <w:multiLevelType w:val="hybridMultilevel"/>
    <w:tmpl w:val="0FB4DC8A"/>
    <w:lvl w:ilvl="0" w:tplc="243ECA8A">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94AE80BA">
      <w:numFmt w:val="bullet"/>
      <w:lvlText w:val="•"/>
      <w:lvlJc w:val="left"/>
      <w:pPr>
        <w:ind w:left="1445" w:hanging="360"/>
      </w:pPr>
      <w:rPr>
        <w:rFonts w:hint="default"/>
        <w:lang w:val="en-US" w:eastAsia="en-US" w:bidi="ar-SA"/>
      </w:rPr>
    </w:lvl>
    <w:lvl w:ilvl="2" w:tplc="C944AAF8">
      <w:numFmt w:val="bullet"/>
      <w:lvlText w:val="•"/>
      <w:lvlJc w:val="left"/>
      <w:pPr>
        <w:ind w:left="2070" w:hanging="360"/>
      </w:pPr>
      <w:rPr>
        <w:rFonts w:hint="default"/>
        <w:lang w:val="en-US" w:eastAsia="en-US" w:bidi="ar-SA"/>
      </w:rPr>
    </w:lvl>
    <w:lvl w:ilvl="3" w:tplc="62EEB2E6">
      <w:numFmt w:val="bullet"/>
      <w:lvlText w:val="•"/>
      <w:lvlJc w:val="left"/>
      <w:pPr>
        <w:ind w:left="2695" w:hanging="360"/>
      </w:pPr>
      <w:rPr>
        <w:rFonts w:hint="default"/>
        <w:lang w:val="en-US" w:eastAsia="en-US" w:bidi="ar-SA"/>
      </w:rPr>
    </w:lvl>
    <w:lvl w:ilvl="4" w:tplc="D42E9E1C">
      <w:numFmt w:val="bullet"/>
      <w:lvlText w:val="•"/>
      <w:lvlJc w:val="left"/>
      <w:pPr>
        <w:ind w:left="3321" w:hanging="360"/>
      </w:pPr>
      <w:rPr>
        <w:rFonts w:hint="default"/>
        <w:lang w:val="en-US" w:eastAsia="en-US" w:bidi="ar-SA"/>
      </w:rPr>
    </w:lvl>
    <w:lvl w:ilvl="5" w:tplc="06A67C2C">
      <w:numFmt w:val="bullet"/>
      <w:lvlText w:val="•"/>
      <w:lvlJc w:val="left"/>
      <w:pPr>
        <w:ind w:left="3946" w:hanging="360"/>
      </w:pPr>
      <w:rPr>
        <w:rFonts w:hint="default"/>
        <w:lang w:val="en-US" w:eastAsia="en-US" w:bidi="ar-SA"/>
      </w:rPr>
    </w:lvl>
    <w:lvl w:ilvl="6" w:tplc="230E1E7E">
      <w:numFmt w:val="bullet"/>
      <w:lvlText w:val="•"/>
      <w:lvlJc w:val="left"/>
      <w:pPr>
        <w:ind w:left="4571" w:hanging="360"/>
      </w:pPr>
      <w:rPr>
        <w:rFonts w:hint="default"/>
        <w:lang w:val="en-US" w:eastAsia="en-US" w:bidi="ar-SA"/>
      </w:rPr>
    </w:lvl>
    <w:lvl w:ilvl="7" w:tplc="230E590A">
      <w:numFmt w:val="bullet"/>
      <w:lvlText w:val="•"/>
      <w:lvlJc w:val="left"/>
      <w:pPr>
        <w:ind w:left="5197" w:hanging="360"/>
      </w:pPr>
      <w:rPr>
        <w:rFonts w:hint="default"/>
        <w:lang w:val="en-US" w:eastAsia="en-US" w:bidi="ar-SA"/>
      </w:rPr>
    </w:lvl>
    <w:lvl w:ilvl="8" w:tplc="434C2CF0">
      <w:numFmt w:val="bullet"/>
      <w:lvlText w:val="•"/>
      <w:lvlJc w:val="left"/>
      <w:pPr>
        <w:ind w:left="5822" w:hanging="360"/>
      </w:pPr>
      <w:rPr>
        <w:rFonts w:hint="default"/>
        <w:lang w:val="en-US" w:eastAsia="en-US" w:bidi="ar-SA"/>
      </w:rPr>
    </w:lvl>
  </w:abstractNum>
  <w:abstractNum w:abstractNumId="56" w15:restartNumberingAfterBreak="0">
    <w:nsid w:val="44246DED"/>
    <w:multiLevelType w:val="hybridMultilevel"/>
    <w:tmpl w:val="FB5CA41C"/>
    <w:lvl w:ilvl="0" w:tplc="5C441F62">
      <w:numFmt w:val="bullet"/>
      <w:lvlText w:val=""/>
      <w:lvlJc w:val="left"/>
      <w:pPr>
        <w:ind w:left="528" w:hanging="420"/>
      </w:pPr>
      <w:rPr>
        <w:rFonts w:ascii="Wingdings" w:eastAsia="Wingdings" w:hAnsi="Wingdings" w:cs="Wingdings" w:hint="default"/>
        <w:b w:val="0"/>
        <w:bCs w:val="0"/>
        <w:i w:val="0"/>
        <w:iCs w:val="0"/>
        <w:spacing w:val="0"/>
        <w:w w:val="99"/>
        <w:sz w:val="20"/>
        <w:szCs w:val="20"/>
        <w:lang w:val="en-US" w:eastAsia="en-US" w:bidi="ar-SA"/>
      </w:rPr>
    </w:lvl>
    <w:lvl w:ilvl="1" w:tplc="55A2AC46">
      <w:numFmt w:val="bullet"/>
      <w:lvlText w:val="•"/>
      <w:lvlJc w:val="left"/>
      <w:pPr>
        <w:ind w:left="1175" w:hanging="420"/>
      </w:pPr>
      <w:rPr>
        <w:rFonts w:hint="default"/>
        <w:lang w:val="en-US" w:eastAsia="en-US" w:bidi="ar-SA"/>
      </w:rPr>
    </w:lvl>
    <w:lvl w:ilvl="2" w:tplc="9B12A812">
      <w:numFmt w:val="bullet"/>
      <w:lvlText w:val="•"/>
      <w:lvlJc w:val="left"/>
      <w:pPr>
        <w:ind w:left="1830" w:hanging="420"/>
      </w:pPr>
      <w:rPr>
        <w:rFonts w:hint="default"/>
        <w:lang w:val="en-US" w:eastAsia="en-US" w:bidi="ar-SA"/>
      </w:rPr>
    </w:lvl>
    <w:lvl w:ilvl="3" w:tplc="5128DC8C">
      <w:numFmt w:val="bullet"/>
      <w:lvlText w:val="•"/>
      <w:lvlJc w:val="left"/>
      <w:pPr>
        <w:ind w:left="2485" w:hanging="420"/>
      </w:pPr>
      <w:rPr>
        <w:rFonts w:hint="default"/>
        <w:lang w:val="en-US" w:eastAsia="en-US" w:bidi="ar-SA"/>
      </w:rPr>
    </w:lvl>
    <w:lvl w:ilvl="4" w:tplc="970ADE48">
      <w:numFmt w:val="bullet"/>
      <w:lvlText w:val="•"/>
      <w:lvlJc w:val="left"/>
      <w:pPr>
        <w:ind w:left="3141" w:hanging="420"/>
      </w:pPr>
      <w:rPr>
        <w:rFonts w:hint="default"/>
        <w:lang w:val="en-US" w:eastAsia="en-US" w:bidi="ar-SA"/>
      </w:rPr>
    </w:lvl>
    <w:lvl w:ilvl="5" w:tplc="16B69558">
      <w:numFmt w:val="bullet"/>
      <w:lvlText w:val="•"/>
      <w:lvlJc w:val="left"/>
      <w:pPr>
        <w:ind w:left="3796" w:hanging="420"/>
      </w:pPr>
      <w:rPr>
        <w:rFonts w:hint="default"/>
        <w:lang w:val="en-US" w:eastAsia="en-US" w:bidi="ar-SA"/>
      </w:rPr>
    </w:lvl>
    <w:lvl w:ilvl="6" w:tplc="DF6A6600">
      <w:numFmt w:val="bullet"/>
      <w:lvlText w:val="•"/>
      <w:lvlJc w:val="left"/>
      <w:pPr>
        <w:ind w:left="4451" w:hanging="420"/>
      </w:pPr>
      <w:rPr>
        <w:rFonts w:hint="default"/>
        <w:lang w:val="en-US" w:eastAsia="en-US" w:bidi="ar-SA"/>
      </w:rPr>
    </w:lvl>
    <w:lvl w:ilvl="7" w:tplc="918879BC">
      <w:numFmt w:val="bullet"/>
      <w:lvlText w:val="•"/>
      <w:lvlJc w:val="left"/>
      <w:pPr>
        <w:ind w:left="5107" w:hanging="420"/>
      </w:pPr>
      <w:rPr>
        <w:rFonts w:hint="default"/>
        <w:lang w:val="en-US" w:eastAsia="en-US" w:bidi="ar-SA"/>
      </w:rPr>
    </w:lvl>
    <w:lvl w:ilvl="8" w:tplc="BD1C5D80">
      <w:numFmt w:val="bullet"/>
      <w:lvlText w:val="•"/>
      <w:lvlJc w:val="left"/>
      <w:pPr>
        <w:ind w:left="5762" w:hanging="420"/>
      </w:pPr>
      <w:rPr>
        <w:rFonts w:hint="default"/>
        <w:lang w:val="en-US" w:eastAsia="en-US" w:bidi="ar-SA"/>
      </w:rPr>
    </w:lvl>
  </w:abstractNum>
  <w:abstractNum w:abstractNumId="57" w15:restartNumberingAfterBreak="0">
    <w:nsid w:val="44A373C3"/>
    <w:multiLevelType w:val="hybridMultilevel"/>
    <w:tmpl w:val="A74EE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9CB2B9C"/>
    <w:multiLevelType w:val="hybridMultilevel"/>
    <w:tmpl w:val="6798B368"/>
    <w:lvl w:ilvl="0" w:tplc="04090017">
      <w:start w:val="1"/>
      <w:numFmt w:val="lowerLetter"/>
      <w:lvlText w:val="%1)"/>
      <w:lvlJc w:val="left"/>
      <w:pPr>
        <w:ind w:left="786" w:hanging="360"/>
      </w:p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tentative="1">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59" w15:restartNumberingAfterBreak="0">
    <w:nsid w:val="4A590E64"/>
    <w:multiLevelType w:val="hybridMultilevel"/>
    <w:tmpl w:val="34FC096C"/>
    <w:lvl w:ilvl="0" w:tplc="EAC882B8">
      <w:start w:val="1"/>
      <w:numFmt w:val="lowerRoman"/>
      <w:lvlText w:val="%1."/>
      <w:lvlJc w:val="left"/>
      <w:pPr>
        <w:tabs>
          <w:tab w:val="num" w:pos="1080"/>
        </w:tabs>
        <w:ind w:left="1080" w:hanging="720"/>
      </w:pPr>
      <w:rPr>
        <w:rFonts w:ascii="Times New RomanPS BoldMT" w:hAnsi="Times New RomanPS BoldMT" w:cs="Times New RomanPS BoldM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B7E76E0"/>
    <w:multiLevelType w:val="hybridMultilevel"/>
    <w:tmpl w:val="8F3EA2AE"/>
    <w:lvl w:ilvl="0" w:tplc="87844214">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4DBE2E67"/>
    <w:multiLevelType w:val="hybridMultilevel"/>
    <w:tmpl w:val="CA9696F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4" w15:restartNumberingAfterBreak="0">
    <w:nsid w:val="50BD3B7E"/>
    <w:multiLevelType w:val="hybridMultilevel"/>
    <w:tmpl w:val="51D0F7A6"/>
    <w:lvl w:ilvl="0" w:tplc="A5CC26A8">
      <w:start w:val="1"/>
      <w:numFmt w:val="lowerRoman"/>
      <w:lvlText w:val="%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50DD67A6"/>
    <w:multiLevelType w:val="hybridMultilevel"/>
    <w:tmpl w:val="622A834A"/>
    <w:lvl w:ilvl="0" w:tplc="344A754E">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15B57A5"/>
    <w:multiLevelType w:val="hybridMultilevel"/>
    <w:tmpl w:val="BA562C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51E8712D"/>
    <w:multiLevelType w:val="hybridMultilevel"/>
    <w:tmpl w:val="1C569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2D758D5"/>
    <w:multiLevelType w:val="hybridMultilevel"/>
    <w:tmpl w:val="EB047AE0"/>
    <w:lvl w:ilvl="0" w:tplc="FFFFFFFF">
      <w:start w:val="1"/>
      <w:numFmt w:val="lowerRoman"/>
      <w:lvlText w:val="%1"/>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8864A80">
      <w:start w:val="1"/>
      <w:numFmt w:val="lowerRoman"/>
      <w:lvlText w:val="%2."/>
      <w:lvlJc w:val="center"/>
      <w:pPr>
        <w:ind w:left="144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3B22736"/>
    <w:multiLevelType w:val="hybridMultilevel"/>
    <w:tmpl w:val="35F8D2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5AC7DA8"/>
    <w:multiLevelType w:val="hybridMultilevel"/>
    <w:tmpl w:val="62D27B2C"/>
    <w:lvl w:ilvl="0" w:tplc="B3869840">
      <w:start w:val="1"/>
      <w:numFmt w:val="lowerLetter"/>
      <w:lvlText w:val="%1."/>
      <w:lvlJc w:val="left"/>
      <w:pPr>
        <w:ind w:left="86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CD52CA0"/>
    <w:multiLevelType w:val="hybridMultilevel"/>
    <w:tmpl w:val="5368367A"/>
    <w:lvl w:ilvl="0" w:tplc="0C000001">
      <w:start w:val="1"/>
      <w:numFmt w:val="bullet"/>
      <w:lvlText w:val=""/>
      <w:lvlJc w:val="left"/>
      <w:pPr>
        <w:ind w:left="828" w:hanging="360"/>
      </w:pPr>
      <w:rPr>
        <w:rFonts w:ascii="Symbol" w:hAnsi="Symbol" w:hint="default"/>
      </w:rPr>
    </w:lvl>
    <w:lvl w:ilvl="1" w:tplc="0C000003" w:tentative="1">
      <w:start w:val="1"/>
      <w:numFmt w:val="bullet"/>
      <w:lvlText w:val="o"/>
      <w:lvlJc w:val="left"/>
      <w:pPr>
        <w:ind w:left="1548" w:hanging="360"/>
      </w:pPr>
      <w:rPr>
        <w:rFonts w:ascii="Courier New" w:hAnsi="Courier New" w:cs="Courier New" w:hint="default"/>
      </w:rPr>
    </w:lvl>
    <w:lvl w:ilvl="2" w:tplc="0C000005" w:tentative="1">
      <w:start w:val="1"/>
      <w:numFmt w:val="bullet"/>
      <w:lvlText w:val=""/>
      <w:lvlJc w:val="left"/>
      <w:pPr>
        <w:ind w:left="2268" w:hanging="360"/>
      </w:pPr>
      <w:rPr>
        <w:rFonts w:ascii="Wingdings" w:hAnsi="Wingdings" w:hint="default"/>
      </w:rPr>
    </w:lvl>
    <w:lvl w:ilvl="3" w:tplc="0C000001" w:tentative="1">
      <w:start w:val="1"/>
      <w:numFmt w:val="bullet"/>
      <w:lvlText w:val=""/>
      <w:lvlJc w:val="left"/>
      <w:pPr>
        <w:ind w:left="2988" w:hanging="360"/>
      </w:pPr>
      <w:rPr>
        <w:rFonts w:ascii="Symbol" w:hAnsi="Symbol" w:hint="default"/>
      </w:rPr>
    </w:lvl>
    <w:lvl w:ilvl="4" w:tplc="0C000003" w:tentative="1">
      <w:start w:val="1"/>
      <w:numFmt w:val="bullet"/>
      <w:lvlText w:val="o"/>
      <w:lvlJc w:val="left"/>
      <w:pPr>
        <w:ind w:left="3708" w:hanging="360"/>
      </w:pPr>
      <w:rPr>
        <w:rFonts w:ascii="Courier New" w:hAnsi="Courier New" w:cs="Courier New" w:hint="default"/>
      </w:rPr>
    </w:lvl>
    <w:lvl w:ilvl="5" w:tplc="0C000005" w:tentative="1">
      <w:start w:val="1"/>
      <w:numFmt w:val="bullet"/>
      <w:lvlText w:val=""/>
      <w:lvlJc w:val="left"/>
      <w:pPr>
        <w:ind w:left="4428" w:hanging="360"/>
      </w:pPr>
      <w:rPr>
        <w:rFonts w:ascii="Wingdings" w:hAnsi="Wingdings" w:hint="default"/>
      </w:rPr>
    </w:lvl>
    <w:lvl w:ilvl="6" w:tplc="0C000001" w:tentative="1">
      <w:start w:val="1"/>
      <w:numFmt w:val="bullet"/>
      <w:lvlText w:val=""/>
      <w:lvlJc w:val="left"/>
      <w:pPr>
        <w:ind w:left="5148" w:hanging="360"/>
      </w:pPr>
      <w:rPr>
        <w:rFonts w:ascii="Symbol" w:hAnsi="Symbol" w:hint="default"/>
      </w:rPr>
    </w:lvl>
    <w:lvl w:ilvl="7" w:tplc="0C000003" w:tentative="1">
      <w:start w:val="1"/>
      <w:numFmt w:val="bullet"/>
      <w:lvlText w:val="o"/>
      <w:lvlJc w:val="left"/>
      <w:pPr>
        <w:ind w:left="5868" w:hanging="360"/>
      </w:pPr>
      <w:rPr>
        <w:rFonts w:ascii="Courier New" w:hAnsi="Courier New" w:cs="Courier New" w:hint="default"/>
      </w:rPr>
    </w:lvl>
    <w:lvl w:ilvl="8" w:tplc="0C000005" w:tentative="1">
      <w:start w:val="1"/>
      <w:numFmt w:val="bullet"/>
      <w:lvlText w:val=""/>
      <w:lvlJc w:val="left"/>
      <w:pPr>
        <w:ind w:left="6588" w:hanging="360"/>
      </w:pPr>
      <w:rPr>
        <w:rFonts w:ascii="Wingdings" w:hAnsi="Wingdings" w:hint="default"/>
      </w:rPr>
    </w:lvl>
  </w:abstractNum>
  <w:abstractNum w:abstractNumId="72" w15:restartNumberingAfterBreak="0">
    <w:nsid w:val="5DBD72F5"/>
    <w:multiLevelType w:val="hybridMultilevel"/>
    <w:tmpl w:val="D68EC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EE54B09"/>
    <w:multiLevelType w:val="hybridMultilevel"/>
    <w:tmpl w:val="97D2C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A92DEC"/>
    <w:multiLevelType w:val="hybridMultilevel"/>
    <w:tmpl w:val="0AA4717E"/>
    <w:lvl w:ilvl="0" w:tplc="90DCEAD0">
      <w:start w:val="1"/>
      <w:numFmt w:val="lowerLetter"/>
      <w:lvlText w:val="%1."/>
      <w:lvlJc w:val="left"/>
      <w:pPr>
        <w:ind w:left="1800" w:hanging="360"/>
      </w:pPr>
      <w:rPr>
        <w:rFonts w:ascii="Gill Sans MT" w:eastAsia="Times New Roman" w:hAnsi="Gill Sans MT" w:cs="Times New Roman" w:hint="default"/>
        <w:b w:val="0"/>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0683B62"/>
    <w:multiLevelType w:val="hybridMultilevel"/>
    <w:tmpl w:val="D5E8BBB6"/>
    <w:lvl w:ilvl="0" w:tplc="53DEFA88">
      <w:start w:val="8"/>
      <w:numFmt w:val="decimal"/>
      <w:lvlText w:val="%1."/>
      <w:lvlJc w:val="left"/>
      <w:pPr>
        <w:tabs>
          <w:tab w:val="num" w:pos="720"/>
        </w:tabs>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0B26237"/>
    <w:multiLevelType w:val="multilevel"/>
    <w:tmpl w:val="B086B0D6"/>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77" w15:restartNumberingAfterBreak="0">
    <w:nsid w:val="60E17573"/>
    <w:multiLevelType w:val="hybridMultilevel"/>
    <w:tmpl w:val="341224CA"/>
    <w:lvl w:ilvl="0" w:tplc="0C000019">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8" w15:restartNumberingAfterBreak="0">
    <w:nsid w:val="61135368"/>
    <w:multiLevelType w:val="hybridMultilevel"/>
    <w:tmpl w:val="EB34AC4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9"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80" w15:restartNumberingAfterBreak="0">
    <w:nsid w:val="6338219A"/>
    <w:multiLevelType w:val="hybridMultilevel"/>
    <w:tmpl w:val="A2089B0E"/>
    <w:lvl w:ilvl="0" w:tplc="ECE24030">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1" w15:restartNumberingAfterBreak="0">
    <w:nsid w:val="63770D70"/>
    <w:multiLevelType w:val="hybridMultilevel"/>
    <w:tmpl w:val="82C2BB2C"/>
    <w:lvl w:ilvl="0" w:tplc="161229D8">
      <w:start w:val="1"/>
      <w:numFmt w:val="lowerLetter"/>
      <w:lvlText w:val="%1."/>
      <w:lvlJc w:val="left"/>
      <w:pPr>
        <w:ind w:left="1800" w:hanging="360"/>
      </w:pPr>
      <w:rPr>
        <w:rFonts w:ascii="Gill Sans MT" w:eastAsia="Times New Roman" w:hAnsi="Gill Sans MT" w:cs="Times New Roman" w:hint="default"/>
        <w:b w:val="0"/>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5C57194"/>
    <w:multiLevelType w:val="hybridMultilevel"/>
    <w:tmpl w:val="D97AD7E8"/>
    <w:lvl w:ilvl="0" w:tplc="7AE4115C">
      <w:start w:val="1"/>
      <w:numFmt w:val="decimal"/>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662B49B0"/>
    <w:multiLevelType w:val="hybridMultilevel"/>
    <w:tmpl w:val="381288C8"/>
    <w:lvl w:ilvl="0" w:tplc="130291FE">
      <w:start w:val="1"/>
      <w:numFmt w:val="upperLetter"/>
      <w:pStyle w:val="Section1-Sections"/>
      <w:lvlText w:val="%1."/>
      <w:lvlJc w:val="left"/>
      <w:pPr>
        <w:ind w:left="3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63F39B4"/>
    <w:multiLevelType w:val="hybridMultilevel"/>
    <w:tmpl w:val="402AD5B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5" w15:restartNumberingAfterBreak="0">
    <w:nsid w:val="6642472A"/>
    <w:multiLevelType w:val="hybridMultilevel"/>
    <w:tmpl w:val="D65E6224"/>
    <w:lvl w:ilvl="0" w:tplc="4D9019C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69F202D"/>
    <w:multiLevelType w:val="hybridMultilevel"/>
    <w:tmpl w:val="362EE8D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7" w15:restartNumberingAfterBreak="0">
    <w:nsid w:val="69773905"/>
    <w:multiLevelType w:val="hybridMultilevel"/>
    <w:tmpl w:val="5FBC0EF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8" w15:restartNumberingAfterBreak="0">
    <w:nsid w:val="6A4C31C6"/>
    <w:multiLevelType w:val="hybridMultilevel"/>
    <w:tmpl w:val="530A12C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9" w15:restartNumberingAfterBreak="0">
    <w:nsid w:val="6C803FE3"/>
    <w:multiLevelType w:val="hybridMultilevel"/>
    <w:tmpl w:val="CE4600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EA1773D"/>
    <w:multiLevelType w:val="hybridMultilevel"/>
    <w:tmpl w:val="6C8EE7D4"/>
    <w:lvl w:ilvl="0" w:tplc="86D88A72">
      <w:start w:val="3"/>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ED937EB"/>
    <w:multiLevelType w:val="hybridMultilevel"/>
    <w:tmpl w:val="A8B25F06"/>
    <w:lvl w:ilvl="0" w:tplc="00841252">
      <w:start w:val="1"/>
      <w:numFmt w:val="bullet"/>
      <w:lvlText w:val=""/>
      <w:lvlJc w:val="left"/>
      <w:pPr>
        <w:ind w:left="1190" w:hanging="360"/>
      </w:pPr>
      <w:rPr>
        <w:rFonts w:ascii="Symbol" w:hAnsi="Symbol" w:hint="default"/>
        <w:b w:val="0"/>
      </w:rPr>
    </w:lvl>
    <w:lvl w:ilvl="1" w:tplc="0C000003">
      <w:start w:val="1"/>
      <w:numFmt w:val="bullet"/>
      <w:lvlText w:val="o"/>
      <w:lvlJc w:val="left"/>
      <w:pPr>
        <w:ind w:left="1910" w:hanging="360"/>
      </w:pPr>
      <w:rPr>
        <w:rFonts w:ascii="Courier New" w:hAnsi="Courier New" w:cs="Courier New" w:hint="default"/>
      </w:rPr>
    </w:lvl>
    <w:lvl w:ilvl="2" w:tplc="0C000005">
      <w:start w:val="1"/>
      <w:numFmt w:val="bullet"/>
      <w:lvlText w:val=""/>
      <w:lvlJc w:val="left"/>
      <w:pPr>
        <w:ind w:left="2630" w:hanging="360"/>
      </w:pPr>
      <w:rPr>
        <w:rFonts w:ascii="Wingdings" w:hAnsi="Wingdings" w:hint="default"/>
      </w:rPr>
    </w:lvl>
    <w:lvl w:ilvl="3" w:tplc="0C000001">
      <w:start w:val="1"/>
      <w:numFmt w:val="bullet"/>
      <w:lvlText w:val=""/>
      <w:lvlJc w:val="left"/>
      <w:pPr>
        <w:ind w:left="3350" w:hanging="360"/>
      </w:pPr>
      <w:rPr>
        <w:rFonts w:ascii="Symbol" w:hAnsi="Symbol" w:hint="default"/>
      </w:rPr>
    </w:lvl>
    <w:lvl w:ilvl="4" w:tplc="0C000003">
      <w:start w:val="1"/>
      <w:numFmt w:val="bullet"/>
      <w:lvlText w:val="o"/>
      <w:lvlJc w:val="left"/>
      <w:pPr>
        <w:ind w:left="4070" w:hanging="360"/>
      </w:pPr>
      <w:rPr>
        <w:rFonts w:ascii="Courier New" w:hAnsi="Courier New" w:cs="Courier New" w:hint="default"/>
      </w:rPr>
    </w:lvl>
    <w:lvl w:ilvl="5" w:tplc="0C000005">
      <w:start w:val="1"/>
      <w:numFmt w:val="bullet"/>
      <w:lvlText w:val=""/>
      <w:lvlJc w:val="left"/>
      <w:pPr>
        <w:ind w:left="4790" w:hanging="360"/>
      </w:pPr>
      <w:rPr>
        <w:rFonts w:ascii="Wingdings" w:hAnsi="Wingdings" w:hint="default"/>
      </w:rPr>
    </w:lvl>
    <w:lvl w:ilvl="6" w:tplc="0C000001">
      <w:start w:val="1"/>
      <w:numFmt w:val="bullet"/>
      <w:lvlText w:val=""/>
      <w:lvlJc w:val="left"/>
      <w:pPr>
        <w:ind w:left="5510" w:hanging="360"/>
      </w:pPr>
      <w:rPr>
        <w:rFonts w:ascii="Symbol" w:hAnsi="Symbol" w:hint="default"/>
      </w:rPr>
    </w:lvl>
    <w:lvl w:ilvl="7" w:tplc="0C000003">
      <w:start w:val="1"/>
      <w:numFmt w:val="bullet"/>
      <w:lvlText w:val="o"/>
      <w:lvlJc w:val="left"/>
      <w:pPr>
        <w:ind w:left="6230" w:hanging="360"/>
      </w:pPr>
      <w:rPr>
        <w:rFonts w:ascii="Courier New" w:hAnsi="Courier New" w:cs="Courier New" w:hint="default"/>
      </w:rPr>
    </w:lvl>
    <w:lvl w:ilvl="8" w:tplc="0C000005">
      <w:start w:val="1"/>
      <w:numFmt w:val="bullet"/>
      <w:lvlText w:val=""/>
      <w:lvlJc w:val="left"/>
      <w:pPr>
        <w:ind w:left="6950" w:hanging="360"/>
      </w:pPr>
      <w:rPr>
        <w:rFonts w:ascii="Wingdings" w:hAnsi="Wingdings" w:hint="default"/>
      </w:rPr>
    </w:lvl>
  </w:abstractNum>
  <w:abstractNum w:abstractNumId="92" w15:restartNumberingAfterBreak="0">
    <w:nsid w:val="70A23BA9"/>
    <w:multiLevelType w:val="hybridMultilevel"/>
    <w:tmpl w:val="1534F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2766B06"/>
    <w:multiLevelType w:val="multilevel"/>
    <w:tmpl w:val="3FC021DE"/>
    <w:lvl w:ilvl="0">
      <w:start w:val="1"/>
      <w:numFmt w:val="decimal"/>
      <w:pStyle w:val="ITBh2"/>
      <w:lvlText w:val="%1"/>
      <w:lvlJc w:val="left"/>
      <w:pPr>
        <w:ind w:left="420" w:hanging="420"/>
      </w:pPr>
      <w:rPr>
        <w:rFonts w:hint="default"/>
        <w:color w:val="000000"/>
      </w:rPr>
    </w:lvl>
    <w:lvl w:ilvl="1">
      <w:start w:val="1"/>
      <w:numFmt w:val="decimal"/>
      <w:lvlText w:val="%1.%2"/>
      <w:lvlJc w:val="left"/>
      <w:pPr>
        <w:ind w:left="600" w:hanging="420"/>
      </w:pPr>
      <w:rPr>
        <w:rFonts w:hint="default"/>
        <w:b w:val="0"/>
        <w:color w:val="000000"/>
        <w:sz w:val="24"/>
        <w:szCs w:val="24"/>
      </w:rPr>
    </w:lvl>
    <w:lvl w:ilvl="2">
      <w:start w:val="1"/>
      <w:numFmt w:val="decimal"/>
      <w:lvlText w:val="%1.%2.%3"/>
      <w:lvlJc w:val="left"/>
      <w:pPr>
        <w:ind w:left="1994" w:hanging="720"/>
      </w:pPr>
      <w:rPr>
        <w:rFonts w:hint="default"/>
        <w:color w:val="000000"/>
      </w:rPr>
    </w:lvl>
    <w:lvl w:ilvl="3">
      <w:start w:val="1"/>
      <w:numFmt w:val="decimal"/>
      <w:lvlText w:val="%1.%2.%3.%4"/>
      <w:lvlJc w:val="left"/>
      <w:pPr>
        <w:ind w:left="2631" w:hanging="720"/>
      </w:pPr>
      <w:rPr>
        <w:rFonts w:hint="default"/>
        <w:color w:val="000000"/>
      </w:rPr>
    </w:lvl>
    <w:lvl w:ilvl="4">
      <w:start w:val="1"/>
      <w:numFmt w:val="decimal"/>
      <w:lvlText w:val="%1.%2.%3.%4.%5"/>
      <w:lvlJc w:val="left"/>
      <w:pPr>
        <w:ind w:left="3628" w:hanging="1080"/>
      </w:pPr>
      <w:rPr>
        <w:rFonts w:hint="default"/>
        <w:color w:val="000000"/>
      </w:rPr>
    </w:lvl>
    <w:lvl w:ilvl="5">
      <w:start w:val="1"/>
      <w:numFmt w:val="decimal"/>
      <w:lvlText w:val="%1.%2.%3.%4.%5.%6"/>
      <w:lvlJc w:val="left"/>
      <w:pPr>
        <w:ind w:left="4265" w:hanging="1080"/>
      </w:pPr>
      <w:rPr>
        <w:rFonts w:hint="default"/>
        <w:color w:val="000000"/>
      </w:rPr>
    </w:lvl>
    <w:lvl w:ilvl="6">
      <w:start w:val="1"/>
      <w:numFmt w:val="decimal"/>
      <w:lvlText w:val="%1.%2.%3.%4.%5.%6.%7"/>
      <w:lvlJc w:val="left"/>
      <w:pPr>
        <w:ind w:left="5262" w:hanging="1440"/>
      </w:pPr>
      <w:rPr>
        <w:rFonts w:hint="default"/>
        <w:color w:val="000000"/>
      </w:rPr>
    </w:lvl>
    <w:lvl w:ilvl="7">
      <w:start w:val="1"/>
      <w:numFmt w:val="decimal"/>
      <w:lvlText w:val="%1.%2.%3.%4.%5.%6.%7.%8"/>
      <w:lvlJc w:val="left"/>
      <w:pPr>
        <w:ind w:left="5899" w:hanging="1440"/>
      </w:pPr>
      <w:rPr>
        <w:rFonts w:hint="default"/>
        <w:color w:val="000000"/>
      </w:rPr>
    </w:lvl>
    <w:lvl w:ilvl="8">
      <w:start w:val="1"/>
      <w:numFmt w:val="decimal"/>
      <w:lvlText w:val="%1.%2.%3.%4.%5.%6.%7.%8.%9"/>
      <w:lvlJc w:val="left"/>
      <w:pPr>
        <w:ind w:left="6896" w:hanging="1800"/>
      </w:pPr>
      <w:rPr>
        <w:rFonts w:hint="default"/>
        <w:color w:val="000000"/>
      </w:rPr>
    </w:lvl>
  </w:abstractNum>
  <w:abstractNum w:abstractNumId="94" w15:restartNumberingAfterBreak="0">
    <w:nsid w:val="72950DA8"/>
    <w:multiLevelType w:val="hybridMultilevel"/>
    <w:tmpl w:val="FBC2D7EA"/>
    <w:lvl w:ilvl="0" w:tplc="CC4CF6FA">
      <w:start w:val="2"/>
      <w:numFmt w:val="lowerLetter"/>
      <w:lvlText w:val="%1."/>
      <w:lvlJc w:val="left"/>
      <w:pPr>
        <w:ind w:left="1800" w:hanging="360"/>
      </w:pPr>
      <w:rPr>
        <w:rFonts w:ascii="Gill Sans MT" w:eastAsia="Times New Roman" w:hAnsi="Gill Sans MT" w:cs="Times New Roman" w:hint="default"/>
        <w:b w:val="0"/>
        <w:bCs/>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3566E1E"/>
    <w:multiLevelType w:val="hybridMultilevel"/>
    <w:tmpl w:val="623863EC"/>
    <w:lvl w:ilvl="0" w:tplc="2E0AB9E4">
      <w:start w:val="1"/>
      <w:numFmt w:val="decimal"/>
      <w:pStyle w:val="sec7-clausesBefore0ptAfter10p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50F0894"/>
    <w:multiLevelType w:val="hybridMultilevel"/>
    <w:tmpl w:val="9E48CD00"/>
    <w:lvl w:ilvl="0" w:tplc="260AC08A">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9C4218"/>
    <w:multiLevelType w:val="hybridMultilevel"/>
    <w:tmpl w:val="C6B816EE"/>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8" w15:restartNumberingAfterBreak="0">
    <w:nsid w:val="78A659B6"/>
    <w:multiLevelType w:val="hybridMultilevel"/>
    <w:tmpl w:val="82A440BC"/>
    <w:lvl w:ilvl="0" w:tplc="D47E5BBE">
      <w:start w:val="1"/>
      <w:numFmt w:val="decimal"/>
      <w:lvlText w:val="%1."/>
      <w:lvlJc w:val="left"/>
      <w:pPr>
        <w:ind w:left="720" w:hanging="360"/>
      </w:pPr>
      <w:rPr>
        <w:b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9" w15:restartNumberingAfterBreak="0">
    <w:nsid w:val="7BAE03E3"/>
    <w:multiLevelType w:val="hybridMultilevel"/>
    <w:tmpl w:val="968E54E0"/>
    <w:lvl w:ilvl="0" w:tplc="00E4AD5A">
      <w:start w:val="1"/>
      <w:numFmt w:val="decimal"/>
      <w:pStyle w:val="Section1-Clause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CA356C7"/>
    <w:multiLevelType w:val="hybridMultilevel"/>
    <w:tmpl w:val="CFBAA33C"/>
    <w:lvl w:ilvl="0" w:tplc="1D0222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DE470DC"/>
    <w:multiLevelType w:val="hybridMultilevel"/>
    <w:tmpl w:val="BBA8A0C2"/>
    <w:lvl w:ilvl="0" w:tplc="283E29FA">
      <w:start w:val="1"/>
      <w:numFmt w:val="lowerLetter"/>
      <w:lvlText w:val="%1."/>
      <w:lvlJc w:val="left"/>
      <w:pPr>
        <w:ind w:left="457" w:hanging="360"/>
      </w:pPr>
      <w:rPr>
        <w:rFonts w:cs="Times New Roman" w:hint="default"/>
        <w:color w:val="auto"/>
      </w:rPr>
    </w:lvl>
    <w:lvl w:ilvl="1" w:tplc="04090019" w:tentative="1">
      <w:start w:val="1"/>
      <w:numFmt w:val="lowerLetter"/>
      <w:lvlText w:val="%2."/>
      <w:lvlJc w:val="left"/>
      <w:pPr>
        <w:ind w:left="1177" w:hanging="360"/>
      </w:pPr>
    </w:lvl>
    <w:lvl w:ilvl="2" w:tplc="0409001B" w:tentative="1">
      <w:start w:val="1"/>
      <w:numFmt w:val="lowerRoman"/>
      <w:lvlText w:val="%3."/>
      <w:lvlJc w:val="right"/>
      <w:pPr>
        <w:ind w:left="1897" w:hanging="180"/>
      </w:pPr>
    </w:lvl>
    <w:lvl w:ilvl="3" w:tplc="0409000F" w:tentative="1">
      <w:start w:val="1"/>
      <w:numFmt w:val="decimal"/>
      <w:lvlText w:val="%4."/>
      <w:lvlJc w:val="left"/>
      <w:pPr>
        <w:ind w:left="2617" w:hanging="360"/>
      </w:pPr>
    </w:lvl>
    <w:lvl w:ilvl="4" w:tplc="04090019" w:tentative="1">
      <w:start w:val="1"/>
      <w:numFmt w:val="lowerLetter"/>
      <w:lvlText w:val="%5."/>
      <w:lvlJc w:val="left"/>
      <w:pPr>
        <w:ind w:left="3337" w:hanging="360"/>
      </w:pPr>
    </w:lvl>
    <w:lvl w:ilvl="5" w:tplc="0409001B" w:tentative="1">
      <w:start w:val="1"/>
      <w:numFmt w:val="lowerRoman"/>
      <w:lvlText w:val="%6."/>
      <w:lvlJc w:val="right"/>
      <w:pPr>
        <w:ind w:left="4057" w:hanging="180"/>
      </w:pPr>
    </w:lvl>
    <w:lvl w:ilvl="6" w:tplc="0409000F" w:tentative="1">
      <w:start w:val="1"/>
      <w:numFmt w:val="decimal"/>
      <w:lvlText w:val="%7."/>
      <w:lvlJc w:val="left"/>
      <w:pPr>
        <w:ind w:left="4777" w:hanging="360"/>
      </w:pPr>
    </w:lvl>
    <w:lvl w:ilvl="7" w:tplc="04090019" w:tentative="1">
      <w:start w:val="1"/>
      <w:numFmt w:val="lowerLetter"/>
      <w:lvlText w:val="%8."/>
      <w:lvlJc w:val="left"/>
      <w:pPr>
        <w:ind w:left="5497" w:hanging="360"/>
      </w:pPr>
    </w:lvl>
    <w:lvl w:ilvl="8" w:tplc="0409001B" w:tentative="1">
      <w:start w:val="1"/>
      <w:numFmt w:val="lowerRoman"/>
      <w:lvlText w:val="%9."/>
      <w:lvlJc w:val="right"/>
      <w:pPr>
        <w:ind w:left="6217" w:hanging="180"/>
      </w:pPr>
    </w:lvl>
  </w:abstractNum>
  <w:abstractNum w:abstractNumId="102" w15:restartNumberingAfterBreak="0">
    <w:nsid w:val="7E140C4D"/>
    <w:multiLevelType w:val="hybridMultilevel"/>
    <w:tmpl w:val="FBE8A20C"/>
    <w:lvl w:ilvl="0" w:tplc="296EB7BE">
      <w:start w:val="1"/>
      <w:numFmt w:val="lowerLetter"/>
      <w:lvlText w:val="%1."/>
      <w:lvlJc w:val="left"/>
      <w:pPr>
        <w:ind w:left="1800" w:hanging="360"/>
      </w:pPr>
      <w:rPr>
        <w:rFonts w:ascii="Times New Roman" w:eastAsia="Times New Roman" w:hAnsi="Times New Roman" w:cs="Times New Roman"/>
        <w:b/>
        <w:bCs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7E5F457C"/>
    <w:multiLevelType w:val="hybridMultilevel"/>
    <w:tmpl w:val="F0ACB900"/>
    <w:lvl w:ilvl="0" w:tplc="0C000001">
      <w:start w:val="1"/>
      <w:numFmt w:val="bullet"/>
      <w:lvlText w:val=""/>
      <w:lvlJc w:val="left"/>
      <w:pPr>
        <w:ind w:left="846" w:hanging="360"/>
      </w:pPr>
      <w:rPr>
        <w:rFonts w:ascii="Symbol" w:hAnsi="Symbol" w:hint="default"/>
      </w:rPr>
    </w:lvl>
    <w:lvl w:ilvl="1" w:tplc="0C000003" w:tentative="1">
      <w:start w:val="1"/>
      <w:numFmt w:val="bullet"/>
      <w:lvlText w:val="o"/>
      <w:lvlJc w:val="left"/>
      <w:pPr>
        <w:ind w:left="1566" w:hanging="360"/>
      </w:pPr>
      <w:rPr>
        <w:rFonts w:ascii="Courier New" w:hAnsi="Courier New" w:cs="Courier New" w:hint="default"/>
      </w:rPr>
    </w:lvl>
    <w:lvl w:ilvl="2" w:tplc="0C000005" w:tentative="1">
      <w:start w:val="1"/>
      <w:numFmt w:val="bullet"/>
      <w:lvlText w:val=""/>
      <w:lvlJc w:val="left"/>
      <w:pPr>
        <w:ind w:left="2286" w:hanging="360"/>
      </w:pPr>
      <w:rPr>
        <w:rFonts w:ascii="Wingdings" w:hAnsi="Wingdings" w:hint="default"/>
      </w:rPr>
    </w:lvl>
    <w:lvl w:ilvl="3" w:tplc="0C000001" w:tentative="1">
      <w:start w:val="1"/>
      <w:numFmt w:val="bullet"/>
      <w:lvlText w:val=""/>
      <w:lvlJc w:val="left"/>
      <w:pPr>
        <w:ind w:left="3006" w:hanging="360"/>
      </w:pPr>
      <w:rPr>
        <w:rFonts w:ascii="Symbol" w:hAnsi="Symbol" w:hint="default"/>
      </w:rPr>
    </w:lvl>
    <w:lvl w:ilvl="4" w:tplc="0C000003" w:tentative="1">
      <w:start w:val="1"/>
      <w:numFmt w:val="bullet"/>
      <w:lvlText w:val="o"/>
      <w:lvlJc w:val="left"/>
      <w:pPr>
        <w:ind w:left="3726" w:hanging="360"/>
      </w:pPr>
      <w:rPr>
        <w:rFonts w:ascii="Courier New" w:hAnsi="Courier New" w:cs="Courier New" w:hint="default"/>
      </w:rPr>
    </w:lvl>
    <w:lvl w:ilvl="5" w:tplc="0C000005" w:tentative="1">
      <w:start w:val="1"/>
      <w:numFmt w:val="bullet"/>
      <w:lvlText w:val=""/>
      <w:lvlJc w:val="left"/>
      <w:pPr>
        <w:ind w:left="4446" w:hanging="360"/>
      </w:pPr>
      <w:rPr>
        <w:rFonts w:ascii="Wingdings" w:hAnsi="Wingdings" w:hint="default"/>
      </w:rPr>
    </w:lvl>
    <w:lvl w:ilvl="6" w:tplc="0C000001" w:tentative="1">
      <w:start w:val="1"/>
      <w:numFmt w:val="bullet"/>
      <w:lvlText w:val=""/>
      <w:lvlJc w:val="left"/>
      <w:pPr>
        <w:ind w:left="5166" w:hanging="360"/>
      </w:pPr>
      <w:rPr>
        <w:rFonts w:ascii="Symbol" w:hAnsi="Symbol" w:hint="default"/>
      </w:rPr>
    </w:lvl>
    <w:lvl w:ilvl="7" w:tplc="0C000003" w:tentative="1">
      <w:start w:val="1"/>
      <w:numFmt w:val="bullet"/>
      <w:lvlText w:val="o"/>
      <w:lvlJc w:val="left"/>
      <w:pPr>
        <w:ind w:left="5886" w:hanging="360"/>
      </w:pPr>
      <w:rPr>
        <w:rFonts w:ascii="Courier New" w:hAnsi="Courier New" w:cs="Courier New" w:hint="default"/>
      </w:rPr>
    </w:lvl>
    <w:lvl w:ilvl="8" w:tplc="0C000005" w:tentative="1">
      <w:start w:val="1"/>
      <w:numFmt w:val="bullet"/>
      <w:lvlText w:val=""/>
      <w:lvlJc w:val="left"/>
      <w:pPr>
        <w:ind w:left="6606" w:hanging="360"/>
      </w:pPr>
      <w:rPr>
        <w:rFonts w:ascii="Wingdings" w:hAnsi="Wingdings" w:hint="default"/>
      </w:rPr>
    </w:lvl>
  </w:abstractNum>
  <w:abstractNum w:abstractNumId="104" w15:restartNumberingAfterBreak="0">
    <w:nsid w:val="7F246391"/>
    <w:multiLevelType w:val="hybridMultilevel"/>
    <w:tmpl w:val="FB9AF82A"/>
    <w:lvl w:ilvl="0" w:tplc="04090019">
      <w:start w:val="1"/>
      <w:numFmt w:val="lowerLetter"/>
      <w:lvlText w:val="%1."/>
      <w:lvlJc w:val="left"/>
      <w:pPr>
        <w:tabs>
          <w:tab w:val="num" w:pos="360"/>
        </w:tabs>
        <w:ind w:left="360" w:hanging="360"/>
      </w:pPr>
    </w:lvl>
    <w:lvl w:ilvl="1" w:tplc="1B12E41A">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FD55CB5"/>
    <w:multiLevelType w:val="hybridMultilevel"/>
    <w:tmpl w:val="9F921F3C"/>
    <w:lvl w:ilvl="0" w:tplc="A36262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2"/>
  </w:num>
  <w:num w:numId="3">
    <w:abstractNumId w:val="15"/>
  </w:num>
  <w:num w:numId="4">
    <w:abstractNumId w:val="37"/>
  </w:num>
  <w:num w:numId="5">
    <w:abstractNumId w:val="34"/>
  </w:num>
  <w:num w:numId="6">
    <w:abstractNumId w:val="61"/>
  </w:num>
  <w:num w:numId="7">
    <w:abstractNumId w:val="19"/>
  </w:num>
  <w:num w:numId="8">
    <w:abstractNumId w:val="66"/>
  </w:num>
  <w:num w:numId="9">
    <w:abstractNumId w:val="39"/>
  </w:num>
  <w:num w:numId="10">
    <w:abstractNumId w:val="11"/>
  </w:num>
  <w:num w:numId="11">
    <w:abstractNumId w:val="43"/>
  </w:num>
  <w:num w:numId="12">
    <w:abstractNumId w:val="104"/>
  </w:num>
  <w:num w:numId="13">
    <w:abstractNumId w:val="50"/>
  </w:num>
  <w:num w:numId="14">
    <w:abstractNumId w:val="100"/>
  </w:num>
  <w:num w:numId="15">
    <w:abstractNumId w:val="87"/>
  </w:num>
  <w:num w:numId="16">
    <w:abstractNumId w:val="72"/>
  </w:num>
  <w:num w:numId="17">
    <w:abstractNumId w:val="59"/>
  </w:num>
  <w:num w:numId="18">
    <w:abstractNumId w:val="23"/>
  </w:num>
  <w:num w:numId="19">
    <w:abstractNumId w:val="101"/>
  </w:num>
  <w:num w:numId="20">
    <w:abstractNumId w:val="6"/>
  </w:num>
  <w:num w:numId="21">
    <w:abstractNumId w:val="75"/>
  </w:num>
  <w:num w:numId="22">
    <w:abstractNumId w:val="44"/>
  </w:num>
  <w:num w:numId="23">
    <w:abstractNumId w:val="73"/>
  </w:num>
  <w:num w:numId="24">
    <w:abstractNumId w:val="83"/>
  </w:num>
  <w:num w:numId="25">
    <w:abstractNumId w:val="76"/>
  </w:num>
  <w:num w:numId="26">
    <w:abstractNumId w:val="45"/>
  </w:num>
  <w:num w:numId="27">
    <w:abstractNumId w:val="93"/>
  </w:num>
  <w:num w:numId="28">
    <w:abstractNumId w:val="79"/>
  </w:num>
  <w:num w:numId="29">
    <w:abstractNumId w:val="2"/>
  </w:num>
  <w:num w:numId="30">
    <w:abstractNumId w:val="99"/>
  </w:num>
  <w:num w:numId="31">
    <w:abstractNumId w:val="95"/>
  </w:num>
  <w:num w:numId="32">
    <w:abstractNumId w:val="62"/>
  </w:num>
  <w:num w:numId="33">
    <w:abstractNumId w:val="53"/>
  </w:num>
  <w:num w:numId="34">
    <w:abstractNumId w:val="63"/>
  </w:num>
  <w:num w:numId="35">
    <w:abstractNumId w:val="12"/>
  </w:num>
  <w:num w:numId="36">
    <w:abstractNumId w:val="17"/>
  </w:num>
  <w:num w:numId="37">
    <w:abstractNumId w:val="38"/>
  </w:num>
  <w:num w:numId="38">
    <w:abstractNumId w:val="14"/>
  </w:num>
  <w:num w:numId="39">
    <w:abstractNumId w:val="8"/>
  </w:num>
  <w:num w:numId="40">
    <w:abstractNumId w:val="13"/>
  </w:num>
  <w:num w:numId="41">
    <w:abstractNumId w:val="9"/>
  </w:num>
  <w:num w:numId="42">
    <w:abstractNumId w:val="82"/>
  </w:num>
  <w:num w:numId="43">
    <w:abstractNumId w:val="22"/>
  </w:num>
  <w:num w:numId="44">
    <w:abstractNumId w:val="97"/>
  </w:num>
  <w:num w:numId="45">
    <w:abstractNumId w:val="28"/>
  </w:num>
  <w:num w:numId="46">
    <w:abstractNumId w:val="18"/>
  </w:num>
  <w:num w:numId="47">
    <w:abstractNumId w:val="27"/>
  </w:num>
  <w:num w:numId="48">
    <w:abstractNumId w:val="54"/>
  </w:num>
  <w:num w:numId="49">
    <w:abstractNumId w:val="57"/>
  </w:num>
  <w:num w:numId="50">
    <w:abstractNumId w:val="41"/>
  </w:num>
  <w:num w:numId="51">
    <w:abstractNumId w:val="33"/>
  </w:num>
  <w:num w:numId="52">
    <w:abstractNumId w:val="26"/>
  </w:num>
  <w:num w:numId="5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num>
  <w:num w:numId="55">
    <w:abstractNumId w:val="36"/>
  </w:num>
  <w:num w:numId="56">
    <w:abstractNumId w:val="4"/>
  </w:num>
  <w:num w:numId="57">
    <w:abstractNumId w:val="92"/>
  </w:num>
  <w:num w:numId="58">
    <w:abstractNumId w:val="30"/>
  </w:num>
  <w:num w:numId="59">
    <w:abstractNumId w:val="90"/>
  </w:num>
  <w:num w:numId="60">
    <w:abstractNumId w:val="102"/>
  </w:num>
  <w:num w:numId="61">
    <w:abstractNumId w:val="89"/>
  </w:num>
  <w:num w:numId="62">
    <w:abstractNumId w:val="65"/>
  </w:num>
  <w:num w:numId="63">
    <w:abstractNumId w:val="88"/>
  </w:num>
  <w:num w:numId="64">
    <w:abstractNumId w:val="49"/>
  </w:num>
  <w:num w:numId="65">
    <w:abstractNumId w:val="96"/>
  </w:num>
  <w:num w:numId="66">
    <w:abstractNumId w:val="42"/>
  </w:num>
  <w:num w:numId="67">
    <w:abstractNumId w:val="94"/>
  </w:num>
  <w:num w:numId="68">
    <w:abstractNumId w:val="20"/>
  </w:num>
  <w:num w:numId="69">
    <w:abstractNumId w:val="81"/>
  </w:num>
  <w:num w:numId="70">
    <w:abstractNumId w:val="74"/>
  </w:num>
  <w:num w:numId="71">
    <w:abstractNumId w:val="70"/>
  </w:num>
  <w:num w:numId="72">
    <w:abstractNumId w:val="35"/>
  </w:num>
  <w:num w:numId="73">
    <w:abstractNumId w:val="60"/>
  </w:num>
  <w:num w:numId="74">
    <w:abstractNumId w:val="69"/>
  </w:num>
  <w:num w:numId="75">
    <w:abstractNumId w:val="68"/>
  </w:num>
  <w:num w:numId="76">
    <w:abstractNumId w:val="47"/>
  </w:num>
  <w:num w:numId="77">
    <w:abstractNumId w:val="105"/>
  </w:num>
  <w:num w:numId="78">
    <w:abstractNumId w:val="21"/>
  </w:num>
  <w:num w:numId="79">
    <w:abstractNumId w:val="10"/>
  </w:num>
  <w:num w:numId="80">
    <w:abstractNumId w:val="51"/>
  </w:num>
  <w:num w:numId="81">
    <w:abstractNumId w:val="24"/>
  </w:num>
  <w:num w:numId="82">
    <w:abstractNumId w:val="85"/>
  </w:num>
  <w:num w:numId="83">
    <w:abstractNumId w:val="58"/>
  </w:num>
  <w:num w:numId="84">
    <w:abstractNumId w:val="80"/>
  </w:num>
  <w:num w:numId="85">
    <w:abstractNumId w:val="40"/>
  </w:num>
  <w:num w:numId="86">
    <w:abstractNumId w:val="7"/>
  </w:num>
  <w:num w:numId="87">
    <w:abstractNumId w:val="31"/>
  </w:num>
  <w:num w:numId="88">
    <w:abstractNumId w:val="86"/>
  </w:num>
  <w:num w:numId="89">
    <w:abstractNumId w:val="46"/>
  </w:num>
  <w:num w:numId="90">
    <w:abstractNumId w:val="78"/>
  </w:num>
  <w:num w:numId="91">
    <w:abstractNumId w:val="77"/>
  </w:num>
  <w:num w:numId="92">
    <w:abstractNumId w:val="5"/>
  </w:num>
  <w:num w:numId="93">
    <w:abstractNumId w:val="55"/>
  </w:num>
  <w:num w:numId="94">
    <w:abstractNumId w:val="56"/>
  </w:num>
  <w:num w:numId="95">
    <w:abstractNumId w:val="25"/>
  </w:num>
  <w:num w:numId="96">
    <w:abstractNumId w:val="29"/>
  </w:num>
  <w:num w:numId="97">
    <w:abstractNumId w:val="103"/>
  </w:num>
  <w:num w:numId="98">
    <w:abstractNumId w:val="16"/>
  </w:num>
  <w:num w:numId="99">
    <w:abstractNumId w:val="71"/>
  </w:num>
  <w:num w:numId="10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1"/>
  </w:num>
  <w:num w:numId="102">
    <w:abstractNumId w:val="98"/>
  </w:num>
  <w:num w:numId="103">
    <w:abstractNumId w:val="0"/>
  </w:num>
  <w:num w:numId="104">
    <w:abstractNumId w:val="1"/>
  </w:num>
  <w:num w:numId="105">
    <w:abstractNumId w:val="84"/>
  </w:num>
  <w:num w:numId="106">
    <w:abstractNumId w:val="52"/>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32"/>
    <w:rsid w:val="0000065F"/>
    <w:rsid w:val="0000083B"/>
    <w:rsid w:val="00001513"/>
    <w:rsid w:val="0000160C"/>
    <w:rsid w:val="000017C8"/>
    <w:rsid w:val="00002343"/>
    <w:rsid w:val="000023E3"/>
    <w:rsid w:val="00002AFC"/>
    <w:rsid w:val="00002EA2"/>
    <w:rsid w:val="000035D3"/>
    <w:rsid w:val="0000466C"/>
    <w:rsid w:val="000057FB"/>
    <w:rsid w:val="00006214"/>
    <w:rsid w:val="000078F9"/>
    <w:rsid w:val="00010772"/>
    <w:rsid w:val="00010F34"/>
    <w:rsid w:val="000124D6"/>
    <w:rsid w:val="000125AD"/>
    <w:rsid w:val="0001282C"/>
    <w:rsid w:val="00012BA0"/>
    <w:rsid w:val="000130AC"/>
    <w:rsid w:val="000137EA"/>
    <w:rsid w:val="00013886"/>
    <w:rsid w:val="00013AA1"/>
    <w:rsid w:val="00013D62"/>
    <w:rsid w:val="00014D5B"/>
    <w:rsid w:val="00014DE2"/>
    <w:rsid w:val="00016FE2"/>
    <w:rsid w:val="00017115"/>
    <w:rsid w:val="00017317"/>
    <w:rsid w:val="00017E8D"/>
    <w:rsid w:val="000200DE"/>
    <w:rsid w:val="00020E13"/>
    <w:rsid w:val="00020F2D"/>
    <w:rsid w:val="000217C4"/>
    <w:rsid w:val="00021C44"/>
    <w:rsid w:val="00021CB0"/>
    <w:rsid w:val="000222CA"/>
    <w:rsid w:val="00022EB3"/>
    <w:rsid w:val="000240C9"/>
    <w:rsid w:val="0002416A"/>
    <w:rsid w:val="0002430E"/>
    <w:rsid w:val="00024A12"/>
    <w:rsid w:val="000274CC"/>
    <w:rsid w:val="00027615"/>
    <w:rsid w:val="00027C35"/>
    <w:rsid w:val="000302D5"/>
    <w:rsid w:val="000306CD"/>
    <w:rsid w:val="00030700"/>
    <w:rsid w:val="00030D05"/>
    <w:rsid w:val="000317D5"/>
    <w:rsid w:val="00031B8A"/>
    <w:rsid w:val="00031FAC"/>
    <w:rsid w:val="00032327"/>
    <w:rsid w:val="00032AAA"/>
    <w:rsid w:val="00032F35"/>
    <w:rsid w:val="00033B8F"/>
    <w:rsid w:val="00034539"/>
    <w:rsid w:val="0003494D"/>
    <w:rsid w:val="00035193"/>
    <w:rsid w:val="00035421"/>
    <w:rsid w:val="00035C0E"/>
    <w:rsid w:val="00035CAA"/>
    <w:rsid w:val="00036172"/>
    <w:rsid w:val="00037273"/>
    <w:rsid w:val="00037CD1"/>
    <w:rsid w:val="000408B6"/>
    <w:rsid w:val="00040C40"/>
    <w:rsid w:val="00040D93"/>
    <w:rsid w:val="00040E52"/>
    <w:rsid w:val="00041A9D"/>
    <w:rsid w:val="000436F0"/>
    <w:rsid w:val="00043C05"/>
    <w:rsid w:val="00044C3F"/>
    <w:rsid w:val="00044E4E"/>
    <w:rsid w:val="00044EA0"/>
    <w:rsid w:val="000452C5"/>
    <w:rsid w:val="00045384"/>
    <w:rsid w:val="000453FD"/>
    <w:rsid w:val="00047424"/>
    <w:rsid w:val="00047AF7"/>
    <w:rsid w:val="00047B13"/>
    <w:rsid w:val="00047B7E"/>
    <w:rsid w:val="00050958"/>
    <w:rsid w:val="00053059"/>
    <w:rsid w:val="00053D78"/>
    <w:rsid w:val="00054267"/>
    <w:rsid w:val="00055561"/>
    <w:rsid w:val="000555A3"/>
    <w:rsid w:val="0005580B"/>
    <w:rsid w:val="00055ACF"/>
    <w:rsid w:val="00055F2D"/>
    <w:rsid w:val="00056894"/>
    <w:rsid w:val="00056D03"/>
    <w:rsid w:val="00057A1D"/>
    <w:rsid w:val="00057BA5"/>
    <w:rsid w:val="00061274"/>
    <w:rsid w:val="00061B77"/>
    <w:rsid w:val="00064A8B"/>
    <w:rsid w:val="000650D1"/>
    <w:rsid w:val="00065CA4"/>
    <w:rsid w:val="00067816"/>
    <w:rsid w:val="000704D7"/>
    <w:rsid w:val="00070A81"/>
    <w:rsid w:val="00071928"/>
    <w:rsid w:val="00071A86"/>
    <w:rsid w:val="00071EFE"/>
    <w:rsid w:val="00072F49"/>
    <w:rsid w:val="00073898"/>
    <w:rsid w:val="00074A3A"/>
    <w:rsid w:val="00074AEB"/>
    <w:rsid w:val="00074BC7"/>
    <w:rsid w:val="00075BC0"/>
    <w:rsid w:val="000760E4"/>
    <w:rsid w:val="00076392"/>
    <w:rsid w:val="00076DE3"/>
    <w:rsid w:val="000770BA"/>
    <w:rsid w:val="00077E40"/>
    <w:rsid w:val="00080755"/>
    <w:rsid w:val="000813E2"/>
    <w:rsid w:val="00081CAC"/>
    <w:rsid w:val="0008381E"/>
    <w:rsid w:val="00083B5E"/>
    <w:rsid w:val="00084601"/>
    <w:rsid w:val="00084629"/>
    <w:rsid w:val="00085412"/>
    <w:rsid w:val="000855F3"/>
    <w:rsid w:val="00085B61"/>
    <w:rsid w:val="00085C27"/>
    <w:rsid w:val="00085F5F"/>
    <w:rsid w:val="00085FF5"/>
    <w:rsid w:val="0008622D"/>
    <w:rsid w:val="00087515"/>
    <w:rsid w:val="000875E7"/>
    <w:rsid w:val="00087A2C"/>
    <w:rsid w:val="00087C3A"/>
    <w:rsid w:val="00090343"/>
    <w:rsid w:val="000905AC"/>
    <w:rsid w:val="00090E3E"/>
    <w:rsid w:val="00091002"/>
    <w:rsid w:val="00091830"/>
    <w:rsid w:val="00091BCD"/>
    <w:rsid w:val="00092959"/>
    <w:rsid w:val="00092A14"/>
    <w:rsid w:val="00092C92"/>
    <w:rsid w:val="00093378"/>
    <w:rsid w:val="0009358B"/>
    <w:rsid w:val="000938D3"/>
    <w:rsid w:val="00093D6A"/>
    <w:rsid w:val="00093FDB"/>
    <w:rsid w:val="00094431"/>
    <w:rsid w:val="00095669"/>
    <w:rsid w:val="00096213"/>
    <w:rsid w:val="00096BB7"/>
    <w:rsid w:val="00096D7C"/>
    <w:rsid w:val="00097636"/>
    <w:rsid w:val="00097A5D"/>
    <w:rsid w:val="000A0084"/>
    <w:rsid w:val="000A0A19"/>
    <w:rsid w:val="000A0B3C"/>
    <w:rsid w:val="000A1913"/>
    <w:rsid w:val="000A1BC6"/>
    <w:rsid w:val="000A239C"/>
    <w:rsid w:val="000A25A8"/>
    <w:rsid w:val="000A2705"/>
    <w:rsid w:val="000A2BCC"/>
    <w:rsid w:val="000A337E"/>
    <w:rsid w:val="000A4413"/>
    <w:rsid w:val="000A4663"/>
    <w:rsid w:val="000A4962"/>
    <w:rsid w:val="000A4A0D"/>
    <w:rsid w:val="000A5406"/>
    <w:rsid w:val="000A5C35"/>
    <w:rsid w:val="000A5FD6"/>
    <w:rsid w:val="000A6757"/>
    <w:rsid w:val="000A68E5"/>
    <w:rsid w:val="000A6970"/>
    <w:rsid w:val="000A6D8E"/>
    <w:rsid w:val="000A71CA"/>
    <w:rsid w:val="000A7739"/>
    <w:rsid w:val="000A7C60"/>
    <w:rsid w:val="000B031B"/>
    <w:rsid w:val="000B09C5"/>
    <w:rsid w:val="000B0EFD"/>
    <w:rsid w:val="000B154D"/>
    <w:rsid w:val="000B154E"/>
    <w:rsid w:val="000B5142"/>
    <w:rsid w:val="000B58CC"/>
    <w:rsid w:val="000B77B4"/>
    <w:rsid w:val="000B7B67"/>
    <w:rsid w:val="000C0139"/>
    <w:rsid w:val="000C0B07"/>
    <w:rsid w:val="000C134F"/>
    <w:rsid w:val="000C1937"/>
    <w:rsid w:val="000C2EE4"/>
    <w:rsid w:val="000C2FF0"/>
    <w:rsid w:val="000C353E"/>
    <w:rsid w:val="000C55F8"/>
    <w:rsid w:val="000C7988"/>
    <w:rsid w:val="000C7A5B"/>
    <w:rsid w:val="000C7D69"/>
    <w:rsid w:val="000D0221"/>
    <w:rsid w:val="000D065F"/>
    <w:rsid w:val="000D06D3"/>
    <w:rsid w:val="000D0C4C"/>
    <w:rsid w:val="000D0E23"/>
    <w:rsid w:val="000D131F"/>
    <w:rsid w:val="000D1F3A"/>
    <w:rsid w:val="000D26FE"/>
    <w:rsid w:val="000D2FFC"/>
    <w:rsid w:val="000D313C"/>
    <w:rsid w:val="000D31E8"/>
    <w:rsid w:val="000D38CC"/>
    <w:rsid w:val="000D45D0"/>
    <w:rsid w:val="000D4F14"/>
    <w:rsid w:val="000D5746"/>
    <w:rsid w:val="000D6047"/>
    <w:rsid w:val="000D60DA"/>
    <w:rsid w:val="000D66B6"/>
    <w:rsid w:val="000D6C63"/>
    <w:rsid w:val="000D6EF3"/>
    <w:rsid w:val="000D7CFD"/>
    <w:rsid w:val="000E08FA"/>
    <w:rsid w:val="000E22ED"/>
    <w:rsid w:val="000E2375"/>
    <w:rsid w:val="000E2482"/>
    <w:rsid w:val="000E3568"/>
    <w:rsid w:val="000E3A20"/>
    <w:rsid w:val="000E3AD7"/>
    <w:rsid w:val="000E3B3C"/>
    <w:rsid w:val="000E3E19"/>
    <w:rsid w:val="000E4204"/>
    <w:rsid w:val="000E4284"/>
    <w:rsid w:val="000E56D8"/>
    <w:rsid w:val="000E65B6"/>
    <w:rsid w:val="000E7BC7"/>
    <w:rsid w:val="000E7E96"/>
    <w:rsid w:val="000F34C8"/>
    <w:rsid w:val="000F4183"/>
    <w:rsid w:val="000F53E2"/>
    <w:rsid w:val="000F57F9"/>
    <w:rsid w:val="000F66A7"/>
    <w:rsid w:val="001008C4"/>
    <w:rsid w:val="00100B51"/>
    <w:rsid w:val="00100D57"/>
    <w:rsid w:val="00100F58"/>
    <w:rsid w:val="001011F1"/>
    <w:rsid w:val="001022B0"/>
    <w:rsid w:val="00102821"/>
    <w:rsid w:val="0010315B"/>
    <w:rsid w:val="001047E3"/>
    <w:rsid w:val="00104F86"/>
    <w:rsid w:val="0010590C"/>
    <w:rsid w:val="00105DCC"/>
    <w:rsid w:val="00107550"/>
    <w:rsid w:val="00107BDD"/>
    <w:rsid w:val="00107C9D"/>
    <w:rsid w:val="00107CA3"/>
    <w:rsid w:val="00110633"/>
    <w:rsid w:val="00110F1E"/>
    <w:rsid w:val="00110F63"/>
    <w:rsid w:val="00111174"/>
    <w:rsid w:val="0011122B"/>
    <w:rsid w:val="001121F2"/>
    <w:rsid w:val="001129AE"/>
    <w:rsid w:val="00112A61"/>
    <w:rsid w:val="00112C6A"/>
    <w:rsid w:val="00112D17"/>
    <w:rsid w:val="0011334D"/>
    <w:rsid w:val="0011339D"/>
    <w:rsid w:val="00113E67"/>
    <w:rsid w:val="00114049"/>
    <w:rsid w:val="00114B32"/>
    <w:rsid w:val="00114DE4"/>
    <w:rsid w:val="00115EE8"/>
    <w:rsid w:val="001163C6"/>
    <w:rsid w:val="001171CB"/>
    <w:rsid w:val="0011732C"/>
    <w:rsid w:val="00117AFE"/>
    <w:rsid w:val="00117F28"/>
    <w:rsid w:val="001209FB"/>
    <w:rsid w:val="00120CEE"/>
    <w:rsid w:val="00121104"/>
    <w:rsid w:val="00121B64"/>
    <w:rsid w:val="00121D84"/>
    <w:rsid w:val="0012258F"/>
    <w:rsid w:val="0012330F"/>
    <w:rsid w:val="00123476"/>
    <w:rsid w:val="001252C8"/>
    <w:rsid w:val="00125E1C"/>
    <w:rsid w:val="001267DC"/>
    <w:rsid w:val="00126D6B"/>
    <w:rsid w:val="00127100"/>
    <w:rsid w:val="0012759F"/>
    <w:rsid w:val="00127DF0"/>
    <w:rsid w:val="00130113"/>
    <w:rsid w:val="0013014E"/>
    <w:rsid w:val="0013072C"/>
    <w:rsid w:val="001325D3"/>
    <w:rsid w:val="00132C36"/>
    <w:rsid w:val="001339BF"/>
    <w:rsid w:val="00133D9A"/>
    <w:rsid w:val="00135347"/>
    <w:rsid w:val="001360DA"/>
    <w:rsid w:val="0013764D"/>
    <w:rsid w:val="00137A02"/>
    <w:rsid w:val="00140075"/>
    <w:rsid w:val="00140CB6"/>
    <w:rsid w:val="00141006"/>
    <w:rsid w:val="00141831"/>
    <w:rsid w:val="00141B8C"/>
    <w:rsid w:val="00141BD3"/>
    <w:rsid w:val="00141FDE"/>
    <w:rsid w:val="001423F7"/>
    <w:rsid w:val="00142E70"/>
    <w:rsid w:val="00143DE0"/>
    <w:rsid w:val="001443EE"/>
    <w:rsid w:val="0014467A"/>
    <w:rsid w:val="0014487E"/>
    <w:rsid w:val="00144BAD"/>
    <w:rsid w:val="001456D5"/>
    <w:rsid w:val="00146635"/>
    <w:rsid w:val="00147E2F"/>
    <w:rsid w:val="00150A58"/>
    <w:rsid w:val="00150E2C"/>
    <w:rsid w:val="001511AE"/>
    <w:rsid w:val="00151463"/>
    <w:rsid w:val="0015243E"/>
    <w:rsid w:val="001526B6"/>
    <w:rsid w:val="00153AE2"/>
    <w:rsid w:val="00156000"/>
    <w:rsid w:val="0015701C"/>
    <w:rsid w:val="00157A93"/>
    <w:rsid w:val="00157ADE"/>
    <w:rsid w:val="00157C78"/>
    <w:rsid w:val="0016223F"/>
    <w:rsid w:val="001633D4"/>
    <w:rsid w:val="001649BD"/>
    <w:rsid w:val="00164C5B"/>
    <w:rsid w:val="001652F6"/>
    <w:rsid w:val="00165681"/>
    <w:rsid w:val="001657A0"/>
    <w:rsid w:val="00165BB4"/>
    <w:rsid w:val="0016699C"/>
    <w:rsid w:val="00170E52"/>
    <w:rsid w:val="0017388E"/>
    <w:rsid w:val="001756BD"/>
    <w:rsid w:val="00176A2B"/>
    <w:rsid w:val="0018044A"/>
    <w:rsid w:val="00180880"/>
    <w:rsid w:val="00180D8D"/>
    <w:rsid w:val="00182B29"/>
    <w:rsid w:val="00182B8F"/>
    <w:rsid w:val="00182EC9"/>
    <w:rsid w:val="001831B5"/>
    <w:rsid w:val="0018394D"/>
    <w:rsid w:val="00183B75"/>
    <w:rsid w:val="001841CB"/>
    <w:rsid w:val="00184E51"/>
    <w:rsid w:val="00184E5F"/>
    <w:rsid w:val="00185220"/>
    <w:rsid w:val="00185845"/>
    <w:rsid w:val="00185FE7"/>
    <w:rsid w:val="00187813"/>
    <w:rsid w:val="0018795F"/>
    <w:rsid w:val="00187AAF"/>
    <w:rsid w:val="00190794"/>
    <w:rsid w:val="00190C9A"/>
    <w:rsid w:val="001913D1"/>
    <w:rsid w:val="00191C6B"/>
    <w:rsid w:val="0019296C"/>
    <w:rsid w:val="00195B2E"/>
    <w:rsid w:val="001A11EE"/>
    <w:rsid w:val="001A235B"/>
    <w:rsid w:val="001A23C3"/>
    <w:rsid w:val="001A2B60"/>
    <w:rsid w:val="001A55D6"/>
    <w:rsid w:val="001A59CD"/>
    <w:rsid w:val="001A632F"/>
    <w:rsid w:val="001A7AEF"/>
    <w:rsid w:val="001B03DA"/>
    <w:rsid w:val="001B1538"/>
    <w:rsid w:val="001B2478"/>
    <w:rsid w:val="001B2951"/>
    <w:rsid w:val="001B323A"/>
    <w:rsid w:val="001B327C"/>
    <w:rsid w:val="001B4028"/>
    <w:rsid w:val="001B4B30"/>
    <w:rsid w:val="001B4C52"/>
    <w:rsid w:val="001B572A"/>
    <w:rsid w:val="001B5DE8"/>
    <w:rsid w:val="001B5FE1"/>
    <w:rsid w:val="001B6514"/>
    <w:rsid w:val="001B6FAB"/>
    <w:rsid w:val="001B70D7"/>
    <w:rsid w:val="001B7850"/>
    <w:rsid w:val="001B7B3B"/>
    <w:rsid w:val="001C012C"/>
    <w:rsid w:val="001C1B9C"/>
    <w:rsid w:val="001C376C"/>
    <w:rsid w:val="001C570C"/>
    <w:rsid w:val="001C598B"/>
    <w:rsid w:val="001C6171"/>
    <w:rsid w:val="001C636F"/>
    <w:rsid w:val="001C6A5D"/>
    <w:rsid w:val="001C6A6C"/>
    <w:rsid w:val="001C6A73"/>
    <w:rsid w:val="001C7809"/>
    <w:rsid w:val="001D07C7"/>
    <w:rsid w:val="001D0EC9"/>
    <w:rsid w:val="001D0F39"/>
    <w:rsid w:val="001D2581"/>
    <w:rsid w:val="001D2755"/>
    <w:rsid w:val="001D2D78"/>
    <w:rsid w:val="001D3F1B"/>
    <w:rsid w:val="001D449B"/>
    <w:rsid w:val="001D455D"/>
    <w:rsid w:val="001D5099"/>
    <w:rsid w:val="001D543F"/>
    <w:rsid w:val="001D54B2"/>
    <w:rsid w:val="001D586D"/>
    <w:rsid w:val="001D63BD"/>
    <w:rsid w:val="001D64FF"/>
    <w:rsid w:val="001D6752"/>
    <w:rsid w:val="001D76A9"/>
    <w:rsid w:val="001D7B74"/>
    <w:rsid w:val="001D7D76"/>
    <w:rsid w:val="001E0183"/>
    <w:rsid w:val="001E0540"/>
    <w:rsid w:val="001E1513"/>
    <w:rsid w:val="001E170A"/>
    <w:rsid w:val="001E1DD5"/>
    <w:rsid w:val="001E2A4B"/>
    <w:rsid w:val="001E3AE0"/>
    <w:rsid w:val="001E4D39"/>
    <w:rsid w:val="001E55A3"/>
    <w:rsid w:val="001E5624"/>
    <w:rsid w:val="001E5CAA"/>
    <w:rsid w:val="001F00BD"/>
    <w:rsid w:val="001F1518"/>
    <w:rsid w:val="001F1886"/>
    <w:rsid w:val="001F1A0C"/>
    <w:rsid w:val="001F1E11"/>
    <w:rsid w:val="001F233C"/>
    <w:rsid w:val="001F2443"/>
    <w:rsid w:val="001F34B4"/>
    <w:rsid w:val="001F3EF8"/>
    <w:rsid w:val="001F4675"/>
    <w:rsid w:val="001F55D4"/>
    <w:rsid w:val="001F5616"/>
    <w:rsid w:val="001F5B85"/>
    <w:rsid w:val="001F5C4D"/>
    <w:rsid w:val="001F62EE"/>
    <w:rsid w:val="001F698C"/>
    <w:rsid w:val="001F6A6C"/>
    <w:rsid w:val="001F7E90"/>
    <w:rsid w:val="0020082F"/>
    <w:rsid w:val="00201C0D"/>
    <w:rsid w:val="00202D1B"/>
    <w:rsid w:val="00203976"/>
    <w:rsid w:val="002039B5"/>
    <w:rsid w:val="00203C72"/>
    <w:rsid w:val="00204D52"/>
    <w:rsid w:val="002059A5"/>
    <w:rsid w:val="00205AE7"/>
    <w:rsid w:val="00206211"/>
    <w:rsid w:val="0020788C"/>
    <w:rsid w:val="002104E1"/>
    <w:rsid w:val="00211BC7"/>
    <w:rsid w:val="00212942"/>
    <w:rsid w:val="00213B84"/>
    <w:rsid w:val="00213BD4"/>
    <w:rsid w:val="00214CC4"/>
    <w:rsid w:val="00215064"/>
    <w:rsid w:val="00216019"/>
    <w:rsid w:val="00216535"/>
    <w:rsid w:val="0021696F"/>
    <w:rsid w:val="00217BFC"/>
    <w:rsid w:val="0022003E"/>
    <w:rsid w:val="00221DD4"/>
    <w:rsid w:val="002231CC"/>
    <w:rsid w:val="002235DB"/>
    <w:rsid w:val="00223643"/>
    <w:rsid w:val="00223AC3"/>
    <w:rsid w:val="00224266"/>
    <w:rsid w:val="00224879"/>
    <w:rsid w:val="00224C3A"/>
    <w:rsid w:val="00226A6C"/>
    <w:rsid w:val="0022756D"/>
    <w:rsid w:val="00227592"/>
    <w:rsid w:val="00227846"/>
    <w:rsid w:val="00227F65"/>
    <w:rsid w:val="00230A06"/>
    <w:rsid w:val="00230B6B"/>
    <w:rsid w:val="002319B1"/>
    <w:rsid w:val="00232B5B"/>
    <w:rsid w:val="00232E34"/>
    <w:rsid w:val="00232F8A"/>
    <w:rsid w:val="00233128"/>
    <w:rsid w:val="00233E68"/>
    <w:rsid w:val="00234721"/>
    <w:rsid w:val="00234C1E"/>
    <w:rsid w:val="00235A47"/>
    <w:rsid w:val="00236023"/>
    <w:rsid w:val="00236250"/>
    <w:rsid w:val="002369FD"/>
    <w:rsid w:val="00236E49"/>
    <w:rsid w:val="0023735B"/>
    <w:rsid w:val="00237734"/>
    <w:rsid w:val="002377AE"/>
    <w:rsid w:val="00237E25"/>
    <w:rsid w:val="00240100"/>
    <w:rsid w:val="00240E40"/>
    <w:rsid w:val="00240FE0"/>
    <w:rsid w:val="002414F1"/>
    <w:rsid w:val="00241506"/>
    <w:rsid w:val="0024181B"/>
    <w:rsid w:val="00241E41"/>
    <w:rsid w:val="00242027"/>
    <w:rsid w:val="00243985"/>
    <w:rsid w:val="00243A2C"/>
    <w:rsid w:val="00243BA5"/>
    <w:rsid w:val="00243F11"/>
    <w:rsid w:val="002446EA"/>
    <w:rsid w:val="002447FD"/>
    <w:rsid w:val="00244DBB"/>
    <w:rsid w:val="00245132"/>
    <w:rsid w:val="002452DD"/>
    <w:rsid w:val="0024695A"/>
    <w:rsid w:val="00247D94"/>
    <w:rsid w:val="00250591"/>
    <w:rsid w:val="00251341"/>
    <w:rsid w:val="002527EB"/>
    <w:rsid w:val="00252986"/>
    <w:rsid w:val="002546AD"/>
    <w:rsid w:val="00254A8F"/>
    <w:rsid w:val="00254C10"/>
    <w:rsid w:val="00255180"/>
    <w:rsid w:val="002555FD"/>
    <w:rsid w:val="00255F80"/>
    <w:rsid w:val="0025624D"/>
    <w:rsid w:val="00256E12"/>
    <w:rsid w:val="00257B1E"/>
    <w:rsid w:val="00257C10"/>
    <w:rsid w:val="00260E6D"/>
    <w:rsid w:val="00260F09"/>
    <w:rsid w:val="002610B7"/>
    <w:rsid w:val="0026507B"/>
    <w:rsid w:val="002650D6"/>
    <w:rsid w:val="00266332"/>
    <w:rsid w:val="0026640F"/>
    <w:rsid w:val="00267E36"/>
    <w:rsid w:val="00272549"/>
    <w:rsid w:val="00272885"/>
    <w:rsid w:val="00273196"/>
    <w:rsid w:val="00273D94"/>
    <w:rsid w:val="002748A0"/>
    <w:rsid w:val="00274AB9"/>
    <w:rsid w:val="0027558E"/>
    <w:rsid w:val="00276656"/>
    <w:rsid w:val="002766C5"/>
    <w:rsid w:val="00276DAE"/>
    <w:rsid w:val="00277B0C"/>
    <w:rsid w:val="00280795"/>
    <w:rsid w:val="00280BE5"/>
    <w:rsid w:val="00280EAC"/>
    <w:rsid w:val="00281279"/>
    <w:rsid w:val="0028173B"/>
    <w:rsid w:val="002817A3"/>
    <w:rsid w:val="00281981"/>
    <w:rsid w:val="00281A97"/>
    <w:rsid w:val="002847D5"/>
    <w:rsid w:val="00285DAB"/>
    <w:rsid w:val="00287C70"/>
    <w:rsid w:val="0029150D"/>
    <w:rsid w:val="00292BF5"/>
    <w:rsid w:val="00293043"/>
    <w:rsid w:val="00293309"/>
    <w:rsid w:val="002933B6"/>
    <w:rsid w:val="0029374E"/>
    <w:rsid w:val="00293DB8"/>
    <w:rsid w:val="00294441"/>
    <w:rsid w:val="0029492E"/>
    <w:rsid w:val="00295095"/>
    <w:rsid w:val="002956F7"/>
    <w:rsid w:val="00295812"/>
    <w:rsid w:val="00296294"/>
    <w:rsid w:val="00296953"/>
    <w:rsid w:val="00297559"/>
    <w:rsid w:val="00297851"/>
    <w:rsid w:val="002A0152"/>
    <w:rsid w:val="002A049C"/>
    <w:rsid w:val="002A063F"/>
    <w:rsid w:val="002A06AE"/>
    <w:rsid w:val="002A1944"/>
    <w:rsid w:val="002A308D"/>
    <w:rsid w:val="002A360C"/>
    <w:rsid w:val="002A4995"/>
    <w:rsid w:val="002A5BDF"/>
    <w:rsid w:val="002A5E88"/>
    <w:rsid w:val="002A7A8A"/>
    <w:rsid w:val="002B0839"/>
    <w:rsid w:val="002B08C4"/>
    <w:rsid w:val="002B1ABC"/>
    <w:rsid w:val="002B2206"/>
    <w:rsid w:val="002B27D7"/>
    <w:rsid w:val="002B2ED4"/>
    <w:rsid w:val="002B33B8"/>
    <w:rsid w:val="002B3B9B"/>
    <w:rsid w:val="002B4D85"/>
    <w:rsid w:val="002B4F3D"/>
    <w:rsid w:val="002B4FDB"/>
    <w:rsid w:val="002B566E"/>
    <w:rsid w:val="002B5B7F"/>
    <w:rsid w:val="002B61C2"/>
    <w:rsid w:val="002B65DA"/>
    <w:rsid w:val="002B65E1"/>
    <w:rsid w:val="002B65F0"/>
    <w:rsid w:val="002B6DAB"/>
    <w:rsid w:val="002B6F0D"/>
    <w:rsid w:val="002B7AEA"/>
    <w:rsid w:val="002B7BE4"/>
    <w:rsid w:val="002C0DB3"/>
    <w:rsid w:val="002C0DD3"/>
    <w:rsid w:val="002C1124"/>
    <w:rsid w:val="002C1604"/>
    <w:rsid w:val="002C1801"/>
    <w:rsid w:val="002C1E8D"/>
    <w:rsid w:val="002C303F"/>
    <w:rsid w:val="002C31D7"/>
    <w:rsid w:val="002C426E"/>
    <w:rsid w:val="002C42AA"/>
    <w:rsid w:val="002C4364"/>
    <w:rsid w:val="002C62E1"/>
    <w:rsid w:val="002C6A0F"/>
    <w:rsid w:val="002D032B"/>
    <w:rsid w:val="002D2472"/>
    <w:rsid w:val="002D25F9"/>
    <w:rsid w:val="002D2BE5"/>
    <w:rsid w:val="002D3315"/>
    <w:rsid w:val="002D4FD6"/>
    <w:rsid w:val="002D55B3"/>
    <w:rsid w:val="002D5961"/>
    <w:rsid w:val="002D5A1B"/>
    <w:rsid w:val="002D6A63"/>
    <w:rsid w:val="002D6F43"/>
    <w:rsid w:val="002D705E"/>
    <w:rsid w:val="002D769C"/>
    <w:rsid w:val="002E0339"/>
    <w:rsid w:val="002E07C4"/>
    <w:rsid w:val="002E0A22"/>
    <w:rsid w:val="002E0AEE"/>
    <w:rsid w:val="002E0EFF"/>
    <w:rsid w:val="002E1892"/>
    <w:rsid w:val="002E31A8"/>
    <w:rsid w:val="002E5614"/>
    <w:rsid w:val="002E5F48"/>
    <w:rsid w:val="002E665D"/>
    <w:rsid w:val="002E72C6"/>
    <w:rsid w:val="002E77D0"/>
    <w:rsid w:val="002E7CAD"/>
    <w:rsid w:val="002E7E82"/>
    <w:rsid w:val="002F06D0"/>
    <w:rsid w:val="002F14A1"/>
    <w:rsid w:val="002F260F"/>
    <w:rsid w:val="002F2B60"/>
    <w:rsid w:val="002F35D7"/>
    <w:rsid w:val="002F558E"/>
    <w:rsid w:val="002F577A"/>
    <w:rsid w:val="002F5DBB"/>
    <w:rsid w:val="002F66E3"/>
    <w:rsid w:val="002F66EA"/>
    <w:rsid w:val="002F6CB3"/>
    <w:rsid w:val="002F7757"/>
    <w:rsid w:val="00300187"/>
    <w:rsid w:val="0030089E"/>
    <w:rsid w:val="003011AC"/>
    <w:rsid w:val="003014F0"/>
    <w:rsid w:val="00301894"/>
    <w:rsid w:val="00301DF9"/>
    <w:rsid w:val="00301E9E"/>
    <w:rsid w:val="00301FA4"/>
    <w:rsid w:val="003025A1"/>
    <w:rsid w:val="00303034"/>
    <w:rsid w:val="00303849"/>
    <w:rsid w:val="00305B82"/>
    <w:rsid w:val="0030663B"/>
    <w:rsid w:val="0030700D"/>
    <w:rsid w:val="0030729E"/>
    <w:rsid w:val="00307E63"/>
    <w:rsid w:val="0031010C"/>
    <w:rsid w:val="00310362"/>
    <w:rsid w:val="0031044A"/>
    <w:rsid w:val="00311024"/>
    <w:rsid w:val="00311F9E"/>
    <w:rsid w:val="00312598"/>
    <w:rsid w:val="00312B52"/>
    <w:rsid w:val="00312CA9"/>
    <w:rsid w:val="00313A1D"/>
    <w:rsid w:val="003143D2"/>
    <w:rsid w:val="003155BD"/>
    <w:rsid w:val="0031593B"/>
    <w:rsid w:val="00315D4C"/>
    <w:rsid w:val="00315D88"/>
    <w:rsid w:val="00316D19"/>
    <w:rsid w:val="00320496"/>
    <w:rsid w:val="00320D26"/>
    <w:rsid w:val="00320EB2"/>
    <w:rsid w:val="00321607"/>
    <w:rsid w:val="00321B1A"/>
    <w:rsid w:val="00322122"/>
    <w:rsid w:val="0032245F"/>
    <w:rsid w:val="00322540"/>
    <w:rsid w:val="003228F1"/>
    <w:rsid w:val="00322BD2"/>
    <w:rsid w:val="00323697"/>
    <w:rsid w:val="003239CB"/>
    <w:rsid w:val="0032458E"/>
    <w:rsid w:val="00325AD0"/>
    <w:rsid w:val="00325B3C"/>
    <w:rsid w:val="00325B53"/>
    <w:rsid w:val="00325BFC"/>
    <w:rsid w:val="00326516"/>
    <w:rsid w:val="003277BD"/>
    <w:rsid w:val="003300E4"/>
    <w:rsid w:val="003303E3"/>
    <w:rsid w:val="00330565"/>
    <w:rsid w:val="00330DE3"/>
    <w:rsid w:val="003312AF"/>
    <w:rsid w:val="0033197C"/>
    <w:rsid w:val="00332748"/>
    <w:rsid w:val="00332C73"/>
    <w:rsid w:val="00333278"/>
    <w:rsid w:val="003335F8"/>
    <w:rsid w:val="00333993"/>
    <w:rsid w:val="00334740"/>
    <w:rsid w:val="00335552"/>
    <w:rsid w:val="0033562F"/>
    <w:rsid w:val="00335B3B"/>
    <w:rsid w:val="003367FB"/>
    <w:rsid w:val="00336BA0"/>
    <w:rsid w:val="00340015"/>
    <w:rsid w:val="00340570"/>
    <w:rsid w:val="00340FBC"/>
    <w:rsid w:val="00342AE9"/>
    <w:rsid w:val="00344A92"/>
    <w:rsid w:val="00344E69"/>
    <w:rsid w:val="00345488"/>
    <w:rsid w:val="003462D6"/>
    <w:rsid w:val="00346630"/>
    <w:rsid w:val="0034712C"/>
    <w:rsid w:val="00347FF9"/>
    <w:rsid w:val="00351F2F"/>
    <w:rsid w:val="003521B0"/>
    <w:rsid w:val="0035235C"/>
    <w:rsid w:val="0035292F"/>
    <w:rsid w:val="00352CED"/>
    <w:rsid w:val="00353256"/>
    <w:rsid w:val="00354309"/>
    <w:rsid w:val="003562BD"/>
    <w:rsid w:val="0035653E"/>
    <w:rsid w:val="00357113"/>
    <w:rsid w:val="00357D3D"/>
    <w:rsid w:val="003624DC"/>
    <w:rsid w:val="00362FB1"/>
    <w:rsid w:val="003641C5"/>
    <w:rsid w:val="00364B87"/>
    <w:rsid w:val="00364C59"/>
    <w:rsid w:val="003651DA"/>
    <w:rsid w:val="003655EA"/>
    <w:rsid w:val="003659EB"/>
    <w:rsid w:val="00366799"/>
    <w:rsid w:val="00366D1C"/>
    <w:rsid w:val="003670D9"/>
    <w:rsid w:val="003671BE"/>
    <w:rsid w:val="003675A8"/>
    <w:rsid w:val="00367B33"/>
    <w:rsid w:val="00370E6C"/>
    <w:rsid w:val="00371E2C"/>
    <w:rsid w:val="00371EBF"/>
    <w:rsid w:val="00371F08"/>
    <w:rsid w:val="003723D6"/>
    <w:rsid w:val="003723E4"/>
    <w:rsid w:val="003727B8"/>
    <w:rsid w:val="00374E3C"/>
    <w:rsid w:val="00375424"/>
    <w:rsid w:val="00375435"/>
    <w:rsid w:val="00376D5F"/>
    <w:rsid w:val="003771F8"/>
    <w:rsid w:val="003775AA"/>
    <w:rsid w:val="00377864"/>
    <w:rsid w:val="00380B33"/>
    <w:rsid w:val="00381FE8"/>
    <w:rsid w:val="00382123"/>
    <w:rsid w:val="00382A75"/>
    <w:rsid w:val="003831FE"/>
    <w:rsid w:val="003833F6"/>
    <w:rsid w:val="00383496"/>
    <w:rsid w:val="0038390E"/>
    <w:rsid w:val="00383961"/>
    <w:rsid w:val="00383E90"/>
    <w:rsid w:val="00384089"/>
    <w:rsid w:val="00385F4C"/>
    <w:rsid w:val="0038600B"/>
    <w:rsid w:val="0038628B"/>
    <w:rsid w:val="00386907"/>
    <w:rsid w:val="00386BE0"/>
    <w:rsid w:val="00387175"/>
    <w:rsid w:val="0038762E"/>
    <w:rsid w:val="00387C8B"/>
    <w:rsid w:val="0039002A"/>
    <w:rsid w:val="003903DE"/>
    <w:rsid w:val="00390917"/>
    <w:rsid w:val="003909DE"/>
    <w:rsid w:val="0039170B"/>
    <w:rsid w:val="0039219B"/>
    <w:rsid w:val="00392BE5"/>
    <w:rsid w:val="00392CD7"/>
    <w:rsid w:val="003939F5"/>
    <w:rsid w:val="00393AF9"/>
    <w:rsid w:val="0039455E"/>
    <w:rsid w:val="003950BD"/>
    <w:rsid w:val="003956E4"/>
    <w:rsid w:val="00396100"/>
    <w:rsid w:val="00396C5D"/>
    <w:rsid w:val="003A0179"/>
    <w:rsid w:val="003A020B"/>
    <w:rsid w:val="003A0426"/>
    <w:rsid w:val="003A04F8"/>
    <w:rsid w:val="003A1457"/>
    <w:rsid w:val="003A17BB"/>
    <w:rsid w:val="003A261B"/>
    <w:rsid w:val="003A38F9"/>
    <w:rsid w:val="003A3B36"/>
    <w:rsid w:val="003A3F95"/>
    <w:rsid w:val="003A498A"/>
    <w:rsid w:val="003A7361"/>
    <w:rsid w:val="003A75AA"/>
    <w:rsid w:val="003A79CF"/>
    <w:rsid w:val="003A7EBF"/>
    <w:rsid w:val="003A7EFD"/>
    <w:rsid w:val="003B0944"/>
    <w:rsid w:val="003B10F4"/>
    <w:rsid w:val="003B156F"/>
    <w:rsid w:val="003B1DEC"/>
    <w:rsid w:val="003B1EE8"/>
    <w:rsid w:val="003B21B5"/>
    <w:rsid w:val="003B3021"/>
    <w:rsid w:val="003B35EA"/>
    <w:rsid w:val="003B3EE6"/>
    <w:rsid w:val="003B4047"/>
    <w:rsid w:val="003B4377"/>
    <w:rsid w:val="003B51A1"/>
    <w:rsid w:val="003B5A64"/>
    <w:rsid w:val="003B5FB5"/>
    <w:rsid w:val="003B6C4E"/>
    <w:rsid w:val="003B75EF"/>
    <w:rsid w:val="003C0904"/>
    <w:rsid w:val="003C0EF2"/>
    <w:rsid w:val="003C0F57"/>
    <w:rsid w:val="003C11E5"/>
    <w:rsid w:val="003C1806"/>
    <w:rsid w:val="003C1B61"/>
    <w:rsid w:val="003C1D05"/>
    <w:rsid w:val="003C1DE3"/>
    <w:rsid w:val="003C2712"/>
    <w:rsid w:val="003C2945"/>
    <w:rsid w:val="003C32C7"/>
    <w:rsid w:val="003C4D73"/>
    <w:rsid w:val="003C5495"/>
    <w:rsid w:val="003C5E9A"/>
    <w:rsid w:val="003C741B"/>
    <w:rsid w:val="003C756C"/>
    <w:rsid w:val="003C7C39"/>
    <w:rsid w:val="003C7C95"/>
    <w:rsid w:val="003C7CEB"/>
    <w:rsid w:val="003C7F3E"/>
    <w:rsid w:val="003D05FE"/>
    <w:rsid w:val="003D06EE"/>
    <w:rsid w:val="003D12AC"/>
    <w:rsid w:val="003D3548"/>
    <w:rsid w:val="003D3B4F"/>
    <w:rsid w:val="003D42C0"/>
    <w:rsid w:val="003D4E21"/>
    <w:rsid w:val="003D4FF8"/>
    <w:rsid w:val="003D55A1"/>
    <w:rsid w:val="003D6089"/>
    <w:rsid w:val="003D64D9"/>
    <w:rsid w:val="003D6DA3"/>
    <w:rsid w:val="003D74A5"/>
    <w:rsid w:val="003D78F6"/>
    <w:rsid w:val="003D79AD"/>
    <w:rsid w:val="003E0083"/>
    <w:rsid w:val="003E0B72"/>
    <w:rsid w:val="003E0C30"/>
    <w:rsid w:val="003E0C89"/>
    <w:rsid w:val="003E12FE"/>
    <w:rsid w:val="003E1453"/>
    <w:rsid w:val="003E14CA"/>
    <w:rsid w:val="003E23E4"/>
    <w:rsid w:val="003E2A30"/>
    <w:rsid w:val="003E30DC"/>
    <w:rsid w:val="003E47DF"/>
    <w:rsid w:val="003E4919"/>
    <w:rsid w:val="003E4F4C"/>
    <w:rsid w:val="003E5C1D"/>
    <w:rsid w:val="003E620A"/>
    <w:rsid w:val="003E6791"/>
    <w:rsid w:val="003E74C9"/>
    <w:rsid w:val="003E782A"/>
    <w:rsid w:val="003F0BA3"/>
    <w:rsid w:val="003F131F"/>
    <w:rsid w:val="003F13D7"/>
    <w:rsid w:val="003F1683"/>
    <w:rsid w:val="003F169F"/>
    <w:rsid w:val="003F1DF4"/>
    <w:rsid w:val="003F2C90"/>
    <w:rsid w:val="003F331C"/>
    <w:rsid w:val="003F4C4B"/>
    <w:rsid w:val="003F618A"/>
    <w:rsid w:val="003F799C"/>
    <w:rsid w:val="00400182"/>
    <w:rsid w:val="00402E32"/>
    <w:rsid w:val="00402E94"/>
    <w:rsid w:val="00403396"/>
    <w:rsid w:val="00403624"/>
    <w:rsid w:val="00403673"/>
    <w:rsid w:val="004037CD"/>
    <w:rsid w:val="00403B23"/>
    <w:rsid w:val="00404614"/>
    <w:rsid w:val="0040558B"/>
    <w:rsid w:val="004055E0"/>
    <w:rsid w:val="004058B7"/>
    <w:rsid w:val="00405ADE"/>
    <w:rsid w:val="00405CBD"/>
    <w:rsid w:val="00406A47"/>
    <w:rsid w:val="004078D8"/>
    <w:rsid w:val="00410055"/>
    <w:rsid w:val="00410432"/>
    <w:rsid w:val="0041106E"/>
    <w:rsid w:val="00411560"/>
    <w:rsid w:val="0041247C"/>
    <w:rsid w:val="004128C1"/>
    <w:rsid w:val="0041344D"/>
    <w:rsid w:val="0041365D"/>
    <w:rsid w:val="0041406B"/>
    <w:rsid w:val="00414248"/>
    <w:rsid w:val="00414A2A"/>
    <w:rsid w:val="00415722"/>
    <w:rsid w:val="00416C05"/>
    <w:rsid w:val="00416D38"/>
    <w:rsid w:val="0041720A"/>
    <w:rsid w:val="00420526"/>
    <w:rsid w:val="00421207"/>
    <w:rsid w:val="004221DD"/>
    <w:rsid w:val="00424785"/>
    <w:rsid w:val="00424B7F"/>
    <w:rsid w:val="00424DD0"/>
    <w:rsid w:val="00425B19"/>
    <w:rsid w:val="00426052"/>
    <w:rsid w:val="004270F7"/>
    <w:rsid w:val="004278FF"/>
    <w:rsid w:val="00430270"/>
    <w:rsid w:val="004304D5"/>
    <w:rsid w:val="00430DEA"/>
    <w:rsid w:val="0043129D"/>
    <w:rsid w:val="0043208F"/>
    <w:rsid w:val="004326C1"/>
    <w:rsid w:val="00432E61"/>
    <w:rsid w:val="004331DB"/>
    <w:rsid w:val="004337FC"/>
    <w:rsid w:val="00433885"/>
    <w:rsid w:val="004338E1"/>
    <w:rsid w:val="00434631"/>
    <w:rsid w:val="00434717"/>
    <w:rsid w:val="004349F4"/>
    <w:rsid w:val="00434CD3"/>
    <w:rsid w:val="00434EB1"/>
    <w:rsid w:val="004350FE"/>
    <w:rsid w:val="00436359"/>
    <w:rsid w:val="00436712"/>
    <w:rsid w:val="00436A9D"/>
    <w:rsid w:val="00436C55"/>
    <w:rsid w:val="00440395"/>
    <w:rsid w:val="0044045C"/>
    <w:rsid w:val="00440668"/>
    <w:rsid w:val="00440B12"/>
    <w:rsid w:val="00440E8B"/>
    <w:rsid w:val="00443C4F"/>
    <w:rsid w:val="00443DDD"/>
    <w:rsid w:val="0044425A"/>
    <w:rsid w:val="004444C9"/>
    <w:rsid w:val="00445259"/>
    <w:rsid w:val="004455B9"/>
    <w:rsid w:val="0044578E"/>
    <w:rsid w:val="0044666F"/>
    <w:rsid w:val="0044725F"/>
    <w:rsid w:val="00447FD5"/>
    <w:rsid w:val="00450579"/>
    <w:rsid w:val="00450C71"/>
    <w:rsid w:val="00450DD2"/>
    <w:rsid w:val="004516F4"/>
    <w:rsid w:val="00453E23"/>
    <w:rsid w:val="00454656"/>
    <w:rsid w:val="00454EAD"/>
    <w:rsid w:val="00455151"/>
    <w:rsid w:val="004551D9"/>
    <w:rsid w:val="004558D0"/>
    <w:rsid w:val="00456564"/>
    <w:rsid w:val="00456C0B"/>
    <w:rsid w:val="004570F2"/>
    <w:rsid w:val="00457756"/>
    <w:rsid w:val="00457B4B"/>
    <w:rsid w:val="00457F7F"/>
    <w:rsid w:val="00460457"/>
    <w:rsid w:val="00460558"/>
    <w:rsid w:val="00462213"/>
    <w:rsid w:val="004624A2"/>
    <w:rsid w:val="004628F1"/>
    <w:rsid w:val="00462CEE"/>
    <w:rsid w:val="00462D64"/>
    <w:rsid w:val="00463749"/>
    <w:rsid w:val="004644B2"/>
    <w:rsid w:val="00464719"/>
    <w:rsid w:val="00464DAB"/>
    <w:rsid w:val="00465FE5"/>
    <w:rsid w:val="00466478"/>
    <w:rsid w:val="00466988"/>
    <w:rsid w:val="00470ABB"/>
    <w:rsid w:val="00471495"/>
    <w:rsid w:val="004724F9"/>
    <w:rsid w:val="00472645"/>
    <w:rsid w:val="00472B66"/>
    <w:rsid w:val="004736DB"/>
    <w:rsid w:val="00473BE8"/>
    <w:rsid w:val="00473C7F"/>
    <w:rsid w:val="0047426B"/>
    <w:rsid w:val="00474647"/>
    <w:rsid w:val="004753AA"/>
    <w:rsid w:val="00475995"/>
    <w:rsid w:val="00477065"/>
    <w:rsid w:val="00477C1D"/>
    <w:rsid w:val="004807D3"/>
    <w:rsid w:val="00480FED"/>
    <w:rsid w:val="0048214D"/>
    <w:rsid w:val="00482194"/>
    <w:rsid w:val="004839A1"/>
    <w:rsid w:val="004839C1"/>
    <w:rsid w:val="00484CE6"/>
    <w:rsid w:val="004861B8"/>
    <w:rsid w:val="00486643"/>
    <w:rsid w:val="00486E11"/>
    <w:rsid w:val="00487AC4"/>
    <w:rsid w:val="00490707"/>
    <w:rsid w:val="00490826"/>
    <w:rsid w:val="0049159D"/>
    <w:rsid w:val="00491615"/>
    <w:rsid w:val="00491E71"/>
    <w:rsid w:val="004922F9"/>
    <w:rsid w:val="004928C1"/>
    <w:rsid w:val="00494F8F"/>
    <w:rsid w:val="00495047"/>
    <w:rsid w:val="00495378"/>
    <w:rsid w:val="004959BF"/>
    <w:rsid w:val="00496F20"/>
    <w:rsid w:val="004A15D2"/>
    <w:rsid w:val="004A1784"/>
    <w:rsid w:val="004A2B19"/>
    <w:rsid w:val="004A2B20"/>
    <w:rsid w:val="004A3068"/>
    <w:rsid w:val="004A3198"/>
    <w:rsid w:val="004A3F8F"/>
    <w:rsid w:val="004A46BE"/>
    <w:rsid w:val="004A4E8F"/>
    <w:rsid w:val="004A51F4"/>
    <w:rsid w:val="004A55CF"/>
    <w:rsid w:val="004A6546"/>
    <w:rsid w:val="004A6827"/>
    <w:rsid w:val="004A761F"/>
    <w:rsid w:val="004B2A57"/>
    <w:rsid w:val="004B2C61"/>
    <w:rsid w:val="004B2E4F"/>
    <w:rsid w:val="004B3E47"/>
    <w:rsid w:val="004B4230"/>
    <w:rsid w:val="004B4330"/>
    <w:rsid w:val="004B4658"/>
    <w:rsid w:val="004B54FB"/>
    <w:rsid w:val="004B5631"/>
    <w:rsid w:val="004B65D3"/>
    <w:rsid w:val="004B7084"/>
    <w:rsid w:val="004B7EB5"/>
    <w:rsid w:val="004C0676"/>
    <w:rsid w:val="004C0FAC"/>
    <w:rsid w:val="004C1088"/>
    <w:rsid w:val="004C1259"/>
    <w:rsid w:val="004C16B7"/>
    <w:rsid w:val="004C193C"/>
    <w:rsid w:val="004C2308"/>
    <w:rsid w:val="004C235A"/>
    <w:rsid w:val="004C2679"/>
    <w:rsid w:val="004C28BE"/>
    <w:rsid w:val="004C2913"/>
    <w:rsid w:val="004C2B59"/>
    <w:rsid w:val="004C33E0"/>
    <w:rsid w:val="004C4FD6"/>
    <w:rsid w:val="004C5588"/>
    <w:rsid w:val="004C5A99"/>
    <w:rsid w:val="004C5B9B"/>
    <w:rsid w:val="004C5D58"/>
    <w:rsid w:val="004C6193"/>
    <w:rsid w:val="004C6EBC"/>
    <w:rsid w:val="004C757B"/>
    <w:rsid w:val="004D071F"/>
    <w:rsid w:val="004D0F3E"/>
    <w:rsid w:val="004D1483"/>
    <w:rsid w:val="004D1ADB"/>
    <w:rsid w:val="004D1EC3"/>
    <w:rsid w:val="004D2F10"/>
    <w:rsid w:val="004D2FA9"/>
    <w:rsid w:val="004D3168"/>
    <w:rsid w:val="004D3981"/>
    <w:rsid w:val="004D4875"/>
    <w:rsid w:val="004D4907"/>
    <w:rsid w:val="004D4C04"/>
    <w:rsid w:val="004D53A2"/>
    <w:rsid w:val="004D5777"/>
    <w:rsid w:val="004D65F7"/>
    <w:rsid w:val="004D673C"/>
    <w:rsid w:val="004D6DE5"/>
    <w:rsid w:val="004D7315"/>
    <w:rsid w:val="004D746D"/>
    <w:rsid w:val="004D758D"/>
    <w:rsid w:val="004D7791"/>
    <w:rsid w:val="004D7889"/>
    <w:rsid w:val="004D7C75"/>
    <w:rsid w:val="004D7E0E"/>
    <w:rsid w:val="004E0004"/>
    <w:rsid w:val="004E0367"/>
    <w:rsid w:val="004E18CF"/>
    <w:rsid w:val="004E2F1E"/>
    <w:rsid w:val="004E325F"/>
    <w:rsid w:val="004E331A"/>
    <w:rsid w:val="004E3461"/>
    <w:rsid w:val="004E41BB"/>
    <w:rsid w:val="004E5597"/>
    <w:rsid w:val="004E57F2"/>
    <w:rsid w:val="004E5A00"/>
    <w:rsid w:val="004E64AF"/>
    <w:rsid w:val="004E696D"/>
    <w:rsid w:val="004E69F9"/>
    <w:rsid w:val="004E6B3B"/>
    <w:rsid w:val="004E7041"/>
    <w:rsid w:val="004E7682"/>
    <w:rsid w:val="004E7714"/>
    <w:rsid w:val="004E783C"/>
    <w:rsid w:val="004F0B75"/>
    <w:rsid w:val="004F103F"/>
    <w:rsid w:val="004F22C2"/>
    <w:rsid w:val="004F2774"/>
    <w:rsid w:val="004F294C"/>
    <w:rsid w:val="004F2FEC"/>
    <w:rsid w:val="004F3213"/>
    <w:rsid w:val="004F511D"/>
    <w:rsid w:val="004F601E"/>
    <w:rsid w:val="004F75DA"/>
    <w:rsid w:val="004F774D"/>
    <w:rsid w:val="004F79B0"/>
    <w:rsid w:val="00500632"/>
    <w:rsid w:val="005017A5"/>
    <w:rsid w:val="00502567"/>
    <w:rsid w:val="005027BD"/>
    <w:rsid w:val="00502D91"/>
    <w:rsid w:val="00503150"/>
    <w:rsid w:val="0050331C"/>
    <w:rsid w:val="0050367B"/>
    <w:rsid w:val="005036AC"/>
    <w:rsid w:val="005037B5"/>
    <w:rsid w:val="00503833"/>
    <w:rsid w:val="00503BC9"/>
    <w:rsid w:val="00504C0E"/>
    <w:rsid w:val="00504F6E"/>
    <w:rsid w:val="00505B04"/>
    <w:rsid w:val="00505C4A"/>
    <w:rsid w:val="0050658E"/>
    <w:rsid w:val="0050693E"/>
    <w:rsid w:val="0050752B"/>
    <w:rsid w:val="005106E3"/>
    <w:rsid w:val="00511B8E"/>
    <w:rsid w:val="00512696"/>
    <w:rsid w:val="00512975"/>
    <w:rsid w:val="00512E72"/>
    <w:rsid w:val="00513D17"/>
    <w:rsid w:val="0051422B"/>
    <w:rsid w:val="0051495B"/>
    <w:rsid w:val="00514B46"/>
    <w:rsid w:val="00517AB0"/>
    <w:rsid w:val="005207FE"/>
    <w:rsid w:val="0052140C"/>
    <w:rsid w:val="005214DB"/>
    <w:rsid w:val="005228F4"/>
    <w:rsid w:val="00522CD7"/>
    <w:rsid w:val="00524474"/>
    <w:rsid w:val="0052579C"/>
    <w:rsid w:val="005268FC"/>
    <w:rsid w:val="00527760"/>
    <w:rsid w:val="00530429"/>
    <w:rsid w:val="0053059E"/>
    <w:rsid w:val="005311C4"/>
    <w:rsid w:val="005327CE"/>
    <w:rsid w:val="00532E6B"/>
    <w:rsid w:val="0053344C"/>
    <w:rsid w:val="00533556"/>
    <w:rsid w:val="00533C3C"/>
    <w:rsid w:val="0053401E"/>
    <w:rsid w:val="00534D92"/>
    <w:rsid w:val="00536622"/>
    <w:rsid w:val="00536660"/>
    <w:rsid w:val="00537C58"/>
    <w:rsid w:val="00537FDE"/>
    <w:rsid w:val="0054023C"/>
    <w:rsid w:val="00540A83"/>
    <w:rsid w:val="00540F19"/>
    <w:rsid w:val="00542242"/>
    <w:rsid w:val="005424D5"/>
    <w:rsid w:val="00544120"/>
    <w:rsid w:val="00544DAF"/>
    <w:rsid w:val="00545564"/>
    <w:rsid w:val="005474BD"/>
    <w:rsid w:val="00547DB6"/>
    <w:rsid w:val="005505DC"/>
    <w:rsid w:val="005505DE"/>
    <w:rsid w:val="00550704"/>
    <w:rsid w:val="00550EC6"/>
    <w:rsid w:val="00550EC7"/>
    <w:rsid w:val="005510BC"/>
    <w:rsid w:val="005512FF"/>
    <w:rsid w:val="00552188"/>
    <w:rsid w:val="005534EA"/>
    <w:rsid w:val="00553669"/>
    <w:rsid w:val="005537C2"/>
    <w:rsid w:val="00553F33"/>
    <w:rsid w:val="0055534F"/>
    <w:rsid w:val="00555526"/>
    <w:rsid w:val="00555A24"/>
    <w:rsid w:val="00555E01"/>
    <w:rsid w:val="005567B0"/>
    <w:rsid w:val="00556846"/>
    <w:rsid w:val="0055707A"/>
    <w:rsid w:val="00557492"/>
    <w:rsid w:val="00560029"/>
    <w:rsid w:val="00560D0F"/>
    <w:rsid w:val="00561850"/>
    <w:rsid w:val="0056223B"/>
    <w:rsid w:val="0056267D"/>
    <w:rsid w:val="005626A7"/>
    <w:rsid w:val="00562DAC"/>
    <w:rsid w:val="00563362"/>
    <w:rsid w:val="00565B44"/>
    <w:rsid w:val="00565BB4"/>
    <w:rsid w:val="00565BBD"/>
    <w:rsid w:val="00565E2A"/>
    <w:rsid w:val="0056680C"/>
    <w:rsid w:val="0056695B"/>
    <w:rsid w:val="00566C30"/>
    <w:rsid w:val="00567C56"/>
    <w:rsid w:val="0057032D"/>
    <w:rsid w:val="00570982"/>
    <w:rsid w:val="00570C4F"/>
    <w:rsid w:val="0057112D"/>
    <w:rsid w:val="005712E5"/>
    <w:rsid w:val="00571342"/>
    <w:rsid w:val="005715D4"/>
    <w:rsid w:val="00571955"/>
    <w:rsid w:val="00571B86"/>
    <w:rsid w:val="005723DA"/>
    <w:rsid w:val="005729A0"/>
    <w:rsid w:val="005732E0"/>
    <w:rsid w:val="005745C5"/>
    <w:rsid w:val="005757AD"/>
    <w:rsid w:val="00576209"/>
    <w:rsid w:val="005763DB"/>
    <w:rsid w:val="005769AD"/>
    <w:rsid w:val="00577013"/>
    <w:rsid w:val="00577188"/>
    <w:rsid w:val="00577624"/>
    <w:rsid w:val="00580178"/>
    <w:rsid w:val="0058077E"/>
    <w:rsid w:val="00580A71"/>
    <w:rsid w:val="00581657"/>
    <w:rsid w:val="005824E1"/>
    <w:rsid w:val="005837CA"/>
    <w:rsid w:val="00583A20"/>
    <w:rsid w:val="005841D3"/>
    <w:rsid w:val="00584801"/>
    <w:rsid w:val="00584F13"/>
    <w:rsid w:val="005854E9"/>
    <w:rsid w:val="005855D3"/>
    <w:rsid w:val="00586675"/>
    <w:rsid w:val="00586E1A"/>
    <w:rsid w:val="00586FB5"/>
    <w:rsid w:val="005871C5"/>
    <w:rsid w:val="0059031C"/>
    <w:rsid w:val="00590A3D"/>
    <w:rsid w:val="00591026"/>
    <w:rsid w:val="00591F41"/>
    <w:rsid w:val="00592A64"/>
    <w:rsid w:val="0059379E"/>
    <w:rsid w:val="00594F8E"/>
    <w:rsid w:val="00595B40"/>
    <w:rsid w:val="00596C0C"/>
    <w:rsid w:val="00596C65"/>
    <w:rsid w:val="0059700A"/>
    <w:rsid w:val="005970F1"/>
    <w:rsid w:val="00597259"/>
    <w:rsid w:val="00597A37"/>
    <w:rsid w:val="005A088E"/>
    <w:rsid w:val="005A1EF6"/>
    <w:rsid w:val="005A2750"/>
    <w:rsid w:val="005A32A8"/>
    <w:rsid w:val="005A3922"/>
    <w:rsid w:val="005A3A3B"/>
    <w:rsid w:val="005A3DC5"/>
    <w:rsid w:val="005A51D5"/>
    <w:rsid w:val="005A6CE8"/>
    <w:rsid w:val="005A72BC"/>
    <w:rsid w:val="005A7359"/>
    <w:rsid w:val="005A7B90"/>
    <w:rsid w:val="005A7D88"/>
    <w:rsid w:val="005B0B19"/>
    <w:rsid w:val="005B0C27"/>
    <w:rsid w:val="005B1521"/>
    <w:rsid w:val="005B266C"/>
    <w:rsid w:val="005B267C"/>
    <w:rsid w:val="005B2AB6"/>
    <w:rsid w:val="005B30B4"/>
    <w:rsid w:val="005B341C"/>
    <w:rsid w:val="005B4079"/>
    <w:rsid w:val="005B4589"/>
    <w:rsid w:val="005B5176"/>
    <w:rsid w:val="005B756F"/>
    <w:rsid w:val="005B7B59"/>
    <w:rsid w:val="005B7F12"/>
    <w:rsid w:val="005C1AAA"/>
    <w:rsid w:val="005C1F3B"/>
    <w:rsid w:val="005C2008"/>
    <w:rsid w:val="005C27B4"/>
    <w:rsid w:val="005C3A17"/>
    <w:rsid w:val="005C3B32"/>
    <w:rsid w:val="005C3E13"/>
    <w:rsid w:val="005C442F"/>
    <w:rsid w:val="005C4C6B"/>
    <w:rsid w:val="005C4C93"/>
    <w:rsid w:val="005C563E"/>
    <w:rsid w:val="005C7B9E"/>
    <w:rsid w:val="005C7F7E"/>
    <w:rsid w:val="005D1660"/>
    <w:rsid w:val="005D21D4"/>
    <w:rsid w:val="005D2BCE"/>
    <w:rsid w:val="005D2D6C"/>
    <w:rsid w:val="005D2FD0"/>
    <w:rsid w:val="005D3D5B"/>
    <w:rsid w:val="005D4A53"/>
    <w:rsid w:val="005D5418"/>
    <w:rsid w:val="005D5775"/>
    <w:rsid w:val="005D602B"/>
    <w:rsid w:val="005D6241"/>
    <w:rsid w:val="005D62AC"/>
    <w:rsid w:val="005D6413"/>
    <w:rsid w:val="005D664E"/>
    <w:rsid w:val="005D6DAF"/>
    <w:rsid w:val="005D705C"/>
    <w:rsid w:val="005E0131"/>
    <w:rsid w:val="005E046A"/>
    <w:rsid w:val="005E09C8"/>
    <w:rsid w:val="005E0A5B"/>
    <w:rsid w:val="005E0B5F"/>
    <w:rsid w:val="005E0EA6"/>
    <w:rsid w:val="005E1095"/>
    <w:rsid w:val="005E126B"/>
    <w:rsid w:val="005E1717"/>
    <w:rsid w:val="005E1763"/>
    <w:rsid w:val="005E1C59"/>
    <w:rsid w:val="005E2987"/>
    <w:rsid w:val="005E3403"/>
    <w:rsid w:val="005E3F8E"/>
    <w:rsid w:val="005E415A"/>
    <w:rsid w:val="005E43B7"/>
    <w:rsid w:val="005E4432"/>
    <w:rsid w:val="005E4790"/>
    <w:rsid w:val="005E484B"/>
    <w:rsid w:val="005E5471"/>
    <w:rsid w:val="005E565A"/>
    <w:rsid w:val="005E5D4A"/>
    <w:rsid w:val="005E5DD2"/>
    <w:rsid w:val="005E61C4"/>
    <w:rsid w:val="005E66A8"/>
    <w:rsid w:val="005E6749"/>
    <w:rsid w:val="005E6DAC"/>
    <w:rsid w:val="005E70AC"/>
    <w:rsid w:val="005F0464"/>
    <w:rsid w:val="005F145A"/>
    <w:rsid w:val="005F2253"/>
    <w:rsid w:val="005F26DA"/>
    <w:rsid w:val="005F285F"/>
    <w:rsid w:val="005F4C72"/>
    <w:rsid w:val="005F5448"/>
    <w:rsid w:val="005F63D4"/>
    <w:rsid w:val="005F6651"/>
    <w:rsid w:val="00600249"/>
    <w:rsid w:val="0060149A"/>
    <w:rsid w:val="006016A4"/>
    <w:rsid w:val="00602160"/>
    <w:rsid w:val="00602538"/>
    <w:rsid w:val="00602CDF"/>
    <w:rsid w:val="006030E3"/>
    <w:rsid w:val="006036F9"/>
    <w:rsid w:val="00603C51"/>
    <w:rsid w:val="00606DA4"/>
    <w:rsid w:val="00606DFD"/>
    <w:rsid w:val="0061085C"/>
    <w:rsid w:val="00611328"/>
    <w:rsid w:val="00611FA0"/>
    <w:rsid w:val="0061239C"/>
    <w:rsid w:val="006127DA"/>
    <w:rsid w:val="006131CE"/>
    <w:rsid w:val="00614281"/>
    <w:rsid w:val="006143CE"/>
    <w:rsid w:val="0061556E"/>
    <w:rsid w:val="00616343"/>
    <w:rsid w:val="00616C07"/>
    <w:rsid w:val="00616C7C"/>
    <w:rsid w:val="0061785F"/>
    <w:rsid w:val="0062025B"/>
    <w:rsid w:val="00620A45"/>
    <w:rsid w:val="00620ADE"/>
    <w:rsid w:val="00621262"/>
    <w:rsid w:val="006215D9"/>
    <w:rsid w:val="00621C80"/>
    <w:rsid w:val="00621D6D"/>
    <w:rsid w:val="00621E94"/>
    <w:rsid w:val="00623490"/>
    <w:rsid w:val="00624716"/>
    <w:rsid w:val="006270EA"/>
    <w:rsid w:val="006310A1"/>
    <w:rsid w:val="00631152"/>
    <w:rsid w:val="006321E6"/>
    <w:rsid w:val="00634092"/>
    <w:rsid w:val="00634534"/>
    <w:rsid w:val="006346C7"/>
    <w:rsid w:val="006347F4"/>
    <w:rsid w:val="00634913"/>
    <w:rsid w:val="00634B58"/>
    <w:rsid w:val="006352C3"/>
    <w:rsid w:val="006352F2"/>
    <w:rsid w:val="0063580F"/>
    <w:rsid w:val="00635FE5"/>
    <w:rsid w:val="006363F1"/>
    <w:rsid w:val="00636ACE"/>
    <w:rsid w:val="0063741F"/>
    <w:rsid w:val="00640946"/>
    <w:rsid w:val="00640F29"/>
    <w:rsid w:val="00642B10"/>
    <w:rsid w:val="00642B1B"/>
    <w:rsid w:val="006437E5"/>
    <w:rsid w:val="006447DE"/>
    <w:rsid w:val="00644A30"/>
    <w:rsid w:val="006452F5"/>
    <w:rsid w:val="0064573C"/>
    <w:rsid w:val="00645B59"/>
    <w:rsid w:val="00645D51"/>
    <w:rsid w:val="00645F30"/>
    <w:rsid w:val="0064607C"/>
    <w:rsid w:val="006517F2"/>
    <w:rsid w:val="006519AE"/>
    <w:rsid w:val="00651BC7"/>
    <w:rsid w:val="0065286A"/>
    <w:rsid w:val="00652DE0"/>
    <w:rsid w:val="00652DE8"/>
    <w:rsid w:val="006530C2"/>
    <w:rsid w:val="006532C5"/>
    <w:rsid w:val="006535E2"/>
    <w:rsid w:val="00653842"/>
    <w:rsid w:val="006538D4"/>
    <w:rsid w:val="006538D6"/>
    <w:rsid w:val="00653EFB"/>
    <w:rsid w:val="0065463F"/>
    <w:rsid w:val="00654D2D"/>
    <w:rsid w:val="00654EFA"/>
    <w:rsid w:val="006552EB"/>
    <w:rsid w:val="00655C06"/>
    <w:rsid w:val="00655C72"/>
    <w:rsid w:val="00656087"/>
    <w:rsid w:val="006569D3"/>
    <w:rsid w:val="00656DB2"/>
    <w:rsid w:val="00656EC0"/>
    <w:rsid w:val="0065726B"/>
    <w:rsid w:val="00660032"/>
    <w:rsid w:val="00661010"/>
    <w:rsid w:val="00662022"/>
    <w:rsid w:val="006629FE"/>
    <w:rsid w:val="00662A36"/>
    <w:rsid w:val="0066330F"/>
    <w:rsid w:val="006638F6"/>
    <w:rsid w:val="006639B2"/>
    <w:rsid w:val="00663E7A"/>
    <w:rsid w:val="00664240"/>
    <w:rsid w:val="00665B08"/>
    <w:rsid w:val="00666595"/>
    <w:rsid w:val="00666BB2"/>
    <w:rsid w:val="00667F29"/>
    <w:rsid w:val="00670969"/>
    <w:rsid w:val="006711DF"/>
    <w:rsid w:val="006715E1"/>
    <w:rsid w:val="00671953"/>
    <w:rsid w:val="00671D26"/>
    <w:rsid w:val="00673D11"/>
    <w:rsid w:val="00673D60"/>
    <w:rsid w:val="00674368"/>
    <w:rsid w:val="006759FD"/>
    <w:rsid w:val="00675BDC"/>
    <w:rsid w:val="00675D31"/>
    <w:rsid w:val="006763D1"/>
    <w:rsid w:val="00676BD7"/>
    <w:rsid w:val="00677121"/>
    <w:rsid w:val="00677CFE"/>
    <w:rsid w:val="00677D56"/>
    <w:rsid w:val="006807F2"/>
    <w:rsid w:val="00681501"/>
    <w:rsid w:val="00681F6C"/>
    <w:rsid w:val="006843C4"/>
    <w:rsid w:val="00684F3E"/>
    <w:rsid w:val="00686E58"/>
    <w:rsid w:val="0068753E"/>
    <w:rsid w:val="0068774F"/>
    <w:rsid w:val="00690218"/>
    <w:rsid w:val="0069083A"/>
    <w:rsid w:val="006915A7"/>
    <w:rsid w:val="00691BE1"/>
    <w:rsid w:val="0069218F"/>
    <w:rsid w:val="00692347"/>
    <w:rsid w:val="006926AF"/>
    <w:rsid w:val="006926B9"/>
    <w:rsid w:val="00692B85"/>
    <w:rsid w:val="00692FFC"/>
    <w:rsid w:val="00695A58"/>
    <w:rsid w:val="00696701"/>
    <w:rsid w:val="00696D2A"/>
    <w:rsid w:val="0069772A"/>
    <w:rsid w:val="00697BE4"/>
    <w:rsid w:val="00697CC5"/>
    <w:rsid w:val="006A07AA"/>
    <w:rsid w:val="006A099F"/>
    <w:rsid w:val="006A20B9"/>
    <w:rsid w:val="006A3169"/>
    <w:rsid w:val="006A392A"/>
    <w:rsid w:val="006A396D"/>
    <w:rsid w:val="006A4BE7"/>
    <w:rsid w:val="006A4F8A"/>
    <w:rsid w:val="006A5F3E"/>
    <w:rsid w:val="006A6095"/>
    <w:rsid w:val="006A6742"/>
    <w:rsid w:val="006A707E"/>
    <w:rsid w:val="006A70AC"/>
    <w:rsid w:val="006A768F"/>
    <w:rsid w:val="006A7E60"/>
    <w:rsid w:val="006B07F2"/>
    <w:rsid w:val="006B1828"/>
    <w:rsid w:val="006B191C"/>
    <w:rsid w:val="006B19A7"/>
    <w:rsid w:val="006B38A2"/>
    <w:rsid w:val="006B3CCC"/>
    <w:rsid w:val="006B3D2D"/>
    <w:rsid w:val="006B3DE1"/>
    <w:rsid w:val="006B3FEE"/>
    <w:rsid w:val="006B429C"/>
    <w:rsid w:val="006B61D4"/>
    <w:rsid w:val="006B66F0"/>
    <w:rsid w:val="006B73C3"/>
    <w:rsid w:val="006B7A09"/>
    <w:rsid w:val="006B7B9C"/>
    <w:rsid w:val="006B7D41"/>
    <w:rsid w:val="006C1480"/>
    <w:rsid w:val="006C1BD5"/>
    <w:rsid w:val="006C24FC"/>
    <w:rsid w:val="006C2C08"/>
    <w:rsid w:val="006C2C93"/>
    <w:rsid w:val="006C2DD3"/>
    <w:rsid w:val="006C40E1"/>
    <w:rsid w:val="006C445D"/>
    <w:rsid w:val="006C456E"/>
    <w:rsid w:val="006C4FE8"/>
    <w:rsid w:val="006C5A3D"/>
    <w:rsid w:val="006C5CBB"/>
    <w:rsid w:val="006C651B"/>
    <w:rsid w:val="006C72AD"/>
    <w:rsid w:val="006C73B3"/>
    <w:rsid w:val="006D07F5"/>
    <w:rsid w:val="006D14A8"/>
    <w:rsid w:val="006D192F"/>
    <w:rsid w:val="006D1F71"/>
    <w:rsid w:val="006D224D"/>
    <w:rsid w:val="006D24C0"/>
    <w:rsid w:val="006D2700"/>
    <w:rsid w:val="006D2D0E"/>
    <w:rsid w:val="006D3024"/>
    <w:rsid w:val="006D380C"/>
    <w:rsid w:val="006D3C9F"/>
    <w:rsid w:val="006D401C"/>
    <w:rsid w:val="006D4C17"/>
    <w:rsid w:val="006D4CF6"/>
    <w:rsid w:val="006D5889"/>
    <w:rsid w:val="006D68FD"/>
    <w:rsid w:val="006D6AEB"/>
    <w:rsid w:val="006E04F5"/>
    <w:rsid w:val="006E13D7"/>
    <w:rsid w:val="006E1AEC"/>
    <w:rsid w:val="006E2608"/>
    <w:rsid w:val="006E272E"/>
    <w:rsid w:val="006E353F"/>
    <w:rsid w:val="006E3726"/>
    <w:rsid w:val="006E51AE"/>
    <w:rsid w:val="006E5324"/>
    <w:rsid w:val="006E5346"/>
    <w:rsid w:val="006E59A4"/>
    <w:rsid w:val="006E6B1E"/>
    <w:rsid w:val="006E6DDE"/>
    <w:rsid w:val="006E6FEA"/>
    <w:rsid w:val="006E7358"/>
    <w:rsid w:val="006E7617"/>
    <w:rsid w:val="006F0704"/>
    <w:rsid w:val="006F0BCD"/>
    <w:rsid w:val="006F11A0"/>
    <w:rsid w:val="006F18FD"/>
    <w:rsid w:val="006F230E"/>
    <w:rsid w:val="006F29E3"/>
    <w:rsid w:val="006F2E39"/>
    <w:rsid w:val="006F310B"/>
    <w:rsid w:val="006F36B5"/>
    <w:rsid w:val="006F3EA5"/>
    <w:rsid w:val="006F42FA"/>
    <w:rsid w:val="006F488F"/>
    <w:rsid w:val="006F7155"/>
    <w:rsid w:val="006F7921"/>
    <w:rsid w:val="006F7F21"/>
    <w:rsid w:val="007007A2"/>
    <w:rsid w:val="00700E96"/>
    <w:rsid w:val="007010DE"/>
    <w:rsid w:val="00701704"/>
    <w:rsid w:val="007018BC"/>
    <w:rsid w:val="00702B00"/>
    <w:rsid w:val="00702BD2"/>
    <w:rsid w:val="00702C0A"/>
    <w:rsid w:val="00702D86"/>
    <w:rsid w:val="00703094"/>
    <w:rsid w:val="007037DA"/>
    <w:rsid w:val="007037F1"/>
    <w:rsid w:val="007054E9"/>
    <w:rsid w:val="00705C02"/>
    <w:rsid w:val="0070654B"/>
    <w:rsid w:val="00706C8F"/>
    <w:rsid w:val="00707EF2"/>
    <w:rsid w:val="00710043"/>
    <w:rsid w:val="007101A4"/>
    <w:rsid w:val="00710E6C"/>
    <w:rsid w:val="00712444"/>
    <w:rsid w:val="007125D4"/>
    <w:rsid w:val="00713883"/>
    <w:rsid w:val="0071461A"/>
    <w:rsid w:val="0071593B"/>
    <w:rsid w:val="00715AB5"/>
    <w:rsid w:val="00716D8D"/>
    <w:rsid w:val="00717345"/>
    <w:rsid w:val="007173E8"/>
    <w:rsid w:val="0072011C"/>
    <w:rsid w:val="00720819"/>
    <w:rsid w:val="00721F22"/>
    <w:rsid w:val="00722E71"/>
    <w:rsid w:val="007232C2"/>
    <w:rsid w:val="00723AB6"/>
    <w:rsid w:val="00724386"/>
    <w:rsid w:val="00727251"/>
    <w:rsid w:val="0072728B"/>
    <w:rsid w:val="0073025F"/>
    <w:rsid w:val="0073163D"/>
    <w:rsid w:val="0073325D"/>
    <w:rsid w:val="0073331D"/>
    <w:rsid w:val="00733358"/>
    <w:rsid w:val="00733768"/>
    <w:rsid w:val="00733B74"/>
    <w:rsid w:val="00733E67"/>
    <w:rsid w:val="007351CD"/>
    <w:rsid w:val="00735AB7"/>
    <w:rsid w:val="00736629"/>
    <w:rsid w:val="00737814"/>
    <w:rsid w:val="00737EA6"/>
    <w:rsid w:val="007404B2"/>
    <w:rsid w:val="00741807"/>
    <w:rsid w:val="00741880"/>
    <w:rsid w:val="00741B9E"/>
    <w:rsid w:val="0074321E"/>
    <w:rsid w:val="007449B6"/>
    <w:rsid w:val="00745399"/>
    <w:rsid w:val="00745FB4"/>
    <w:rsid w:val="00746319"/>
    <w:rsid w:val="00746324"/>
    <w:rsid w:val="007464A0"/>
    <w:rsid w:val="007465C3"/>
    <w:rsid w:val="00746B64"/>
    <w:rsid w:val="00746C60"/>
    <w:rsid w:val="0074769C"/>
    <w:rsid w:val="00752443"/>
    <w:rsid w:val="007525AD"/>
    <w:rsid w:val="00753E4B"/>
    <w:rsid w:val="00754B89"/>
    <w:rsid w:val="007565D7"/>
    <w:rsid w:val="00757060"/>
    <w:rsid w:val="00757166"/>
    <w:rsid w:val="0076009D"/>
    <w:rsid w:val="00760265"/>
    <w:rsid w:val="00760B6A"/>
    <w:rsid w:val="00761107"/>
    <w:rsid w:val="0076110B"/>
    <w:rsid w:val="00762074"/>
    <w:rsid w:val="00762373"/>
    <w:rsid w:val="007629AA"/>
    <w:rsid w:val="0076356F"/>
    <w:rsid w:val="007635CE"/>
    <w:rsid w:val="007638AA"/>
    <w:rsid w:val="00764B55"/>
    <w:rsid w:val="00764F0F"/>
    <w:rsid w:val="0076503D"/>
    <w:rsid w:val="00765563"/>
    <w:rsid w:val="007655D9"/>
    <w:rsid w:val="00765DB4"/>
    <w:rsid w:val="00766C62"/>
    <w:rsid w:val="00770106"/>
    <w:rsid w:val="007709A2"/>
    <w:rsid w:val="00770A1F"/>
    <w:rsid w:val="00770E36"/>
    <w:rsid w:val="00771D2D"/>
    <w:rsid w:val="00771E61"/>
    <w:rsid w:val="007726A5"/>
    <w:rsid w:val="007728BC"/>
    <w:rsid w:val="00772ACE"/>
    <w:rsid w:val="00773613"/>
    <w:rsid w:val="0077380E"/>
    <w:rsid w:val="00774804"/>
    <w:rsid w:val="007750B6"/>
    <w:rsid w:val="00775358"/>
    <w:rsid w:val="00775484"/>
    <w:rsid w:val="007757CD"/>
    <w:rsid w:val="00775993"/>
    <w:rsid w:val="00775DFB"/>
    <w:rsid w:val="0077634D"/>
    <w:rsid w:val="00776534"/>
    <w:rsid w:val="00776B32"/>
    <w:rsid w:val="00776F35"/>
    <w:rsid w:val="007773E4"/>
    <w:rsid w:val="007775A6"/>
    <w:rsid w:val="0078043B"/>
    <w:rsid w:val="0078066F"/>
    <w:rsid w:val="00780E32"/>
    <w:rsid w:val="00781410"/>
    <w:rsid w:val="00781469"/>
    <w:rsid w:val="0078162C"/>
    <w:rsid w:val="00784353"/>
    <w:rsid w:val="007853AF"/>
    <w:rsid w:val="00785938"/>
    <w:rsid w:val="0078638C"/>
    <w:rsid w:val="00791CAE"/>
    <w:rsid w:val="00792845"/>
    <w:rsid w:val="00792EF0"/>
    <w:rsid w:val="00792F00"/>
    <w:rsid w:val="00793AD8"/>
    <w:rsid w:val="00794F12"/>
    <w:rsid w:val="00795ABD"/>
    <w:rsid w:val="00795DD3"/>
    <w:rsid w:val="00795EBF"/>
    <w:rsid w:val="007962F0"/>
    <w:rsid w:val="00797C56"/>
    <w:rsid w:val="007A041D"/>
    <w:rsid w:val="007A0B50"/>
    <w:rsid w:val="007A0D33"/>
    <w:rsid w:val="007A153D"/>
    <w:rsid w:val="007A1611"/>
    <w:rsid w:val="007A19C1"/>
    <w:rsid w:val="007A2290"/>
    <w:rsid w:val="007A22B1"/>
    <w:rsid w:val="007A2687"/>
    <w:rsid w:val="007A292F"/>
    <w:rsid w:val="007A3137"/>
    <w:rsid w:val="007A33E2"/>
    <w:rsid w:val="007A382B"/>
    <w:rsid w:val="007A4332"/>
    <w:rsid w:val="007A4AE2"/>
    <w:rsid w:val="007A5055"/>
    <w:rsid w:val="007A6C1C"/>
    <w:rsid w:val="007A6E72"/>
    <w:rsid w:val="007A7020"/>
    <w:rsid w:val="007A7A20"/>
    <w:rsid w:val="007A7DAC"/>
    <w:rsid w:val="007A7F9D"/>
    <w:rsid w:val="007B0017"/>
    <w:rsid w:val="007B02AB"/>
    <w:rsid w:val="007B0342"/>
    <w:rsid w:val="007B11F2"/>
    <w:rsid w:val="007B17D8"/>
    <w:rsid w:val="007B1827"/>
    <w:rsid w:val="007B2502"/>
    <w:rsid w:val="007B27C3"/>
    <w:rsid w:val="007B2DA5"/>
    <w:rsid w:val="007B3563"/>
    <w:rsid w:val="007B3B86"/>
    <w:rsid w:val="007B3CE9"/>
    <w:rsid w:val="007B4149"/>
    <w:rsid w:val="007B5489"/>
    <w:rsid w:val="007B551F"/>
    <w:rsid w:val="007B63FE"/>
    <w:rsid w:val="007B726B"/>
    <w:rsid w:val="007B7E81"/>
    <w:rsid w:val="007C078F"/>
    <w:rsid w:val="007C1BA4"/>
    <w:rsid w:val="007C1CF7"/>
    <w:rsid w:val="007C4CE5"/>
    <w:rsid w:val="007C553D"/>
    <w:rsid w:val="007C5DDA"/>
    <w:rsid w:val="007C5E08"/>
    <w:rsid w:val="007C7566"/>
    <w:rsid w:val="007C7F2C"/>
    <w:rsid w:val="007D080B"/>
    <w:rsid w:val="007D0B43"/>
    <w:rsid w:val="007D0E23"/>
    <w:rsid w:val="007D1012"/>
    <w:rsid w:val="007D217F"/>
    <w:rsid w:val="007D2D75"/>
    <w:rsid w:val="007D2E4F"/>
    <w:rsid w:val="007D2F47"/>
    <w:rsid w:val="007D2FD2"/>
    <w:rsid w:val="007D33E7"/>
    <w:rsid w:val="007D63E2"/>
    <w:rsid w:val="007D645F"/>
    <w:rsid w:val="007E044A"/>
    <w:rsid w:val="007E0AA7"/>
    <w:rsid w:val="007E15DF"/>
    <w:rsid w:val="007E1DB2"/>
    <w:rsid w:val="007E2316"/>
    <w:rsid w:val="007E3D2B"/>
    <w:rsid w:val="007E3E51"/>
    <w:rsid w:val="007E4C14"/>
    <w:rsid w:val="007E53F2"/>
    <w:rsid w:val="007E6170"/>
    <w:rsid w:val="007E6AB3"/>
    <w:rsid w:val="007E6FBE"/>
    <w:rsid w:val="007E7644"/>
    <w:rsid w:val="007F1153"/>
    <w:rsid w:val="007F1283"/>
    <w:rsid w:val="007F1365"/>
    <w:rsid w:val="007F13FA"/>
    <w:rsid w:val="007F3325"/>
    <w:rsid w:val="007F38E5"/>
    <w:rsid w:val="007F4603"/>
    <w:rsid w:val="007F5005"/>
    <w:rsid w:val="007F521B"/>
    <w:rsid w:val="007F548B"/>
    <w:rsid w:val="007F6354"/>
    <w:rsid w:val="007F6B0A"/>
    <w:rsid w:val="007F7A88"/>
    <w:rsid w:val="007F7C08"/>
    <w:rsid w:val="00800DA4"/>
    <w:rsid w:val="00801B52"/>
    <w:rsid w:val="00802AE0"/>
    <w:rsid w:val="00802BB4"/>
    <w:rsid w:val="00803BF5"/>
    <w:rsid w:val="008044E2"/>
    <w:rsid w:val="00804BD4"/>
    <w:rsid w:val="00804EC2"/>
    <w:rsid w:val="0080503A"/>
    <w:rsid w:val="00805227"/>
    <w:rsid w:val="008058E4"/>
    <w:rsid w:val="00805D10"/>
    <w:rsid w:val="00806E5D"/>
    <w:rsid w:val="008073C5"/>
    <w:rsid w:val="008078FA"/>
    <w:rsid w:val="00810712"/>
    <w:rsid w:val="00810DA4"/>
    <w:rsid w:val="008110AF"/>
    <w:rsid w:val="0081184E"/>
    <w:rsid w:val="008121B4"/>
    <w:rsid w:val="00812EF8"/>
    <w:rsid w:val="008132A5"/>
    <w:rsid w:val="0081347D"/>
    <w:rsid w:val="0081405C"/>
    <w:rsid w:val="008156E7"/>
    <w:rsid w:val="00815857"/>
    <w:rsid w:val="0081659F"/>
    <w:rsid w:val="00816671"/>
    <w:rsid w:val="00816C67"/>
    <w:rsid w:val="00820228"/>
    <w:rsid w:val="00820A6B"/>
    <w:rsid w:val="008217E2"/>
    <w:rsid w:val="00823285"/>
    <w:rsid w:val="008257FA"/>
    <w:rsid w:val="00825E4E"/>
    <w:rsid w:val="008267C6"/>
    <w:rsid w:val="00826BE0"/>
    <w:rsid w:val="00826F6F"/>
    <w:rsid w:val="00827055"/>
    <w:rsid w:val="00827CED"/>
    <w:rsid w:val="00830462"/>
    <w:rsid w:val="00830B56"/>
    <w:rsid w:val="00830EA3"/>
    <w:rsid w:val="00831D7C"/>
    <w:rsid w:val="00831F1F"/>
    <w:rsid w:val="00834C67"/>
    <w:rsid w:val="00834D4D"/>
    <w:rsid w:val="00836163"/>
    <w:rsid w:val="0083651B"/>
    <w:rsid w:val="00836613"/>
    <w:rsid w:val="00836E7B"/>
    <w:rsid w:val="00837530"/>
    <w:rsid w:val="0084006F"/>
    <w:rsid w:val="00841BAC"/>
    <w:rsid w:val="008420E3"/>
    <w:rsid w:val="008424C6"/>
    <w:rsid w:val="00842E86"/>
    <w:rsid w:val="008435F1"/>
    <w:rsid w:val="00843C06"/>
    <w:rsid w:val="00844A27"/>
    <w:rsid w:val="00844AF5"/>
    <w:rsid w:val="0084513D"/>
    <w:rsid w:val="0084529D"/>
    <w:rsid w:val="00845656"/>
    <w:rsid w:val="0084599C"/>
    <w:rsid w:val="0084683B"/>
    <w:rsid w:val="00846F4F"/>
    <w:rsid w:val="008472AB"/>
    <w:rsid w:val="008503B8"/>
    <w:rsid w:val="008509B5"/>
    <w:rsid w:val="00851619"/>
    <w:rsid w:val="00851815"/>
    <w:rsid w:val="008522FB"/>
    <w:rsid w:val="008525A8"/>
    <w:rsid w:val="00852D5A"/>
    <w:rsid w:val="00853C4A"/>
    <w:rsid w:val="0085445C"/>
    <w:rsid w:val="00854A4C"/>
    <w:rsid w:val="00854BBC"/>
    <w:rsid w:val="00855246"/>
    <w:rsid w:val="00855AB0"/>
    <w:rsid w:val="00855F7B"/>
    <w:rsid w:val="0085633D"/>
    <w:rsid w:val="008565AF"/>
    <w:rsid w:val="008568BE"/>
    <w:rsid w:val="008571F7"/>
    <w:rsid w:val="00861133"/>
    <w:rsid w:val="00861139"/>
    <w:rsid w:val="008612F6"/>
    <w:rsid w:val="008616AA"/>
    <w:rsid w:val="00861A3F"/>
    <w:rsid w:val="00862240"/>
    <w:rsid w:val="00862519"/>
    <w:rsid w:val="00862526"/>
    <w:rsid w:val="008629E5"/>
    <w:rsid w:val="008636DF"/>
    <w:rsid w:val="00863B94"/>
    <w:rsid w:val="00863BD5"/>
    <w:rsid w:val="008642AC"/>
    <w:rsid w:val="00864A53"/>
    <w:rsid w:val="008653F6"/>
    <w:rsid w:val="008657F1"/>
    <w:rsid w:val="00865B7C"/>
    <w:rsid w:val="00865C1A"/>
    <w:rsid w:val="00866ADE"/>
    <w:rsid w:val="00866E12"/>
    <w:rsid w:val="00867D76"/>
    <w:rsid w:val="00870479"/>
    <w:rsid w:val="00870917"/>
    <w:rsid w:val="00870C01"/>
    <w:rsid w:val="00872DD4"/>
    <w:rsid w:val="008742C4"/>
    <w:rsid w:val="0087481D"/>
    <w:rsid w:val="00874AB5"/>
    <w:rsid w:val="0087660C"/>
    <w:rsid w:val="00876F59"/>
    <w:rsid w:val="008770A5"/>
    <w:rsid w:val="008770B6"/>
    <w:rsid w:val="00877118"/>
    <w:rsid w:val="008775AF"/>
    <w:rsid w:val="008776C1"/>
    <w:rsid w:val="00877BCC"/>
    <w:rsid w:val="00880AE0"/>
    <w:rsid w:val="00881E78"/>
    <w:rsid w:val="00882D80"/>
    <w:rsid w:val="0088389C"/>
    <w:rsid w:val="0088404E"/>
    <w:rsid w:val="008860CA"/>
    <w:rsid w:val="0088627F"/>
    <w:rsid w:val="00887B18"/>
    <w:rsid w:val="008903B1"/>
    <w:rsid w:val="00891415"/>
    <w:rsid w:val="00891952"/>
    <w:rsid w:val="00893197"/>
    <w:rsid w:val="00893B51"/>
    <w:rsid w:val="00893C54"/>
    <w:rsid w:val="00893E63"/>
    <w:rsid w:val="00894D6A"/>
    <w:rsid w:val="00896127"/>
    <w:rsid w:val="00896480"/>
    <w:rsid w:val="00896868"/>
    <w:rsid w:val="00896E44"/>
    <w:rsid w:val="00897166"/>
    <w:rsid w:val="008976E2"/>
    <w:rsid w:val="00897965"/>
    <w:rsid w:val="00897B7C"/>
    <w:rsid w:val="008A022F"/>
    <w:rsid w:val="008A09D3"/>
    <w:rsid w:val="008A1F59"/>
    <w:rsid w:val="008A3CA6"/>
    <w:rsid w:val="008A4B46"/>
    <w:rsid w:val="008A61AD"/>
    <w:rsid w:val="008A6A8D"/>
    <w:rsid w:val="008A6F0F"/>
    <w:rsid w:val="008A74AF"/>
    <w:rsid w:val="008B06B0"/>
    <w:rsid w:val="008B0DC5"/>
    <w:rsid w:val="008B122A"/>
    <w:rsid w:val="008B168B"/>
    <w:rsid w:val="008B16A1"/>
    <w:rsid w:val="008B1B74"/>
    <w:rsid w:val="008B2358"/>
    <w:rsid w:val="008B277D"/>
    <w:rsid w:val="008B2B3E"/>
    <w:rsid w:val="008B2BAF"/>
    <w:rsid w:val="008B2FFD"/>
    <w:rsid w:val="008B309E"/>
    <w:rsid w:val="008B328C"/>
    <w:rsid w:val="008B3997"/>
    <w:rsid w:val="008B3C71"/>
    <w:rsid w:val="008B3F42"/>
    <w:rsid w:val="008B493E"/>
    <w:rsid w:val="008B53BC"/>
    <w:rsid w:val="008B556F"/>
    <w:rsid w:val="008B582A"/>
    <w:rsid w:val="008B584A"/>
    <w:rsid w:val="008B596D"/>
    <w:rsid w:val="008B63DD"/>
    <w:rsid w:val="008B65FB"/>
    <w:rsid w:val="008B66CE"/>
    <w:rsid w:val="008B6961"/>
    <w:rsid w:val="008B77CD"/>
    <w:rsid w:val="008C06B7"/>
    <w:rsid w:val="008C26CD"/>
    <w:rsid w:val="008C32DB"/>
    <w:rsid w:val="008C343D"/>
    <w:rsid w:val="008C37FF"/>
    <w:rsid w:val="008C39AD"/>
    <w:rsid w:val="008C4779"/>
    <w:rsid w:val="008C4EF8"/>
    <w:rsid w:val="008C57CD"/>
    <w:rsid w:val="008C587F"/>
    <w:rsid w:val="008C5D59"/>
    <w:rsid w:val="008C60C9"/>
    <w:rsid w:val="008C61F5"/>
    <w:rsid w:val="008C6C61"/>
    <w:rsid w:val="008C7328"/>
    <w:rsid w:val="008C78E5"/>
    <w:rsid w:val="008C7C51"/>
    <w:rsid w:val="008C7E77"/>
    <w:rsid w:val="008D0FCF"/>
    <w:rsid w:val="008D1F2A"/>
    <w:rsid w:val="008D2496"/>
    <w:rsid w:val="008D29AD"/>
    <w:rsid w:val="008D29DF"/>
    <w:rsid w:val="008D3519"/>
    <w:rsid w:val="008D5B58"/>
    <w:rsid w:val="008D73C8"/>
    <w:rsid w:val="008E01AB"/>
    <w:rsid w:val="008E1080"/>
    <w:rsid w:val="008E1320"/>
    <w:rsid w:val="008E20A5"/>
    <w:rsid w:val="008E46E5"/>
    <w:rsid w:val="008E4FB1"/>
    <w:rsid w:val="008E5B88"/>
    <w:rsid w:val="008E5DF9"/>
    <w:rsid w:val="008E67FC"/>
    <w:rsid w:val="008E6B6A"/>
    <w:rsid w:val="008E7664"/>
    <w:rsid w:val="008E7897"/>
    <w:rsid w:val="008E7B12"/>
    <w:rsid w:val="008F0890"/>
    <w:rsid w:val="008F0926"/>
    <w:rsid w:val="008F14C3"/>
    <w:rsid w:val="008F1BBB"/>
    <w:rsid w:val="008F2F87"/>
    <w:rsid w:val="008F34C1"/>
    <w:rsid w:val="008F38D4"/>
    <w:rsid w:val="008F4027"/>
    <w:rsid w:val="008F4033"/>
    <w:rsid w:val="008F52BC"/>
    <w:rsid w:val="008F530D"/>
    <w:rsid w:val="008F5D7C"/>
    <w:rsid w:val="008F5E5C"/>
    <w:rsid w:val="008F7608"/>
    <w:rsid w:val="008F79F8"/>
    <w:rsid w:val="009014C7"/>
    <w:rsid w:val="00901C58"/>
    <w:rsid w:val="00901DD5"/>
    <w:rsid w:val="0090335E"/>
    <w:rsid w:val="009033AB"/>
    <w:rsid w:val="00903A26"/>
    <w:rsid w:val="00903D50"/>
    <w:rsid w:val="0090418D"/>
    <w:rsid w:val="009044CE"/>
    <w:rsid w:val="00905808"/>
    <w:rsid w:val="00905917"/>
    <w:rsid w:val="00906709"/>
    <w:rsid w:val="00910672"/>
    <w:rsid w:val="00910A10"/>
    <w:rsid w:val="00911C86"/>
    <w:rsid w:val="00911F41"/>
    <w:rsid w:val="00912524"/>
    <w:rsid w:val="009129F9"/>
    <w:rsid w:val="00912CAC"/>
    <w:rsid w:val="009134F7"/>
    <w:rsid w:val="0091402C"/>
    <w:rsid w:val="00914426"/>
    <w:rsid w:val="00914CE6"/>
    <w:rsid w:val="00916527"/>
    <w:rsid w:val="00917516"/>
    <w:rsid w:val="00917C65"/>
    <w:rsid w:val="00920916"/>
    <w:rsid w:val="0092102F"/>
    <w:rsid w:val="009217C7"/>
    <w:rsid w:val="009218B2"/>
    <w:rsid w:val="00921A5B"/>
    <w:rsid w:val="009226B0"/>
    <w:rsid w:val="00922DE1"/>
    <w:rsid w:val="00923634"/>
    <w:rsid w:val="00924CF3"/>
    <w:rsid w:val="0092638E"/>
    <w:rsid w:val="00926B0B"/>
    <w:rsid w:val="00927009"/>
    <w:rsid w:val="00927D7A"/>
    <w:rsid w:val="00927F19"/>
    <w:rsid w:val="009301A2"/>
    <w:rsid w:val="00931995"/>
    <w:rsid w:val="00931E35"/>
    <w:rsid w:val="00932F56"/>
    <w:rsid w:val="009332F4"/>
    <w:rsid w:val="00933429"/>
    <w:rsid w:val="009336E5"/>
    <w:rsid w:val="00933867"/>
    <w:rsid w:val="00933A90"/>
    <w:rsid w:val="00933FE4"/>
    <w:rsid w:val="00934203"/>
    <w:rsid w:val="00934319"/>
    <w:rsid w:val="0093435A"/>
    <w:rsid w:val="00934367"/>
    <w:rsid w:val="00934579"/>
    <w:rsid w:val="009363B0"/>
    <w:rsid w:val="00936B64"/>
    <w:rsid w:val="00940289"/>
    <w:rsid w:val="009415DB"/>
    <w:rsid w:val="009423ED"/>
    <w:rsid w:val="00942879"/>
    <w:rsid w:val="009433EE"/>
    <w:rsid w:val="00944C9A"/>
    <w:rsid w:val="0094529D"/>
    <w:rsid w:val="009454D5"/>
    <w:rsid w:val="00945CBF"/>
    <w:rsid w:val="009460CA"/>
    <w:rsid w:val="009460FB"/>
    <w:rsid w:val="009465A7"/>
    <w:rsid w:val="0094707C"/>
    <w:rsid w:val="00947E43"/>
    <w:rsid w:val="009501AE"/>
    <w:rsid w:val="00950A7E"/>
    <w:rsid w:val="00951565"/>
    <w:rsid w:val="00951973"/>
    <w:rsid w:val="00951ECC"/>
    <w:rsid w:val="00951F72"/>
    <w:rsid w:val="00951FC2"/>
    <w:rsid w:val="0095251B"/>
    <w:rsid w:val="00952D22"/>
    <w:rsid w:val="009540D9"/>
    <w:rsid w:val="00954169"/>
    <w:rsid w:val="00955542"/>
    <w:rsid w:val="00955754"/>
    <w:rsid w:val="00955A94"/>
    <w:rsid w:val="00955AF2"/>
    <w:rsid w:val="00956B49"/>
    <w:rsid w:val="00957252"/>
    <w:rsid w:val="009574A7"/>
    <w:rsid w:val="0095775E"/>
    <w:rsid w:val="009601D7"/>
    <w:rsid w:val="00960C0F"/>
    <w:rsid w:val="009613E3"/>
    <w:rsid w:val="00962D78"/>
    <w:rsid w:val="0096331E"/>
    <w:rsid w:val="00965125"/>
    <w:rsid w:val="00966099"/>
    <w:rsid w:val="00966E6D"/>
    <w:rsid w:val="00967A00"/>
    <w:rsid w:val="00970E91"/>
    <w:rsid w:val="0097137A"/>
    <w:rsid w:val="0097169C"/>
    <w:rsid w:val="0097195C"/>
    <w:rsid w:val="0097238C"/>
    <w:rsid w:val="00972435"/>
    <w:rsid w:val="00973196"/>
    <w:rsid w:val="009733D7"/>
    <w:rsid w:val="009737BE"/>
    <w:rsid w:val="009737FB"/>
    <w:rsid w:val="009743F2"/>
    <w:rsid w:val="00974576"/>
    <w:rsid w:val="009745AA"/>
    <w:rsid w:val="009748A2"/>
    <w:rsid w:val="00974ED4"/>
    <w:rsid w:val="0097507A"/>
    <w:rsid w:val="0097587F"/>
    <w:rsid w:val="009759C9"/>
    <w:rsid w:val="00976443"/>
    <w:rsid w:val="00977D0E"/>
    <w:rsid w:val="00977DB7"/>
    <w:rsid w:val="00977F25"/>
    <w:rsid w:val="0098244F"/>
    <w:rsid w:val="0098281E"/>
    <w:rsid w:val="009833B1"/>
    <w:rsid w:val="00983AB8"/>
    <w:rsid w:val="009843C6"/>
    <w:rsid w:val="00985293"/>
    <w:rsid w:val="00985510"/>
    <w:rsid w:val="009858D4"/>
    <w:rsid w:val="009861AF"/>
    <w:rsid w:val="00986239"/>
    <w:rsid w:val="009863D7"/>
    <w:rsid w:val="009866D6"/>
    <w:rsid w:val="009868E3"/>
    <w:rsid w:val="00987503"/>
    <w:rsid w:val="00987923"/>
    <w:rsid w:val="0099065D"/>
    <w:rsid w:val="00990C0F"/>
    <w:rsid w:val="00990DC7"/>
    <w:rsid w:val="00990E54"/>
    <w:rsid w:val="0099112A"/>
    <w:rsid w:val="00991517"/>
    <w:rsid w:val="00991773"/>
    <w:rsid w:val="0099182C"/>
    <w:rsid w:val="0099254A"/>
    <w:rsid w:val="00992B56"/>
    <w:rsid w:val="00993704"/>
    <w:rsid w:val="00993E2B"/>
    <w:rsid w:val="00994185"/>
    <w:rsid w:val="00996FDB"/>
    <w:rsid w:val="009976EC"/>
    <w:rsid w:val="00997BCF"/>
    <w:rsid w:val="009A04E7"/>
    <w:rsid w:val="009A05D7"/>
    <w:rsid w:val="009A077B"/>
    <w:rsid w:val="009A09E6"/>
    <w:rsid w:val="009A0DB6"/>
    <w:rsid w:val="009A1A08"/>
    <w:rsid w:val="009A1EFE"/>
    <w:rsid w:val="009A1F90"/>
    <w:rsid w:val="009A23A7"/>
    <w:rsid w:val="009A2F49"/>
    <w:rsid w:val="009A30EA"/>
    <w:rsid w:val="009A3B37"/>
    <w:rsid w:val="009A42A7"/>
    <w:rsid w:val="009A45C0"/>
    <w:rsid w:val="009A48BE"/>
    <w:rsid w:val="009A5071"/>
    <w:rsid w:val="009A5221"/>
    <w:rsid w:val="009A5241"/>
    <w:rsid w:val="009A57B3"/>
    <w:rsid w:val="009A5979"/>
    <w:rsid w:val="009A6916"/>
    <w:rsid w:val="009A6A42"/>
    <w:rsid w:val="009A6AA0"/>
    <w:rsid w:val="009A7F7F"/>
    <w:rsid w:val="009B0B20"/>
    <w:rsid w:val="009B10DE"/>
    <w:rsid w:val="009B14E5"/>
    <w:rsid w:val="009B1DDA"/>
    <w:rsid w:val="009B1F8A"/>
    <w:rsid w:val="009B24DD"/>
    <w:rsid w:val="009B3222"/>
    <w:rsid w:val="009B35F3"/>
    <w:rsid w:val="009B4122"/>
    <w:rsid w:val="009B5951"/>
    <w:rsid w:val="009B622A"/>
    <w:rsid w:val="009B649F"/>
    <w:rsid w:val="009B66E7"/>
    <w:rsid w:val="009B6972"/>
    <w:rsid w:val="009B6EB6"/>
    <w:rsid w:val="009B6FDC"/>
    <w:rsid w:val="009B767E"/>
    <w:rsid w:val="009B7D82"/>
    <w:rsid w:val="009C12A3"/>
    <w:rsid w:val="009C18D7"/>
    <w:rsid w:val="009C1F97"/>
    <w:rsid w:val="009C326F"/>
    <w:rsid w:val="009C38BE"/>
    <w:rsid w:val="009C40A2"/>
    <w:rsid w:val="009C45EC"/>
    <w:rsid w:val="009C4875"/>
    <w:rsid w:val="009C4D8A"/>
    <w:rsid w:val="009C5976"/>
    <w:rsid w:val="009C6162"/>
    <w:rsid w:val="009C6201"/>
    <w:rsid w:val="009C6616"/>
    <w:rsid w:val="009C6956"/>
    <w:rsid w:val="009C75FE"/>
    <w:rsid w:val="009C7663"/>
    <w:rsid w:val="009C7BE8"/>
    <w:rsid w:val="009D08BF"/>
    <w:rsid w:val="009D0A1F"/>
    <w:rsid w:val="009D0A58"/>
    <w:rsid w:val="009D0A75"/>
    <w:rsid w:val="009D169C"/>
    <w:rsid w:val="009D2075"/>
    <w:rsid w:val="009D2175"/>
    <w:rsid w:val="009D3D6B"/>
    <w:rsid w:val="009D437F"/>
    <w:rsid w:val="009D4712"/>
    <w:rsid w:val="009D53E9"/>
    <w:rsid w:val="009D5B6F"/>
    <w:rsid w:val="009D6485"/>
    <w:rsid w:val="009D65B6"/>
    <w:rsid w:val="009D6EDA"/>
    <w:rsid w:val="009E065E"/>
    <w:rsid w:val="009E0776"/>
    <w:rsid w:val="009E14C5"/>
    <w:rsid w:val="009E1F62"/>
    <w:rsid w:val="009E23A9"/>
    <w:rsid w:val="009E2656"/>
    <w:rsid w:val="009E3CBA"/>
    <w:rsid w:val="009E4378"/>
    <w:rsid w:val="009E46E6"/>
    <w:rsid w:val="009E5223"/>
    <w:rsid w:val="009E6E0E"/>
    <w:rsid w:val="009E766D"/>
    <w:rsid w:val="009E770D"/>
    <w:rsid w:val="009F01CD"/>
    <w:rsid w:val="009F0D5D"/>
    <w:rsid w:val="009F10C5"/>
    <w:rsid w:val="009F283B"/>
    <w:rsid w:val="009F4302"/>
    <w:rsid w:val="009F6B0E"/>
    <w:rsid w:val="009F73E8"/>
    <w:rsid w:val="009F7433"/>
    <w:rsid w:val="009F7924"/>
    <w:rsid w:val="009F7CA7"/>
    <w:rsid w:val="00A00BD6"/>
    <w:rsid w:val="00A01D46"/>
    <w:rsid w:val="00A01DFD"/>
    <w:rsid w:val="00A0288F"/>
    <w:rsid w:val="00A02E6A"/>
    <w:rsid w:val="00A03273"/>
    <w:rsid w:val="00A03684"/>
    <w:rsid w:val="00A03707"/>
    <w:rsid w:val="00A0499D"/>
    <w:rsid w:val="00A05E3F"/>
    <w:rsid w:val="00A06B93"/>
    <w:rsid w:val="00A07650"/>
    <w:rsid w:val="00A100ED"/>
    <w:rsid w:val="00A10278"/>
    <w:rsid w:val="00A104FB"/>
    <w:rsid w:val="00A108FE"/>
    <w:rsid w:val="00A10DA0"/>
    <w:rsid w:val="00A11BB4"/>
    <w:rsid w:val="00A1207B"/>
    <w:rsid w:val="00A126CB"/>
    <w:rsid w:val="00A12E38"/>
    <w:rsid w:val="00A13108"/>
    <w:rsid w:val="00A13696"/>
    <w:rsid w:val="00A13AB9"/>
    <w:rsid w:val="00A1434A"/>
    <w:rsid w:val="00A1435F"/>
    <w:rsid w:val="00A152BB"/>
    <w:rsid w:val="00A154E9"/>
    <w:rsid w:val="00A159A2"/>
    <w:rsid w:val="00A15A01"/>
    <w:rsid w:val="00A166BC"/>
    <w:rsid w:val="00A16C9F"/>
    <w:rsid w:val="00A1787F"/>
    <w:rsid w:val="00A179AF"/>
    <w:rsid w:val="00A20509"/>
    <w:rsid w:val="00A2068E"/>
    <w:rsid w:val="00A20B27"/>
    <w:rsid w:val="00A212A0"/>
    <w:rsid w:val="00A21A08"/>
    <w:rsid w:val="00A227EF"/>
    <w:rsid w:val="00A2322D"/>
    <w:rsid w:val="00A232C8"/>
    <w:rsid w:val="00A23ECD"/>
    <w:rsid w:val="00A243E1"/>
    <w:rsid w:val="00A24A11"/>
    <w:rsid w:val="00A24FDA"/>
    <w:rsid w:val="00A2545B"/>
    <w:rsid w:val="00A25643"/>
    <w:rsid w:val="00A2595A"/>
    <w:rsid w:val="00A260F0"/>
    <w:rsid w:val="00A261FD"/>
    <w:rsid w:val="00A26210"/>
    <w:rsid w:val="00A26FEB"/>
    <w:rsid w:val="00A278E0"/>
    <w:rsid w:val="00A27C54"/>
    <w:rsid w:val="00A27CB6"/>
    <w:rsid w:val="00A3030A"/>
    <w:rsid w:val="00A30965"/>
    <w:rsid w:val="00A30C1A"/>
    <w:rsid w:val="00A3261F"/>
    <w:rsid w:val="00A32A87"/>
    <w:rsid w:val="00A33033"/>
    <w:rsid w:val="00A33149"/>
    <w:rsid w:val="00A33388"/>
    <w:rsid w:val="00A339F9"/>
    <w:rsid w:val="00A33B43"/>
    <w:rsid w:val="00A33DA2"/>
    <w:rsid w:val="00A34266"/>
    <w:rsid w:val="00A357AC"/>
    <w:rsid w:val="00A36908"/>
    <w:rsid w:val="00A407DD"/>
    <w:rsid w:val="00A41375"/>
    <w:rsid w:val="00A42117"/>
    <w:rsid w:val="00A42D5A"/>
    <w:rsid w:val="00A42D89"/>
    <w:rsid w:val="00A4355A"/>
    <w:rsid w:val="00A441E8"/>
    <w:rsid w:val="00A44800"/>
    <w:rsid w:val="00A44AFC"/>
    <w:rsid w:val="00A44D47"/>
    <w:rsid w:val="00A44F23"/>
    <w:rsid w:val="00A467F8"/>
    <w:rsid w:val="00A470E5"/>
    <w:rsid w:val="00A471F7"/>
    <w:rsid w:val="00A47762"/>
    <w:rsid w:val="00A503F3"/>
    <w:rsid w:val="00A505A8"/>
    <w:rsid w:val="00A5142D"/>
    <w:rsid w:val="00A51CCC"/>
    <w:rsid w:val="00A51D5C"/>
    <w:rsid w:val="00A52F76"/>
    <w:rsid w:val="00A52FB7"/>
    <w:rsid w:val="00A53508"/>
    <w:rsid w:val="00A53B76"/>
    <w:rsid w:val="00A56683"/>
    <w:rsid w:val="00A57007"/>
    <w:rsid w:val="00A578BC"/>
    <w:rsid w:val="00A57FF3"/>
    <w:rsid w:val="00A60082"/>
    <w:rsid w:val="00A60280"/>
    <w:rsid w:val="00A60315"/>
    <w:rsid w:val="00A61E1C"/>
    <w:rsid w:val="00A62613"/>
    <w:rsid w:val="00A6264B"/>
    <w:rsid w:val="00A6286C"/>
    <w:rsid w:val="00A632E1"/>
    <w:rsid w:val="00A63742"/>
    <w:rsid w:val="00A639D6"/>
    <w:rsid w:val="00A650FC"/>
    <w:rsid w:val="00A65533"/>
    <w:rsid w:val="00A666E4"/>
    <w:rsid w:val="00A669B7"/>
    <w:rsid w:val="00A66E9A"/>
    <w:rsid w:val="00A7120F"/>
    <w:rsid w:val="00A72262"/>
    <w:rsid w:val="00A72917"/>
    <w:rsid w:val="00A7302F"/>
    <w:rsid w:val="00A74216"/>
    <w:rsid w:val="00A747A1"/>
    <w:rsid w:val="00A74C5C"/>
    <w:rsid w:val="00A76321"/>
    <w:rsid w:val="00A77317"/>
    <w:rsid w:val="00A7754B"/>
    <w:rsid w:val="00A77595"/>
    <w:rsid w:val="00A77E5C"/>
    <w:rsid w:val="00A807AA"/>
    <w:rsid w:val="00A813DA"/>
    <w:rsid w:val="00A817CB"/>
    <w:rsid w:val="00A826FD"/>
    <w:rsid w:val="00A8411D"/>
    <w:rsid w:val="00A8417F"/>
    <w:rsid w:val="00A84223"/>
    <w:rsid w:val="00A849BD"/>
    <w:rsid w:val="00A84A7F"/>
    <w:rsid w:val="00A8556F"/>
    <w:rsid w:val="00A8640E"/>
    <w:rsid w:val="00A869D7"/>
    <w:rsid w:val="00A86DA7"/>
    <w:rsid w:val="00A8760E"/>
    <w:rsid w:val="00A87A83"/>
    <w:rsid w:val="00A9064D"/>
    <w:rsid w:val="00A917CA"/>
    <w:rsid w:val="00A91A1A"/>
    <w:rsid w:val="00A921CF"/>
    <w:rsid w:val="00A925BF"/>
    <w:rsid w:val="00A93199"/>
    <w:rsid w:val="00A932DC"/>
    <w:rsid w:val="00A943C7"/>
    <w:rsid w:val="00A965DA"/>
    <w:rsid w:val="00A975EC"/>
    <w:rsid w:val="00A978DE"/>
    <w:rsid w:val="00A97AA3"/>
    <w:rsid w:val="00A97B06"/>
    <w:rsid w:val="00A97E4C"/>
    <w:rsid w:val="00AA013B"/>
    <w:rsid w:val="00AA030B"/>
    <w:rsid w:val="00AA05C4"/>
    <w:rsid w:val="00AA0927"/>
    <w:rsid w:val="00AA0A8F"/>
    <w:rsid w:val="00AA0B46"/>
    <w:rsid w:val="00AA0F46"/>
    <w:rsid w:val="00AA2E70"/>
    <w:rsid w:val="00AA3459"/>
    <w:rsid w:val="00AA361F"/>
    <w:rsid w:val="00AA3A63"/>
    <w:rsid w:val="00AA6487"/>
    <w:rsid w:val="00AA6BC1"/>
    <w:rsid w:val="00AA6C7A"/>
    <w:rsid w:val="00AA7948"/>
    <w:rsid w:val="00AA7A98"/>
    <w:rsid w:val="00AB0245"/>
    <w:rsid w:val="00AB1739"/>
    <w:rsid w:val="00AB1AF9"/>
    <w:rsid w:val="00AB1C0A"/>
    <w:rsid w:val="00AB1EEC"/>
    <w:rsid w:val="00AB1FDF"/>
    <w:rsid w:val="00AB246F"/>
    <w:rsid w:val="00AB291C"/>
    <w:rsid w:val="00AB29BF"/>
    <w:rsid w:val="00AB3285"/>
    <w:rsid w:val="00AB383C"/>
    <w:rsid w:val="00AB397A"/>
    <w:rsid w:val="00AB4BEB"/>
    <w:rsid w:val="00AB528D"/>
    <w:rsid w:val="00AB5B68"/>
    <w:rsid w:val="00AB6D98"/>
    <w:rsid w:val="00AB6F54"/>
    <w:rsid w:val="00AB7494"/>
    <w:rsid w:val="00AB76E3"/>
    <w:rsid w:val="00AB789A"/>
    <w:rsid w:val="00AB797C"/>
    <w:rsid w:val="00AC17F3"/>
    <w:rsid w:val="00AC1DD0"/>
    <w:rsid w:val="00AC2CC1"/>
    <w:rsid w:val="00AC3552"/>
    <w:rsid w:val="00AC37E8"/>
    <w:rsid w:val="00AC43CB"/>
    <w:rsid w:val="00AC4A2E"/>
    <w:rsid w:val="00AC4E0D"/>
    <w:rsid w:val="00AC5312"/>
    <w:rsid w:val="00AC57B7"/>
    <w:rsid w:val="00AC632D"/>
    <w:rsid w:val="00AC706C"/>
    <w:rsid w:val="00AC77FF"/>
    <w:rsid w:val="00AC7E7D"/>
    <w:rsid w:val="00AD09D8"/>
    <w:rsid w:val="00AD0C5D"/>
    <w:rsid w:val="00AD2210"/>
    <w:rsid w:val="00AD2558"/>
    <w:rsid w:val="00AD2CE2"/>
    <w:rsid w:val="00AD30C9"/>
    <w:rsid w:val="00AD4406"/>
    <w:rsid w:val="00AD4DF4"/>
    <w:rsid w:val="00AD5231"/>
    <w:rsid w:val="00AD6D9A"/>
    <w:rsid w:val="00AD71A9"/>
    <w:rsid w:val="00AD7391"/>
    <w:rsid w:val="00AD7FB0"/>
    <w:rsid w:val="00AE1908"/>
    <w:rsid w:val="00AE26BC"/>
    <w:rsid w:val="00AE3216"/>
    <w:rsid w:val="00AE326C"/>
    <w:rsid w:val="00AE33B8"/>
    <w:rsid w:val="00AE392D"/>
    <w:rsid w:val="00AE3A70"/>
    <w:rsid w:val="00AE3D00"/>
    <w:rsid w:val="00AE42A1"/>
    <w:rsid w:val="00AE62CF"/>
    <w:rsid w:val="00AE69C2"/>
    <w:rsid w:val="00AE6A3E"/>
    <w:rsid w:val="00AF0381"/>
    <w:rsid w:val="00AF03CB"/>
    <w:rsid w:val="00AF0785"/>
    <w:rsid w:val="00AF0A56"/>
    <w:rsid w:val="00AF162F"/>
    <w:rsid w:val="00AF28EC"/>
    <w:rsid w:val="00AF372C"/>
    <w:rsid w:val="00AF37EB"/>
    <w:rsid w:val="00AF3A65"/>
    <w:rsid w:val="00AF44F6"/>
    <w:rsid w:val="00AF4799"/>
    <w:rsid w:val="00AF4802"/>
    <w:rsid w:val="00AF590E"/>
    <w:rsid w:val="00AF6046"/>
    <w:rsid w:val="00AF6601"/>
    <w:rsid w:val="00AF6BE2"/>
    <w:rsid w:val="00AF740A"/>
    <w:rsid w:val="00B016D6"/>
    <w:rsid w:val="00B01B6C"/>
    <w:rsid w:val="00B0238A"/>
    <w:rsid w:val="00B02F24"/>
    <w:rsid w:val="00B0310B"/>
    <w:rsid w:val="00B03BDC"/>
    <w:rsid w:val="00B044C6"/>
    <w:rsid w:val="00B04AD2"/>
    <w:rsid w:val="00B05133"/>
    <w:rsid w:val="00B05549"/>
    <w:rsid w:val="00B0600B"/>
    <w:rsid w:val="00B07F5F"/>
    <w:rsid w:val="00B10A82"/>
    <w:rsid w:val="00B10DF0"/>
    <w:rsid w:val="00B10E0F"/>
    <w:rsid w:val="00B11AB3"/>
    <w:rsid w:val="00B13C04"/>
    <w:rsid w:val="00B149B0"/>
    <w:rsid w:val="00B15C30"/>
    <w:rsid w:val="00B160FC"/>
    <w:rsid w:val="00B179FA"/>
    <w:rsid w:val="00B2027B"/>
    <w:rsid w:val="00B22016"/>
    <w:rsid w:val="00B22528"/>
    <w:rsid w:val="00B23F25"/>
    <w:rsid w:val="00B244EE"/>
    <w:rsid w:val="00B247CB"/>
    <w:rsid w:val="00B24A33"/>
    <w:rsid w:val="00B24B15"/>
    <w:rsid w:val="00B24FAA"/>
    <w:rsid w:val="00B2682D"/>
    <w:rsid w:val="00B2747F"/>
    <w:rsid w:val="00B27AF9"/>
    <w:rsid w:val="00B27D3F"/>
    <w:rsid w:val="00B30225"/>
    <w:rsid w:val="00B30E3E"/>
    <w:rsid w:val="00B312AF"/>
    <w:rsid w:val="00B31C7D"/>
    <w:rsid w:val="00B32665"/>
    <w:rsid w:val="00B326F9"/>
    <w:rsid w:val="00B32903"/>
    <w:rsid w:val="00B332E9"/>
    <w:rsid w:val="00B33A23"/>
    <w:rsid w:val="00B34DF7"/>
    <w:rsid w:val="00B35003"/>
    <w:rsid w:val="00B352C8"/>
    <w:rsid w:val="00B35B95"/>
    <w:rsid w:val="00B362D8"/>
    <w:rsid w:val="00B36725"/>
    <w:rsid w:val="00B36F47"/>
    <w:rsid w:val="00B37132"/>
    <w:rsid w:val="00B37161"/>
    <w:rsid w:val="00B37809"/>
    <w:rsid w:val="00B40014"/>
    <w:rsid w:val="00B4099F"/>
    <w:rsid w:val="00B413CD"/>
    <w:rsid w:val="00B42EB3"/>
    <w:rsid w:val="00B42EE9"/>
    <w:rsid w:val="00B42F4C"/>
    <w:rsid w:val="00B4307C"/>
    <w:rsid w:val="00B4420F"/>
    <w:rsid w:val="00B4460F"/>
    <w:rsid w:val="00B4471C"/>
    <w:rsid w:val="00B44C44"/>
    <w:rsid w:val="00B44C52"/>
    <w:rsid w:val="00B45106"/>
    <w:rsid w:val="00B45766"/>
    <w:rsid w:val="00B45DCB"/>
    <w:rsid w:val="00B46895"/>
    <w:rsid w:val="00B46940"/>
    <w:rsid w:val="00B46A81"/>
    <w:rsid w:val="00B4710B"/>
    <w:rsid w:val="00B47B76"/>
    <w:rsid w:val="00B50F07"/>
    <w:rsid w:val="00B51859"/>
    <w:rsid w:val="00B51E98"/>
    <w:rsid w:val="00B51F3B"/>
    <w:rsid w:val="00B5241D"/>
    <w:rsid w:val="00B52628"/>
    <w:rsid w:val="00B52763"/>
    <w:rsid w:val="00B52E02"/>
    <w:rsid w:val="00B52E47"/>
    <w:rsid w:val="00B531A0"/>
    <w:rsid w:val="00B5354A"/>
    <w:rsid w:val="00B545AC"/>
    <w:rsid w:val="00B549CD"/>
    <w:rsid w:val="00B55453"/>
    <w:rsid w:val="00B55889"/>
    <w:rsid w:val="00B55968"/>
    <w:rsid w:val="00B55D1A"/>
    <w:rsid w:val="00B56933"/>
    <w:rsid w:val="00B578EB"/>
    <w:rsid w:val="00B57DBA"/>
    <w:rsid w:val="00B6120A"/>
    <w:rsid w:val="00B64641"/>
    <w:rsid w:val="00B651FC"/>
    <w:rsid w:val="00B65382"/>
    <w:rsid w:val="00B65BDE"/>
    <w:rsid w:val="00B65CB4"/>
    <w:rsid w:val="00B66277"/>
    <w:rsid w:val="00B6628C"/>
    <w:rsid w:val="00B6663B"/>
    <w:rsid w:val="00B707ED"/>
    <w:rsid w:val="00B708D6"/>
    <w:rsid w:val="00B71021"/>
    <w:rsid w:val="00B72394"/>
    <w:rsid w:val="00B7258B"/>
    <w:rsid w:val="00B72B75"/>
    <w:rsid w:val="00B731CE"/>
    <w:rsid w:val="00B733AD"/>
    <w:rsid w:val="00B7384A"/>
    <w:rsid w:val="00B7384F"/>
    <w:rsid w:val="00B73950"/>
    <w:rsid w:val="00B743E6"/>
    <w:rsid w:val="00B74587"/>
    <w:rsid w:val="00B755AF"/>
    <w:rsid w:val="00B75A42"/>
    <w:rsid w:val="00B766B1"/>
    <w:rsid w:val="00B76F7B"/>
    <w:rsid w:val="00B779E3"/>
    <w:rsid w:val="00B77BF5"/>
    <w:rsid w:val="00B82010"/>
    <w:rsid w:val="00B82AE0"/>
    <w:rsid w:val="00B83AF6"/>
    <w:rsid w:val="00B83DC5"/>
    <w:rsid w:val="00B8488F"/>
    <w:rsid w:val="00B850EA"/>
    <w:rsid w:val="00B862E4"/>
    <w:rsid w:val="00B866B4"/>
    <w:rsid w:val="00B866C6"/>
    <w:rsid w:val="00B87308"/>
    <w:rsid w:val="00B87ED9"/>
    <w:rsid w:val="00B87F75"/>
    <w:rsid w:val="00B90037"/>
    <w:rsid w:val="00B91819"/>
    <w:rsid w:val="00B91A77"/>
    <w:rsid w:val="00B92281"/>
    <w:rsid w:val="00B938C1"/>
    <w:rsid w:val="00B93F21"/>
    <w:rsid w:val="00B93FCA"/>
    <w:rsid w:val="00B956E5"/>
    <w:rsid w:val="00B95A14"/>
    <w:rsid w:val="00B95DC5"/>
    <w:rsid w:val="00B979F3"/>
    <w:rsid w:val="00BA0C48"/>
    <w:rsid w:val="00BA1474"/>
    <w:rsid w:val="00BA169F"/>
    <w:rsid w:val="00BA2102"/>
    <w:rsid w:val="00BA2D10"/>
    <w:rsid w:val="00BA2E68"/>
    <w:rsid w:val="00BA2E7A"/>
    <w:rsid w:val="00BA31C1"/>
    <w:rsid w:val="00BA3D37"/>
    <w:rsid w:val="00BA48CF"/>
    <w:rsid w:val="00BA4A6B"/>
    <w:rsid w:val="00BA4BF7"/>
    <w:rsid w:val="00BA4FA7"/>
    <w:rsid w:val="00BA70E5"/>
    <w:rsid w:val="00BA77BD"/>
    <w:rsid w:val="00BA7826"/>
    <w:rsid w:val="00BA7D8E"/>
    <w:rsid w:val="00BA7F3B"/>
    <w:rsid w:val="00BB0C66"/>
    <w:rsid w:val="00BB1772"/>
    <w:rsid w:val="00BB277C"/>
    <w:rsid w:val="00BB3479"/>
    <w:rsid w:val="00BB35BA"/>
    <w:rsid w:val="00BB42E8"/>
    <w:rsid w:val="00BB49C3"/>
    <w:rsid w:val="00BB50C1"/>
    <w:rsid w:val="00BB592D"/>
    <w:rsid w:val="00BB612E"/>
    <w:rsid w:val="00BB6CC7"/>
    <w:rsid w:val="00BB70CB"/>
    <w:rsid w:val="00BB714D"/>
    <w:rsid w:val="00BB7D3E"/>
    <w:rsid w:val="00BC1823"/>
    <w:rsid w:val="00BC1DC9"/>
    <w:rsid w:val="00BC2033"/>
    <w:rsid w:val="00BC302F"/>
    <w:rsid w:val="00BC3105"/>
    <w:rsid w:val="00BC35B5"/>
    <w:rsid w:val="00BC3647"/>
    <w:rsid w:val="00BC3D0E"/>
    <w:rsid w:val="00BC3E38"/>
    <w:rsid w:val="00BC4374"/>
    <w:rsid w:val="00BC4FE4"/>
    <w:rsid w:val="00BC529E"/>
    <w:rsid w:val="00BC59F4"/>
    <w:rsid w:val="00BC5CC8"/>
    <w:rsid w:val="00BC5CDB"/>
    <w:rsid w:val="00BC5F31"/>
    <w:rsid w:val="00BC62F7"/>
    <w:rsid w:val="00BC66B4"/>
    <w:rsid w:val="00BC70A2"/>
    <w:rsid w:val="00BC7185"/>
    <w:rsid w:val="00BC71CD"/>
    <w:rsid w:val="00BC77F8"/>
    <w:rsid w:val="00BC7AE3"/>
    <w:rsid w:val="00BC7DBB"/>
    <w:rsid w:val="00BC7DCF"/>
    <w:rsid w:val="00BD0ABD"/>
    <w:rsid w:val="00BD0FCB"/>
    <w:rsid w:val="00BD1DD5"/>
    <w:rsid w:val="00BD2F33"/>
    <w:rsid w:val="00BD40B6"/>
    <w:rsid w:val="00BD4DFF"/>
    <w:rsid w:val="00BD4FCD"/>
    <w:rsid w:val="00BD5545"/>
    <w:rsid w:val="00BD57D1"/>
    <w:rsid w:val="00BD6472"/>
    <w:rsid w:val="00BD681E"/>
    <w:rsid w:val="00BD6CB4"/>
    <w:rsid w:val="00BD7B6D"/>
    <w:rsid w:val="00BE0921"/>
    <w:rsid w:val="00BE0EFD"/>
    <w:rsid w:val="00BE112C"/>
    <w:rsid w:val="00BE3AFA"/>
    <w:rsid w:val="00BE574D"/>
    <w:rsid w:val="00BE7838"/>
    <w:rsid w:val="00BF0D29"/>
    <w:rsid w:val="00BF1AD8"/>
    <w:rsid w:val="00BF2249"/>
    <w:rsid w:val="00BF4AFD"/>
    <w:rsid w:val="00BF5953"/>
    <w:rsid w:val="00BF6F57"/>
    <w:rsid w:val="00BF7249"/>
    <w:rsid w:val="00BF73D2"/>
    <w:rsid w:val="00BF7980"/>
    <w:rsid w:val="00C00066"/>
    <w:rsid w:val="00C0066F"/>
    <w:rsid w:val="00C009F7"/>
    <w:rsid w:val="00C00F6D"/>
    <w:rsid w:val="00C02823"/>
    <w:rsid w:val="00C05013"/>
    <w:rsid w:val="00C050EA"/>
    <w:rsid w:val="00C053B9"/>
    <w:rsid w:val="00C056FE"/>
    <w:rsid w:val="00C065BB"/>
    <w:rsid w:val="00C06715"/>
    <w:rsid w:val="00C068E7"/>
    <w:rsid w:val="00C06FB0"/>
    <w:rsid w:val="00C06FCA"/>
    <w:rsid w:val="00C070BF"/>
    <w:rsid w:val="00C07441"/>
    <w:rsid w:val="00C1004A"/>
    <w:rsid w:val="00C100CC"/>
    <w:rsid w:val="00C107D8"/>
    <w:rsid w:val="00C10AA7"/>
    <w:rsid w:val="00C10C66"/>
    <w:rsid w:val="00C11A63"/>
    <w:rsid w:val="00C1257F"/>
    <w:rsid w:val="00C128F7"/>
    <w:rsid w:val="00C13153"/>
    <w:rsid w:val="00C1396F"/>
    <w:rsid w:val="00C150B2"/>
    <w:rsid w:val="00C15349"/>
    <w:rsid w:val="00C155CA"/>
    <w:rsid w:val="00C1596C"/>
    <w:rsid w:val="00C16763"/>
    <w:rsid w:val="00C16764"/>
    <w:rsid w:val="00C1710F"/>
    <w:rsid w:val="00C175BE"/>
    <w:rsid w:val="00C17E49"/>
    <w:rsid w:val="00C20A86"/>
    <w:rsid w:val="00C2312A"/>
    <w:rsid w:val="00C234C0"/>
    <w:rsid w:val="00C234E6"/>
    <w:rsid w:val="00C24351"/>
    <w:rsid w:val="00C25204"/>
    <w:rsid w:val="00C25909"/>
    <w:rsid w:val="00C26F8C"/>
    <w:rsid w:val="00C27C5B"/>
    <w:rsid w:val="00C313F4"/>
    <w:rsid w:val="00C317E3"/>
    <w:rsid w:val="00C3285E"/>
    <w:rsid w:val="00C33826"/>
    <w:rsid w:val="00C33E19"/>
    <w:rsid w:val="00C33E23"/>
    <w:rsid w:val="00C3473A"/>
    <w:rsid w:val="00C3497B"/>
    <w:rsid w:val="00C34A2E"/>
    <w:rsid w:val="00C35996"/>
    <w:rsid w:val="00C35A0A"/>
    <w:rsid w:val="00C35F58"/>
    <w:rsid w:val="00C364D6"/>
    <w:rsid w:val="00C367E4"/>
    <w:rsid w:val="00C36917"/>
    <w:rsid w:val="00C3709D"/>
    <w:rsid w:val="00C408A4"/>
    <w:rsid w:val="00C41C4E"/>
    <w:rsid w:val="00C42620"/>
    <w:rsid w:val="00C42957"/>
    <w:rsid w:val="00C429F8"/>
    <w:rsid w:val="00C42DCE"/>
    <w:rsid w:val="00C43119"/>
    <w:rsid w:val="00C43316"/>
    <w:rsid w:val="00C44153"/>
    <w:rsid w:val="00C4420D"/>
    <w:rsid w:val="00C445DB"/>
    <w:rsid w:val="00C44696"/>
    <w:rsid w:val="00C44DCB"/>
    <w:rsid w:val="00C45725"/>
    <w:rsid w:val="00C45D20"/>
    <w:rsid w:val="00C45EF0"/>
    <w:rsid w:val="00C460A8"/>
    <w:rsid w:val="00C46554"/>
    <w:rsid w:val="00C46CA9"/>
    <w:rsid w:val="00C46E2F"/>
    <w:rsid w:val="00C471F1"/>
    <w:rsid w:val="00C501EF"/>
    <w:rsid w:val="00C51EEB"/>
    <w:rsid w:val="00C52547"/>
    <w:rsid w:val="00C52B30"/>
    <w:rsid w:val="00C52DBF"/>
    <w:rsid w:val="00C54B23"/>
    <w:rsid w:val="00C54CFD"/>
    <w:rsid w:val="00C558C6"/>
    <w:rsid w:val="00C55AD9"/>
    <w:rsid w:val="00C560E0"/>
    <w:rsid w:val="00C56EAB"/>
    <w:rsid w:val="00C61D92"/>
    <w:rsid w:val="00C626E2"/>
    <w:rsid w:val="00C63917"/>
    <w:rsid w:val="00C66477"/>
    <w:rsid w:val="00C66704"/>
    <w:rsid w:val="00C6692B"/>
    <w:rsid w:val="00C66C95"/>
    <w:rsid w:val="00C6758A"/>
    <w:rsid w:val="00C70894"/>
    <w:rsid w:val="00C7098E"/>
    <w:rsid w:val="00C70F1B"/>
    <w:rsid w:val="00C71353"/>
    <w:rsid w:val="00C71993"/>
    <w:rsid w:val="00C71A57"/>
    <w:rsid w:val="00C71FED"/>
    <w:rsid w:val="00C7233D"/>
    <w:rsid w:val="00C7319C"/>
    <w:rsid w:val="00C7346C"/>
    <w:rsid w:val="00C736B5"/>
    <w:rsid w:val="00C742E1"/>
    <w:rsid w:val="00C74435"/>
    <w:rsid w:val="00C75840"/>
    <w:rsid w:val="00C7593B"/>
    <w:rsid w:val="00C763C1"/>
    <w:rsid w:val="00C7789D"/>
    <w:rsid w:val="00C77A12"/>
    <w:rsid w:val="00C80AD7"/>
    <w:rsid w:val="00C80E35"/>
    <w:rsid w:val="00C8190B"/>
    <w:rsid w:val="00C81D7F"/>
    <w:rsid w:val="00C823EF"/>
    <w:rsid w:val="00C828AC"/>
    <w:rsid w:val="00C8435D"/>
    <w:rsid w:val="00C84428"/>
    <w:rsid w:val="00C856C5"/>
    <w:rsid w:val="00C858E3"/>
    <w:rsid w:val="00C85A78"/>
    <w:rsid w:val="00C876B8"/>
    <w:rsid w:val="00C8794F"/>
    <w:rsid w:val="00C87ABD"/>
    <w:rsid w:val="00C90EBA"/>
    <w:rsid w:val="00C91200"/>
    <w:rsid w:val="00C9121B"/>
    <w:rsid w:val="00C918B7"/>
    <w:rsid w:val="00C94896"/>
    <w:rsid w:val="00C94DE2"/>
    <w:rsid w:val="00C96087"/>
    <w:rsid w:val="00C96348"/>
    <w:rsid w:val="00C97E31"/>
    <w:rsid w:val="00CA19D5"/>
    <w:rsid w:val="00CA1E05"/>
    <w:rsid w:val="00CA28AB"/>
    <w:rsid w:val="00CA3620"/>
    <w:rsid w:val="00CA3827"/>
    <w:rsid w:val="00CA39C6"/>
    <w:rsid w:val="00CA39DD"/>
    <w:rsid w:val="00CA416B"/>
    <w:rsid w:val="00CA41BC"/>
    <w:rsid w:val="00CA4326"/>
    <w:rsid w:val="00CA44FA"/>
    <w:rsid w:val="00CA4C4C"/>
    <w:rsid w:val="00CA4ECF"/>
    <w:rsid w:val="00CA5A79"/>
    <w:rsid w:val="00CA5C8E"/>
    <w:rsid w:val="00CA5D0F"/>
    <w:rsid w:val="00CA6211"/>
    <w:rsid w:val="00CA691A"/>
    <w:rsid w:val="00CA79CA"/>
    <w:rsid w:val="00CA7D50"/>
    <w:rsid w:val="00CA7FCE"/>
    <w:rsid w:val="00CB0368"/>
    <w:rsid w:val="00CB0FB9"/>
    <w:rsid w:val="00CB1BA0"/>
    <w:rsid w:val="00CB2444"/>
    <w:rsid w:val="00CB25E2"/>
    <w:rsid w:val="00CB283B"/>
    <w:rsid w:val="00CB2F62"/>
    <w:rsid w:val="00CB3BA1"/>
    <w:rsid w:val="00CB3C5D"/>
    <w:rsid w:val="00CB3EEC"/>
    <w:rsid w:val="00CB48A9"/>
    <w:rsid w:val="00CB4BF0"/>
    <w:rsid w:val="00CB79FE"/>
    <w:rsid w:val="00CB7FDA"/>
    <w:rsid w:val="00CC018A"/>
    <w:rsid w:val="00CC1409"/>
    <w:rsid w:val="00CC20ED"/>
    <w:rsid w:val="00CC232A"/>
    <w:rsid w:val="00CC2A14"/>
    <w:rsid w:val="00CC2C5F"/>
    <w:rsid w:val="00CC3EF6"/>
    <w:rsid w:val="00CC40C0"/>
    <w:rsid w:val="00CC4577"/>
    <w:rsid w:val="00CC498D"/>
    <w:rsid w:val="00CC538B"/>
    <w:rsid w:val="00CC5ADC"/>
    <w:rsid w:val="00CC6038"/>
    <w:rsid w:val="00CC76BD"/>
    <w:rsid w:val="00CD0B31"/>
    <w:rsid w:val="00CD10E0"/>
    <w:rsid w:val="00CD1493"/>
    <w:rsid w:val="00CD15A4"/>
    <w:rsid w:val="00CD18AE"/>
    <w:rsid w:val="00CD1B77"/>
    <w:rsid w:val="00CD2332"/>
    <w:rsid w:val="00CD26E1"/>
    <w:rsid w:val="00CD293A"/>
    <w:rsid w:val="00CD3896"/>
    <w:rsid w:val="00CD491F"/>
    <w:rsid w:val="00CD49A9"/>
    <w:rsid w:val="00CD533B"/>
    <w:rsid w:val="00CD6157"/>
    <w:rsid w:val="00CD618F"/>
    <w:rsid w:val="00CD699D"/>
    <w:rsid w:val="00CE0461"/>
    <w:rsid w:val="00CE046F"/>
    <w:rsid w:val="00CE17EC"/>
    <w:rsid w:val="00CE1FCD"/>
    <w:rsid w:val="00CE3CC8"/>
    <w:rsid w:val="00CE3D0C"/>
    <w:rsid w:val="00CE466E"/>
    <w:rsid w:val="00CE589B"/>
    <w:rsid w:val="00CE66D9"/>
    <w:rsid w:val="00CE6DF7"/>
    <w:rsid w:val="00CE7460"/>
    <w:rsid w:val="00CF05B0"/>
    <w:rsid w:val="00CF0802"/>
    <w:rsid w:val="00CF0E9B"/>
    <w:rsid w:val="00CF20CD"/>
    <w:rsid w:val="00CF2979"/>
    <w:rsid w:val="00CF2B96"/>
    <w:rsid w:val="00CF2DD5"/>
    <w:rsid w:val="00CF35FA"/>
    <w:rsid w:val="00CF3A48"/>
    <w:rsid w:val="00CF5094"/>
    <w:rsid w:val="00CF6D26"/>
    <w:rsid w:val="00CF7FF1"/>
    <w:rsid w:val="00D002FC"/>
    <w:rsid w:val="00D00D93"/>
    <w:rsid w:val="00D0159A"/>
    <w:rsid w:val="00D01DD0"/>
    <w:rsid w:val="00D0238A"/>
    <w:rsid w:val="00D024BF"/>
    <w:rsid w:val="00D0485C"/>
    <w:rsid w:val="00D04FD9"/>
    <w:rsid w:val="00D05482"/>
    <w:rsid w:val="00D06363"/>
    <w:rsid w:val="00D105BE"/>
    <w:rsid w:val="00D10F14"/>
    <w:rsid w:val="00D110DB"/>
    <w:rsid w:val="00D11BC5"/>
    <w:rsid w:val="00D11FDD"/>
    <w:rsid w:val="00D12038"/>
    <w:rsid w:val="00D122C9"/>
    <w:rsid w:val="00D134D1"/>
    <w:rsid w:val="00D13A3D"/>
    <w:rsid w:val="00D13A77"/>
    <w:rsid w:val="00D13F11"/>
    <w:rsid w:val="00D1417D"/>
    <w:rsid w:val="00D14B13"/>
    <w:rsid w:val="00D14CA4"/>
    <w:rsid w:val="00D15373"/>
    <w:rsid w:val="00D15A7E"/>
    <w:rsid w:val="00D15D19"/>
    <w:rsid w:val="00D17E4A"/>
    <w:rsid w:val="00D17F3A"/>
    <w:rsid w:val="00D2004A"/>
    <w:rsid w:val="00D206BD"/>
    <w:rsid w:val="00D21A7F"/>
    <w:rsid w:val="00D21CA1"/>
    <w:rsid w:val="00D224AF"/>
    <w:rsid w:val="00D24569"/>
    <w:rsid w:val="00D248AE"/>
    <w:rsid w:val="00D24D9C"/>
    <w:rsid w:val="00D269F6"/>
    <w:rsid w:val="00D27723"/>
    <w:rsid w:val="00D27D2B"/>
    <w:rsid w:val="00D27D32"/>
    <w:rsid w:val="00D302A7"/>
    <w:rsid w:val="00D30BCA"/>
    <w:rsid w:val="00D30FA6"/>
    <w:rsid w:val="00D30FA8"/>
    <w:rsid w:val="00D31947"/>
    <w:rsid w:val="00D31DD3"/>
    <w:rsid w:val="00D31DFC"/>
    <w:rsid w:val="00D33157"/>
    <w:rsid w:val="00D334FD"/>
    <w:rsid w:val="00D33852"/>
    <w:rsid w:val="00D34A40"/>
    <w:rsid w:val="00D34F6F"/>
    <w:rsid w:val="00D357AC"/>
    <w:rsid w:val="00D35D1B"/>
    <w:rsid w:val="00D36B4D"/>
    <w:rsid w:val="00D4054D"/>
    <w:rsid w:val="00D4166C"/>
    <w:rsid w:val="00D41E81"/>
    <w:rsid w:val="00D425F9"/>
    <w:rsid w:val="00D43D5F"/>
    <w:rsid w:val="00D4421D"/>
    <w:rsid w:val="00D452D2"/>
    <w:rsid w:val="00D453EC"/>
    <w:rsid w:val="00D45AF8"/>
    <w:rsid w:val="00D45BEF"/>
    <w:rsid w:val="00D46243"/>
    <w:rsid w:val="00D46326"/>
    <w:rsid w:val="00D465CF"/>
    <w:rsid w:val="00D5011F"/>
    <w:rsid w:val="00D50281"/>
    <w:rsid w:val="00D50687"/>
    <w:rsid w:val="00D51047"/>
    <w:rsid w:val="00D51B94"/>
    <w:rsid w:val="00D52030"/>
    <w:rsid w:val="00D52290"/>
    <w:rsid w:val="00D522E1"/>
    <w:rsid w:val="00D54455"/>
    <w:rsid w:val="00D547CD"/>
    <w:rsid w:val="00D54FA0"/>
    <w:rsid w:val="00D5588A"/>
    <w:rsid w:val="00D563FE"/>
    <w:rsid w:val="00D56473"/>
    <w:rsid w:val="00D56BA4"/>
    <w:rsid w:val="00D56CCC"/>
    <w:rsid w:val="00D57041"/>
    <w:rsid w:val="00D5780D"/>
    <w:rsid w:val="00D60342"/>
    <w:rsid w:val="00D60D13"/>
    <w:rsid w:val="00D61046"/>
    <w:rsid w:val="00D6107C"/>
    <w:rsid w:val="00D617DF"/>
    <w:rsid w:val="00D62295"/>
    <w:rsid w:val="00D62708"/>
    <w:rsid w:val="00D6355A"/>
    <w:rsid w:val="00D635A5"/>
    <w:rsid w:val="00D63F36"/>
    <w:rsid w:val="00D64305"/>
    <w:rsid w:val="00D652D8"/>
    <w:rsid w:val="00D65B07"/>
    <w:rsid w:val="00D6602E"/>
    <w:rsid w:val="00D66D09"/>
    <w:rsid w:val="00D66F0D"/>
    <w:rsid w:val="00D66FB7"/>
    <w:rsid w:val="00D675D3"/>
    <w:rsid w:val="00D67809"/>
    <w:rsid w:val="00D67B7D"/>
    <w:rsid w:val="00D70CFE"/>
    <w:rsid w:val="00D72833"/>
    <w:rsid w:val="00D732C4"/>
    <w:rsid w:val="00D73C80"/>
    <w:rsid w:val="00D73ED2"/>
    <w:rsid w:val="00D75D1E"/>
    <w:rsid w:val="00D76291"/>
    <w:rsid w:val="00D76E79"/>
    <w:rsid w:val="00D777E4"/>
    <w:rsid w:val="00D8104C"/>
    <w:rsid w:val="00D8141D"/>
    <w:rsid w:val="00D81757"/>
    <w:rsid w:val="00D8186E"/>
    <w:rsid w:val="00D81BAE"/>
    <w:rsid w:val="00D81D49"/>
    <w:rsid w:val="00D82F60"/>
    <w:rsid w:val="00D8470F"/>
    <w:rsid w:val="00D8489F"/>
    <w:rsid w:val="00D84D0F"/>
    <w:rsid w:val="00D84E47"/>
    <w:rsid w:val="00D85244"/>
    <w:rsid w:val="00D85BD5"/>
    <w:rsid w:val="00D86113"/>
    <w:rsid w:val="00D863BB"/>
    <w:rsid w:val="00D86E9A"/>
    <w:rsid w:val="00D87BB6"/>
    <w:rsid w:val="00D901A8"/>
    <w:rsid w:val="00D9033D"/>
    <w:rsid w:val="00D90CE7"/>
    <w:rsid w:val="00D9181E"/>
    <w:rsid w:val="00D92200"/>
    <w:rsid w:val="00D9379B"/>
    <w:rsid w:val="00D938E7"/>
    <w:rsid w:val="00D93D26"/>
    <w:rsid w:val="00D955FB"/>
    <w:rsid w:val="00D958DF"/>
    <w:rsid w:val="00D959F1"/>
    <w:rsid w:val="00D959F9"/>
    <w:rsid w:val="00D9625F"/>
    <w:rsid w:val="00D97106"/>
    <w:rsid w:val="00D97159"/>
    <w:rsid w:val="00D97300"/>
    <w:rsid w:val="00D97EC3"/>
    <w:rsid w:val="00DA000D"/>
    <w:rsid w:val="00DA0201"/>
    <w:rsid w:val="00DA1D6C"/>
    <w:rsid w:val="00DA1EF2"/>
    <w:rsid w:val="00DA35D9"/>
    <w:rsid w:val="00DA3C5C"/>
    <w:rsid w:val="00DA40EF"/>
    <w:rsid w:val="00DA42C4"/>
    <w:rsid w:val="00DA4975"/>
    <w:rsid w:val="00DA55A0"/>
    <w:rsid w:val="00DA5EC1"/>
    <w:rsid w:val="00DA6860"/>
    <w:rsid w:val="00DA6CF2"/>
    <w:rsid w:val="00DA6DBF"/>
    <w:rsid w:val="00DA6E89"/>
    <w:rsid w:val="00DA73B6"/>
    <w:rsid w:val="00DA774D"/>
    <w:rsid w:val="00DA7EA3"/>
    <w:rsid w:val="00DB07EC"/>
    <w:rsid w:val="00DB0F0B"/>
    <w:rsid w:val="00DB1530"/>
    <w:rsid w:val="00DB17B7"/>
    <w:rsid w:val="00DB2E5E"/>
    <w:rsid w:val="00DB4F30"/>
    <w:rsid w:val="00DB5111"/>
    <w:rsid w:val="00DB5118"/>
    <w:rsid w:val="00DB5125"/>
    <w:rsid w:val="00DB60B0"/>
    <w:rsid w:val="00DB6739"/>
    <w:rsid w:val="00DB67A0"/>
    <w:rsid w:val="00DB6C5A"/>
    <w:rsid w:val="00DB70AD"/>
    <w:rsid w:val="00DC3B66"/>
    <w:rsid w:val="00DC5D9E"/>
    <w:rsid w:val="00DC6605"/>
    <w:rsid w:val="00DC7B53"/>
    <w:rsid w:val="00DD04D1"/>
    <w:rsid w:val="00DD0A4A"/>
    <w:rsid w:val="00DD0ACB"/>
    <w:rsid w:val="00DD0D20"/>
    <w:rsid w:val="00DD262B"/>
    <w:rsid w:val="00DD31FE"/>
    <w:rsid w:val="00DD3308"/>
    <w:rsid w:val="00DD344F"/>
    <w:rsid w:val="00DD3A99"/>
    <w:rsid w:val="00DD4158"/>
    <w:rsid w:val="00DD41C5"/>
    <w:rsid w:val="00DD6703"/>
    <w:rsid w:val="00DD7C15"/>
    <w:rsid w:val="00DE0849"/>
    <w:rsid w:val="00DE162D"/>
    <w:rsid w:val="00DE28E8"/>
    <w:rsid w:val="00DE5205"/>
    <w:rsid w:val="00DE6726"/>
    <w:rsid w:val="00DE67DF"/>
    <w:rsid w:val="00DE6CE6"/>
    <w:rsid w:val="00DE6FAC"/>
    <w:rsid w:val="00DF0601"/>
    <w:rsid w:val="00DF0A1C"/>
    <w:rsid w:val="00DF0F59"/>
    <w:rsid w:val="00DF145E"/>
    <w:rsid w:val="00DF1844"/>
    <w:rsid w:val="00DF3130"/>
    <w:rsid w:val="00DF3DBB"/>
    <w:rsid w:val="00DF43DD"/>
    <w:rsid w:val="00DF4489"/>
    <w:rsid w:val="00DF4E7F"/>
    <w:rsid w:val="00DF5CBC"/>
    <w:rsid w:val="00DF6103"/>
    <w:rsid w:val="00DF67B7"/>
    <w:rsid w:val="00DF6BDB"/>
    <w:rsid w:val="00DF6C75"/>
    <w:rsid w:val="00E0034F"/>
    <w:rsid w:val="00E0081D"/>
    <w:rsid w:val="00E01221"/>
    <w:rsid w:val="00E023F3"/>
    <w:rsid w:val="00E02AED"/>
    <w:rsid w:val="00E033D3"/>
    <w:rsid w:val="00E0347A"/>
    <w:rsid w:val="00E03836"/>
    <w:rsid w:val="00E0471B"/>
    <w:rsid w:val="00E058C2"/>
    <w:rsid w:val="00E0700E"/>
    <w:rsid w:val="00E0733B"/>
    <w:rsid w:val="00E10F47"/>
    <w:rsid w:val="00E1174D"/>
    <w:rsid w:val="00E11DA3"/>
    <w:rsid w:val="00E1329C"/>
    <w:rsid w:val="00E135F5"/>
    <w:rsid w:val="00E13AC6"/>
    <w:rsid w:val="00E14F3F"/>
    <w:rsid w:val="00E14F9D"/>
    <w:rsid w:val="00E15842"/>
    <w:rsid w:val="00E15A0E"/>
    <w:rsid w:val="00E15CDD"/>
    <w:rsid w:val="00E16111"/>
    <w:rsid w:val="00E162D1"/>
    <w:rsid w:val="00E167A0"/>
    <w:rsid w:val="00E16E97"/>
    <w:rsid w:val="00E17DB4"/>
    <w:rsid w:val="00E20760"/>
    <w:rsid w:val="00E20F54"/>
    <w:rsid w:val="00E21267"/>
    <w:rsid w:val="00E21384"/>
    <w:rsid w:val="00E21E50"/>
    <w:rsid w:val="00E22A38"/>
    <w:rsid w:val="00E232B1"/>
    <w:rsid w:val="00E236C4"/>
    <w:rsid w:val="00E238AB"/>
    <w:rsid w:val="00E2599B"/>
    <w:rsid w:val="00E2606C"/>
    <w:rsid w:val="00E27286"/>
    <w:rsid w:val="00E27FA1"/>
    <w:rsid w:val="00E30DCE"/>
    <w:rsid w:val="00E316E6"/>
    <w:rsid w:val="00E3192B"/>
    <w:rsid w:val="00E31BD2"/>
    <w:rsid w:val="00E31E87"/>
    <w:rsid w:val="00E327EB"/>
    <w:rsid w:val="00E32EEA"/>
    <w:rsid w:val="00E33166"/>
    <w:rsid w:val="00E33B20"/>
    <w:rsid w:val="00E34236"/>
    <w:rsid w:val="00E34C05"/>
    <w:rsid w:val="00E34EA4"/>
    <w:rsid w:val="00E363B2"/>
    <w:rsid w:val="00E36590"/>
    <w:rsid w:val="00E36D2B"/>
    <w:rsid w:val="00E37B02"/>
    <w:rsid w:val="00E37BB3"/>
    <w:rsid w:val="00E37F1E"/>
    <w:rsid w:val="00E41014"/>
    <w:rsid w:val="00E41093"/>
    <w:rsid w:val="00E4211F"/>
    <w:rsid w:val="00E42F10"/>
    <w:rsid w:val="00E4334B"/>
    <w:rsid w:val="00E43661"/>
    <w:rsid w:val="00E437DE"/>
    <w:rsid w:val="00E445F2"/>
    <w:rsid w:val="00E4498E"/>
    <w:rsid w:val="00E44F06"/>
    <w:rsid w:val="00E452B7"/>
    <w:rsid w:val="00E45768"/>
    <w:rsid w:val="00E45ACA"/>
    <w:rsid w:val="00E45DCC"/>
    <w:rsid w:val="00E45FE5"/>
    <w:rsid w:val="00E464C5"/>
    <w:rsid w:val="00E46FF0"/>
    <w:rsid w:val="00E50B59"/>
    <w:rsid w:val="00E50FF0"/>
    <w:rsid w:val="00E51025"/>
    <w:rsid w:val="00E513F6"/>
    <w:rsid w:val="00E514FB"/>
    <w:rsid w:val="00E51F13"/>
    <w:rsid w:val="00E524A0"/>
    <w:rsid w:val="00E524C4"/>
    <w:rsid w:val="00E529E1"/>
    <w:rsid w:val="00E52B29"/>
    <w:rsid w:val="00E534E7"/>
    <w:rsid w:val="00E536CE"/>
    <w:rsid w:val="00E54160"/>
    <w:rsid w:val="00E55580"/>
    <w:rsid w:val="00E55C00"/>
    <w:rsid w:val="00E5694E"/>
    <w:rsid w:val="00E56D18"/>
    <w:rsid w:val="00E570FA"/>
    <w:rsid w:val="00E57BFD"/>
    <w:rsid w:val="00E6028E"/>
    <w:rsid w:val="00E61A38"/>
    <w:rsid w:val="00E62506"/>
    <w:rsid w:val="00E63B8D"/>
    <w:rsid w:val="00E6451F"/>
    <w:rsid w:val="00E647AF"/>
    <w:rsid w:val="00E64A10"/>
    <w:rsid w:val="00E64A91"/>
    <w:rsid w:val="00E66701"/>
    <w:rsid w:val="00E6744B"/>
    <w:rsid w:val="00E67578"/>
    <w:rsid w:val="00E67892"/>
    <w:rsid w:val="00E70968"/>
    <w:rsid w:val="00E70E9B"/>
    <w:rsid w:val="00E71287"/>
    <w:rsid w:val="00E713D7"/>
    <w:rsid w:val="00E7143E"/>
    <w:rsid w:val="00E71592"/>
    <w:rsid w:val="00E7287E"/>
    <w:rsid w:val="00E73ED0"/>
    <w:rsid w:val="00E745BA"/>
    <w:rsid w:val="00E74FC4"/>
    <w:rsid w:val="00E7602D"/>
    <w:rsid w:val="00E7634F"/>
    <w:rsid w:val="00E76966"/>
    <w:rsid w:val="00E77186"/>
    <w:rsid w:val="00E77446"/>
    <w:rsid w:val="00E77462"/>
    <w:rsid w:val="00E77601"/>
    <w:rsid w:val="00E801B0"/>
    <w:rsid w:val="00E81F3C"/>
    <w:rsid w:val="00E824D8"/>
    <w:rsid w:val="00E82CA6"/>
    <w:rsid w:val="00E82F90"/>
    <w:rsid w:val="00E834C7"/>
    <w:rsid w:val="00E837EA"/>
    <w:rsid w:val="00E83ACB"/>
    <w:rsid w:val="00E85047"/>
    <w:rsid w:val="00E858B1"/>
    <w:rsid w:val="00E85963"/>
    <w:rsid w:val="00E8630E"/>
    <w:rsid w:val="00E863EA"/>
    <w:rsid w:val="00E87A0C"/>
    <w:rsid w:val="00E87E21"/>
    <w:rsid w:val="00E90477"/>
    <w:rsid w:val="00E90611"/>
    <w:rsid w:val="00E90A94"/>
    <w:rsid w:val="00E911B2"/>
    <w:rsid w:val="00E91FD7"/>
    <w:rsid w:val="00E92F55"/>
    <w:rsid w:val="00E9321D"/>
    <w:rsid w:val="00E934EF"/>
    <w:rsid w:val="00E93773"/>
    <w:rsid w:val="00E93E78"/>
    <w:rsid w:val="00E942F0"/>
    <w:rsid w:val="00E94E89"/>
    <w:rsid w:val="00E9601A"/>
    <w:rsid w:val="00E966C9"/>
    <w:rsid w:val="00E970CB"/>
    <w:rsid w:val="00E971CE"/>
    <w:rsid w:val="00E97BFF"/>
    <w:rsid w:val="00EA10C1"/>
    <w:rsid w:val="00EA307C"/>
    <w:rsid w:val="00EA36C4"/>
    <w:rsid w:val="00EA37C0"/>
    <w:rsid w:val="00EA3D51"/>
    <w:rsid w:val="00EA3E6A"/>
    <w:rsid w:val="00EA4146"/>
    <w:rsid w:val="00EA4637"/>
    <w:rsid w:val="00EA571E"/>
    <w:rsid w:val="00EA753A"/>
    <w:rsid w:val="00EB01DE"/>
    <w:rsid w:val="00EB07B5"/>
    <w:rsid w:val="00EB08ED"/>
    <w:rsid w:val="00EB1154"/>
    <w:rsid w:val="00EB15A1"/>
    <w:rsid w:val="00EB1944"/>
    <w:rsid w:val="00EB1C03"/>
    <w:rsid w:val="00EB28E0"/>
    <w:rsid w:val="00EB31E9"/>
    <w:rsid w:val="00EB32E1"/>
    <w:rsid w:val="00EB3877"/>
    <w:rsid w:val="00EB3A65"/>
    <w:rsid w:val="00EB3F6E"/>
    <w:rsid w:val="00EB469F"/>
    <w:rsid w:val="00EB78AD"/>
    <w:rsid w:val="00EC0A20"/>
    <w:rsid w:val="00EC2C8B"/>
    <w:rsid w:val="00EC2FBC"/>
    <w:rsid w:val="00EC3278"/>
    <w:rsid w:val="00EC4045"/>
    <w:rsid w:val="00EC4146"/>
    <w:rsid w:val="00EC4CFB"/>
    <w:rsid w:val="00EC55C7"/>
    <w:rsid w:val="00EC6045"/>
    <w:rsid w:val="00EC793C"/>
    <w:rsid w:val="00EC7951"/>
    <w:rsid w:val="00ED14A7"/>
    <w:rsid w:val="00ED1E5D"/>
    <w:rsid w:val="00ED21D9"/>
    <w:rsid w:val="00ED2421"/>
    <w:rsid w:val="00ED36F9"/>
    <w:rsid w:val="00ED3959"/>
    <w:rsid w:val="00ED3CA3"/>
    <w:rsid w:val="00ED3CFE"/>
    <w:rsid w:val="00ED41A9"/>
    <w:rsid w:val="00ED65F1"/>
    <w:rsid w:val="00ED78CD"/>
    <w:rsid w:val="00ED798B"/>
    <w:rsid w:val="00ED7A3E"/>
    <w:rsid w:val="00ED7CA6"/>
    <w:rsid w:val="00EE00D1"/>
    <w:rsid w:val="00EE0302"/>
    <w:rsid w:val="00EE1618"/>
    <w:rsid w:val="00EE1B0E"/>
    <w:rsid w:val="00EE1B9D"/>
    <w:rsid w:val="00EE1FD6"/>
    <w:rsid w:val="00EE2129"/>
    <w:rsid w:val="00EE2D44"/>
    <w:rsid w:val="00EE3645"/>
    <w:rsid w:val="00EE40F0"/>
    <w:rsid w:val="00EE453E"/>
    <w:rsid w:val="00EE45CA"/>
    <w:rsid w:val="00EE49D6"/>
    <w:rsid w:val="00EE5043"/>
    <w:rsid w:val="00EE6BD3"/>
    <w:rsid w:val="00EE70D0"/>
    <w:rsid w:val="00EE76F7"/>
    <w:rsid w:val="00EF01E3"/>
    <w:rsid w:val="00EF1411"/>
    <w:rsid w:val="00EF2C39"/>
    <w:rsid w:val="00EF330B"/>
    <w:rsid w:val="00EF4F19"/>
    <w:rsid w:val="00EF4FFE"/>
    <w:rsid w:val="00EF5484"/>
    <w:rsid w:val="00EF54D7"/>
    <w:rsid w:val="00EF58B2"/>
    <w:rsid w:val="00EF626D"/>
    <w:rsid w:val="00EF67DA"/>
    <w:rsid w:val="00EF7042"/>
    <w:rsid w:val="00EF71B1"/>
    <w:rsid w:val="00EF786A"/>
    <w:rsid w:val="00F0029B"/>
    <w:rsid w:val="00F002D1"/>
    <w:rsid w:val="00F00491"/>
    <w:rsid w:val="00F01767"/>
    <w:rsid w:val="00F01A2C"/>
    <w:rsid w:val="00F01F3F"/>
    <w:rsid w:val="00F02DDF"/>
    <w:rsid w:val="00F03197"/>
    <w:rsid w:val="00F03312"/>
    <w:rsid w:val="00F0352F"/>
    <w:rsid w:val="00F0381D"/>
    <w:rsid w:val="00F0397B"/>
    <w:rsid w:val="00F0553A"/>
    <w:rsid w:val="00F05E25"/>
    <w:rsid w:val="00F06753"/>
    <w:rsid w:val="00F07BD9"/>
    <w:rsid w:val="00F105B8"/>
    <w:rsid w:val="00F108E7"/>
    <w:rsid w:val="00F12211"/>
    <w:rsid w:val="00F12920"/>
    <w:rsid w:val="00F1322F"/>
    <w:rsid w:val="00F1355F"/>
    <w:rsid w:val="00F14324"/>
    <w:rsid w:val="00F15109"/>
    <w:rsid w:val="00F15679"/>
    <w:rsid w:val="00F16F5C"/>
    <w:rsid w:val="00F16F9F"/>
    <w:rsid w:val="00F16FB5"/>
    <w:rsid w:val="00F1766E"/>
    <w:rsid w:val="00F17979"/>
    <w:rsid w:val="00F17DDA"/>
    <w:rsid w:val="00F202CB"/>
    <w:rsid w:val="00F20A4D"/>
    <w:rsid w:val="00F2116E"/>
    <w:rsid w:val="00F21747"/>
    <w:rsid w:val="00F223D1"/>
    <w:rsid w:val="00F234AB"/>
    <w:rsid w:val="00F23743"/>
    <w:rsid w:val="00F23F13"/>
    <w:rsid w:val="00F24054"/>
    <w:rsid w:val="00F25226"/>
    <w:rsid w:val="00F25DDA"/>
    <w:rsid w:val="00F26324"/>
    <w:rsid w:val="00F2643F"/>
    <w:rsid w:val="00F2721C"/>
    <w:rsid w:val="00F279FF"/>
    <w:rsid w:val="00F27AF1"/>
    <w:rsid w:val="00F309A8"/>
    <w:rsid w:val="00F31423"/>
    <w:rsid w:val="00F31639"/>
    <w:rsid w:val="00F32917"/>
    <w:rsid w:val="00F33C54"/>
    <w:rsid w:val="00F33EC2"/>
    <w:rsid w:val="00F34329"/>
    <w:rsid w:val="00F349CC"/>
    <w:rsid w:val="00F354A8"/>
    <w:rsid w:val="00F35F8F"/>
    <w:rsid w:val="00F36F67"/>
    <w:rsid w:val="00F36FDF"/>
    <w:rsid w:val="00F37DAA"/>
    <w:rsid w:val="00F40077"/>
    <w:rsid w:val="00F40AA6"/>
    <w:rsid w:val="00F41D6A"/>
    <w:rsid w:val="00F420F6"/>
    <w:rsid w:val="00F429AA"/>
    <w:rsid w:val="00F42B69"/>
    <w:rsid w:val="00F43D61"/>
    <w:rsid w:val="00F446AD"/>
    <w:rsid w:val="00F44814"/>
    <w:rsid w:val="00F44A12"/>
    <w:rsid w:val="00F45C7C"/>
    <w:rsid w:val="00F46120"/>
    <w:rsid w:val="00F46938"/>
    <w:rsid w:val="00F4744D"/>
    <w:rsid w:val="00F505E6"/>
    <w:rsid w:val="00F50BD6"/>
    <w:rsid w:val="00F51327"/>
    <w:rsid w:val="00F51BBB"/>
    <w:rsid w:val="00F51C0C"/>
    <w:rsid w:val="00F526A5"/>
    <w:rsid w:val="00F52A83"/>
    <w:rsid w:val="00F52E9E"/>
    <w:rsid w:val="00F547C0"/>
    <w:rsid w:val="00F57737"/>
    <w:rsid w:val="00F57C62"/>
    <w:rsid w:val="00F61296"/>
    <w:rsid w:val="00F6133C"/>
    <w:rsid w:val="00F62118"/>
    <w:rsid w:val="00F625DA"/>
    <w:rsid w:val="00F62698"/>
    <w:rsid w:val="00F64B0A"/>
    <w:rsid w:val="00F64E7D"/>
    <w:rsid w:val="00F64F6C"/>
    <w:rsid w:val="00F66A82"/>
    <w:rsid w:val="00F66CE3"/>
    <w:rsid w:val="00F67064"/>
    <w:rsid w:val="00F670BF"/>
    <w:rsid w:val="00F67A17"/>
    <w:rsid w:val="00F67CD7"/>
    <w:rsid w:val="00F67DEF"/>
    <w:rsid w:val="00F70D26"/>
    <w:rsid w:val="00F713D3"/>
    <w:rsid w:val="00F7374D"/>
    <w:rsid w:val="00F7416B"/>
    <w:rsid w:val="00F743BD"/>
    <w:rsid w:val="00F748E6"/>
    <w:rsid w:val="00F75185"/>
    <w:rsid w:val="00F751DC"/>
    <w:rsid w:val="00F75655"/>
    <w:rsid w:val="00F758B6"/>
    <w:rsid w:val="00F75A6E"/>
    <w:rsid w:val="00F76177"/>
    <w:rsid w:val="00F761E5"/>
    <w:rsid w:val="00F763BB"/>
    <w:rsid w:val="00F7668B"/>
    <w:rsid w:val="00F76B93"/>
    <w:rsid w:val="00F76C4D"/>
    <w:rsid w:val="00F77D47"/>
    <w:rsid w:val="00F77F45"/>
    <w:rsid w:val="00F80AC8"/>
    <w:rsid w:val="00F80D9D"/>
    <w:rsid w:val="00F82081"/>
    <w:rsid w:val="00F82EDE"/>
    <w:rsid w:val="00F83083"/>
    <w:rsid w:val="00F834AA"/>
    <w:rsid w:val="00F83EBA"/>
    <w:rsid w:val="00F85F51"/>
    <w:rsid w:val="00F8663E"/>
    <w:rsid w:val="00F86C26"/>
    <w:rsid w:val="00F870CE"/>
    <w:rsid w:val="00F87EBC"/>
    <w:rsid w:val="00F9099E"/>
    <w:rsid w:val="00F92442"/>
    <w:rsid w:val="00F926AE"/>
    <w:rsid w:val="00F92AE1"/>
    <w:rsid w:val="00F9499B"/>
    <w:rsid w:val="00F95BBC"/>
    <w:rsid w:val="00F95DF7"/>
    <w:rsid w:val="00F95EFC"/>
    <w:rsid w:val="00F96D55"/>
    <w:rsid w:val="00FA006A"/>
    <w:rsid w:val="00FA0FEE"/>
    <w:rsid w:val="00FA1198"/>
    <w:rsid w:val="00FA2285"/>
    <w:rsid w:val="00FA259B"/>
    <w:rsid w:val="00FA2867"/>
    <w:rsid w:val="00FA2FAE"/>
    <w:rsid w:val="00FA3FD0"/>
    <w:rsid w:val="00FA40C3"/>
    <w:rsid w:val="00FA50AA"/>
    <w:rsid w:val="00FA59AE"/>
    <w:rsid w:val="00FA71B6"/>
    <w:rsid w:val="00FA74D6"/>
    <w:rsid w:val="00FB0369"/>
    <w:rsid w:val="00FB08B7"/>
    <w:rsid w:val="00FB0F6C"/>
    <w:rsid w:val="00FB1C8D"/>
    <w:rsid w:val="00FB1EC1"/>
    <w:rsid w:val="00FB1F30"/>
    <w:rsid w:val="00FB2784"/>
    <w:rsid w:val="00FB2A0D"/>
    <w:rsid w:val="00FB3382"/>
    <w:rsid w:val="00FB36FA"/>
    <w:rsid w:val="00FB4480"/>
    <w:rsid w:val="00FB4F57"/>
    <w:rsid w:val="00FB5D79"/>
    <w:rsid w:val="00FB5F8F"/>
    <w:rsid w:val="00FB656C"/>
    <w:rsid w:val="00FB6907"/>
    <w:rsid w:val="00FB7145"/>
    <w:rsid w:val="00FC0721"/>
    <w:rsid w:val="00FC13F3"/>
    <w:rsid w:val="00FC1B50"/>
    <w:rsid w:val="00FC2048"/>
    <w:rsid w:val="00FC3B25"/>
    <w:rsid w:val="00FC5059"/>
    <w:rsid w:val="00FC5EDB"/>
    <w:rsid w:val="00FC664E"/>
    <w:rsid w:val="00FC6804"/>
    <w:rsid w:val="00FC683C"/>
    <w:rsid w:val="00FC7128"/>
    <w:rsid w:val="00FC7134"/>
    <w:rsid w:val="00FC73C0"/>
    <w:rsid w:val="00FC73E4"/>
    <w:rsid w:val="00FC7759"/>
    <w:rsid w:val="00FC7EBD"/>
    <w:rsid w:val="00FD04A0"/>
    <w:rsid w:val="00FD0636"/>
    <w:rsid w:val="00FD0BE5"/>
    <w:rsid w:val="00FD143F"/>
    <w:rsid w:val="00FD1D45"/>
    <w:rsid w:val="00FD3B89"/>
    <w:rsid w:val="00FD5347"/>
    <w:rsid w:val="00FD596A"/>
    <w:rsid w:val="00FD62CB"/>
    <w:rsid w:val="00FD77A9"/>
    <w:rsid w:val="00FD789E"/>
    <w:rsid w:val="00FD7B06"/>
    <w:rsid w:val="00FD7FA5"/>
    <w:rsid w:val="00FE059C"/>
    <w:rsid w:val="00FE09E9"/>
    <w:rsid w:val="00FE20C8"/>
    <w:rsid w:val="00FE2464"/>
    <w:rsid w:val="00FE2B8A"/>
    <w:rsid w:val="00FE3B2A"/>
    <w:rsid w:val="00FE489F"/>
    <w:rsid w:val="00FE4A03"/>
    <w:rsid w:val="00FE59CB"/>
    <w:rsid w:val="00FE6738"/>
    <w:rsid w:val="00FE6E43"/>
    <w:rsid w:val="00FE78F6"/>
    <w:rsid w:val="00FE7D92"/>
    <w:rsid w:val="00FF0B82"/>
    <w:rsid w:val="00FF221B"/>
    <w:rsid w:val="00FF22C1"/>
    <w:rsid w:val="00FF2358"/>
    <w:rsid w:val="00FF5646"/>
    <w:rsid w:val="00FF6D4B"/>
    <w:rsid w:val="00FF70FE"/>
    <w:rsid w:val="00FF7226"/>
    <w:rsid w:val="00FF7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554D9"/>
  <w15:docId w15:val="{3A7E45FC-58E5-4A26-94C2-880BD88F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footnote text"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Strong" w:qFormat="1"/>
    <w:lsdException w:name="Emphasis" w:uiPriority="20"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162D"/>
    <w:pPr>
      <w:spacing w:after="200" w:line="276" w:lineRule="auto"/>
    </w:pPr>
    <w:rPr>
      <w:rFonts w:ascii="Calibri" w:hAnsi="Calibri"/>
      <w:sz w:val="22"/>
      <w:szCs w:val="22"/>
    </w:rPr>
  </w:style>
  <w:style w:type="paragraph" w:styleId="Heading1">
    <w:name w:val="heading 1"/>
    <w:aliases w:val="FSA1,Document Header1"/>
    <w:basedOn w:val="Header1"/>
    <w:next w:val="Normal"/>
    <w:link w:val="Heading1Char"/>
    <w:uiPriority w:val="9"/>
    <w:qFormat/>
    <w:rsid w:val="00077E40"/>
    <w:pPr>
      <w:keepNext/>
      <w:spacing w:after="60"/>
      <w:outlineLvl w:val="0"/>
    </w:pPr>
    <w:rPr>
      <w:rFonts w:ascii="Gill Sans MT" w:hAnsi="Gill Sans MT"/>
      <w:bCs w:val="0"/>
      <w:kern w:val="32"/>
      <w:sz w:val="24"/>
      <w:szCs w:val="26"/>
      <w:u w:val="single"/>
    </w:rPr>
  </w:style>
  <w:style w:type="paragraph" w:styleId="Heading2">
    <w:name w:val="heading 2"/>
    <w:aliases w:val="FSA2,Title Header2"/>
    <w:basedOn w:val="Normal"/>
    <w:next w:val="Normal"/>
    <w:link w:val="Heading2Char"/>
    <w:uiPriority w:val="9"/>
    <w:unhideWhenUsed/>
    <w:qFormat/>
    <w:rsid w:val="0011339D"/>
    <w:pPr>
      <w:keepNext/>
      <w:spacing w:before="240" w:after="60"/>
      <w:outlineLvl w:val="1"/>
    </w:pPr>
    <w:rPr>
      <w:rFonts w:ascii="Calibri Light" w:hAnsi="Calibri Light"/>
      <w:b/>
      <w:bCs/>
      <w:i/>
      <w:iCs/>
      <w:sz w:val="28"/>
      <w:szCs w:val="28"/>
    </w:rPr>
  </w:style>
  <w:style w:type="paragraph" w:styleId="Heading3">
    <w:name w:val="heading 3"/>
    <w:aliases w:val="Sub-Clause Paragraph,Section Header3"/>
    <w:next w:val="Normal"/>
    <w:link w:val="Heading3Char"/>
    <w:autoRedefine/>
    <w:uiPriority w:val="9"/>
    <w:unhideWhenUsed/>
    <w:qFormat/>
    <w:rsid w:val="0093435A"/>
    <w:pPr>
      <w:keepNext/>
      <w:keepLines/>
      <w:framePr w:hSpace="180" w:wrap="around" w:vAnchor="text" w:hAnchor="text" w:y="1"/>
      <w:numPr>
        <w:numId w:val="26"/>
      </w:numPr>
      <w:ind w:hanging="360"/>
      <w:outlineLvl w:val="2"/>
    </w:pPr>
    <w:rPr>
      <w:rFonts w:ascii="Gill Sans MT" w:eastAsia="Arial" w:hAnsi="Gill Sans MT" w:cs="Arial"/>
      <w:b/>
      <w:smallCaps/>
      <w:color w:val="000000"/>
      <w:sz w:val="24"/>
      <w:szCs w:val="22"/>
    </w:rPr>
  </w:style>
  <w:style w:type="paragraph" w:styleId="Heading4">
    <w:name w:val="heading 4"/>
    <w:aliases w:val=" Sub-Clause Sub-paragraph"/>
    <w:next w:val="Normal"/>
    <w:link w:val="Heading4Char"/>
    <w:uiPriority w:val="9"/>
    <w:unhideWhenUsed/>
    <w:qFormat/>
    <w:rsid w:val="0093435A"/>
    <w:pPr>
      <w:keepNext/>
      <w:keepLines/>
      <w:spacing w:after="3" w:line="259" w:lineRule="auto"/>
      <w:ind w:left="632" w:hanging="10"/>
      <w:outlineLvl w:val="3"/>
    </w:pPr>
    <w:rPr>
      <w:rFonts w:ascii="Arial" w:eastAsia="Arial" w:hAnsi="Arial" w:cs="Arial"/>
      <w:b/>
      <w:color w:val="000000"/>
      <w:sz w:val="21"/>
      <w:szCs w:val="22"/>
    </w:rPr>
  </w:style>
  <w:style w:type="paragraph" w:styleId="Heading5">
    <w:name w:val="heading 5"/>
    <w:next w:val="Normal"/>
    <w:link w:val="Heading5Char"/>
    <w:uiPriority w:val="9"/>
    <w:unhideWhenUsed/>
    <w:qFormat/>
    <w:rsid w:val="0093435A"/>
    <w:pPr>
      <w:keepNext/>
      <w:keepLines/>
      <w:spacing w:after="3" w:line="259" w:lineRule="auto"/>
      <w:ind w:left="632" w:hanging="10"/>
      <w:outlineLvl w:val="4"/>
    </w:pPr>
    <w:rPr>
      <w:rFonts w:ascii="Arial" w:eastAsia="Arial" w:hAnsi="Arial" w:cs="Arial"/>
      <w:b/>
      <w:color w:val="000000"/>
      <w:sz w:val="21"/>
      <w:szCs w:val="22"/>
    </w:rPr>
  </w:style>
  <w:style w:type="paragraph" w:styleId="Heading6">
    <w:name w:val="heading 6"/>
    <w:next w:val="Normal"/>
    <w:link w:val="Heading6Char"/>
    <w:uiPriority w:val="9"/>
    <w:unhideWhenUsed/>
    <w:qFormat/>
    <w:rsid w:val="0093435A"/>
    <w:pPr>
      <w:keepNext/>
      <w:keepLines/>
      <w:spacing w:line="259" w:lineRule="auto"/>
      <w:ind w:right="533"/>
      <w:jc w:val="center"/>
      <w:outlineLvl w:val="5"/>
    </w:pPr>
    <w:rPr>
      <w:b/>
      <w:color w:val="000000"/>
      <w:sz w:val="22"/>
      <w:szCs w:val="22"/>
    </w:rPr>
  </w:style>
  <w:style w:type="paragraph" w:styleId="Heading7">
    <w:name w:val="heading 7"/>
    <w:basedOn w:val="Normal"/>
    <w:next w:val="Normal"/>
    <w:link w:val="Heading7Char"/>
    <w:qFormat/>
    <w:rsid w:val="0093435A"/>
    <w:pPr>
      <w:keepNext/>
      <w:tabs>
        <w:tab w:val="num" w:pos="1296"/>
        <w:tab w:val="left" w:pos="7980"/>
      </w:tabs>
      <w:suppressAutoHyphens/>
      <w:spacing w:after="0" w:line="240" w:lineRule="auto"/>
      <w:ind w:left="1296" w:hanging="1296"/>
      <w:outlineLvl w:val="6"/>
    </w:pPr>
    <w:rPr>
      <w:rFonts w:ascii="Times New Roman" w:hAnsi="Times New Roman"/>
      <w:b/>
      <w:sz w:val="24"/>
      <w:szCs w:val="20"/>
    </w:rPr>
  </w:style>
  <w:style w:type="paragraph" w:styleId="Heading8">
    <w:name w:val="heading 8"/>
    <w:basedOn w:val="Normal"/>
    <w:next w:val="Normal"/>
    <w:link w:val="Heading8Char"/>
    <w:qFormat/>
    <w:rsid w:val="0093435A"/>
    <w:pPr>
      <w:keepNext/>
      <w:tabs>
        <w:tab w:val="num" w:pos="1440"/>
      </w:tabs>
      <w:suppressAutoHyphens/>
      <w:spacing w:after="0" w:line="240" w:lineRule="auto"/>
      <w:ind w:left="1440" w:hanging="1440"/>
      <w:jc w:val="right"/>
      <w:outlineLvl w:val="7"/>
    </w:pPr>
    <w:rPr>
      <w:rFonts w:ascii="Times New Roman" w:hAnsi="Times New Roman"/>
      <w:sz w:val="20"/>
      <w:szCs w:val="20"/>
    </w:rPr>
  </w:style>
  <w:style w:type="paragraph" w:styleId="Heading9">
    <w:name w:val="heading 9"/>
    <w:basedOn w:val="Normal"/>
    <w:next w:val="Normal"/>
    <w:link w:val="Heading9Char"/>
    <w:qFormat/>
    <w:rsid w:val="0093435A"/>
    <w:pPr>
      <w:tabs>
        <w:tab w:val="num" w:pos="1584"/>
      </w:tabs>
      <w:spacing w:before="240" w:after="60" w:line="240" w:lineRule="auto"/>
      <w:ind w:left="1584" w:hanging="1584"/>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F75A6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7B27C3"/>
    <w:rPr>
      <w:sz w:val="16"/>
      <w:szCs w:val="16"/>
    </w:rPr>
  </w:style>
  <w:style w:type="paragraph" w:styleId="CommentText">
    <w:name w:val="annotation text"/>
    <w:basedOn w:val="Normal"/>
    <w:link w:val="CommentTextChar"/>
    <w:uiPriority w:val="99"/>
    <w:rsid w:val="007B27C3"/>
    <w:rPr>
      <w:sz w:val="20"/>
      <w:szCs w:val="20"/>
    </w:rPr>
  </w:style>
  <w:style w:type="paragraph" w:styleId="CommentSubject">
    <w:name w:val="annotation subject"/>
    <w:basedOn w:val="CommentText"/>
    <w:next w:val="CommentText"/>
    <w:link w:val="CommentSubjectChar"/>
    <w:uiPriority w:val="99"/>
    <w:rsid w:val="007B27C3"/>
    <w:rPr>
      <w:b/>
      <w:bCs/>
    </w:rPr>
  </w:style>
  <w:style w:type="paragraph" w:styleId="BalloonText">
    <w:name w:val="Balloon Text"/>
    <w:basedOn w:val="Normal"/>
    <w:link w:val="BalloonTextChar"/>
    <w:rsid w:val="007B27C3"/>
    <w:rPr>
      <w:rFonts w:ascii="Tahoma" w:hAnsi="Tahoma" w:cs="Tahoma"/>
      <w:sz w:val="16"/>
      <w:szCs w:val="16"/>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7B27C3"/>
    <w:rPr>
      <w:sz w:val="20"/>
      <w:szCs w:val="20"/>
    </w:rPr>
  </w:style>
  <w:style w:type="character" w:styleId="FootnoteReference">
    <w:name w:val="footnote reference"/>
    <w:rsid w:val="007B27C3"/>
    <w:rPr>
      <w:vertAlign w:val="superscript"/>
    </w:rPr>
  </w:style>
  <w:style w:type="paragraph" w:styleId="Footer">
    <w:name w:val="footer"/>
    <w:basedOn w:val="Normal"/>
    <w:link w:val="FooterChar"/>
    <w:uiPriority w:val="99"/>
    <w:rsid w:val="009C7663"/>
    <w:pPr>
      <w:tabs>
        <w:tab w:val="center" w:pos="4320"/>
        <w:tab w:val="right" w:pos="8640"/>
      </w:tabs>
    </w:pPr>
  </w:style>
  <w:style w:type="character" w:styleId="PageNumber">
    <w:name w:val="page number"/>
    <w:basedOn w:val="DefaultParagraphFont"/>
    <w:rsid w:val="009C7663"/>
  </w:style>
  <w:style w:type="paragraph" w:customStyle="1" w:styleId="BodyText21">
    <w:name w:val="Body Text 21"/>
    <w:basedOn w:val="Normal"/>
    <w:rsid w:val="008522FB"/>
    <w:pPr>
      <w:widowControl w:val="0"/>
      <w:tabs>
        <w:tab w:val="left" w:pos="1440"/>
      </w:tabs>
      <w:overflowPunct w:val="0"/>
      <w:autoSpaceDE w:val="0"/>
      <w:autoSpaceDN w:val="0"/>
      <w:adjustRightInd w:val="0"/>
      <w:spacing w:after="0" w:line="240" w:lineRule="auto"/>
      <w:ind w:left="1440" w:hanging="720"/>
      <w:jc w:val="both"/>
      <w:textAlignment w:val="baseline"/>
    </w:pPr>
    <w:rPr>
      <w:rFonts w:ascii="Times New Roman" w:hAnsi="Times New Roman"/>
      <w:sz w:val="20"/>
      <w:szCs w:val="20"/>
      <w:lang w:val="en-GB"/>
    </w:rPr>
  </w:style>
  <w:style w:type="character" w:customStyle="1" w:styleId="Bodytext3">
    <w:name w:val="Body text (3)_"/>
    <w:link w:val="Bodytext30"/>
    <w:rsid w:val="009D4712"/>
    <w:rPr>
      <w:b/>
      <w:bCs/>
      <w:spacing w:val="70"/>
      <w:sz w:val="40"/>
      <w:szCs w:val="40"/>
      <w:shd w:val="clear" w:color="auto" w:fill="FFFFFF"/>
    </w:rPr>
  </w:style>
  <w:style w:type="paragraph" w:customStyle="1" w:styleId="Bodytext30">
    <w:name w:val="Body text (3)"/>
    <w:basedOn w:val="Normal"/>
    <w:link w:val="Bodytext3"/>
    <w:rsid w:val="009D4712"/>
    <w:pPr>
      <w:widowControl w:val="0"/>
      <w:shd w:val="clear" w:color="auto" w:fill="FFFFFF"/>
      <w:spacing w:after="120" w:line="0" w:lineRule="atLeast"/>
      <w:jc w:val="center"/>
    </w:pPr>
    <w:rPr>
      <w:rFonts w:ascii="Times New Roman" w:hAnsi="Times New Roman"/>
      <w:b/>
      <w:bCs/>
      <w:spacing w:val="70"/>
      <w:sz w:val="40"/>
      <w:szCs w:val="40"/>
    </w:rPr>
  </w:style>
  <w:style w:type="paragraph" w:styleId="Title">
    <w:name w:val="Title"/>
    <w:basedOn w:val="Normal"/>
    <w:link w:val="TitleChar"/>
    <w:uiPriority w:val="10"/>
    <w:qFormat/>
    <w:rsid w:val="009D4712"/>
    <w:pPr>
      <w:widowControl w:val="0"/>
      <w:overflowPunct w:val="0"/>
      <w:autoSpaceDE w:val="0"/>
      <w:autoSpaceDN w:val="0"/>
      <w:adjustRightInd w:val="0"/>
      <w:spacing w:after="0" w:line="240" w:lineRule="auto"/>
      <w:jc w:val="center"/>
    </w:pPr>
    <w:rPr>
      <w:rFonts w:ascii="Times New Roman" w:hAnsi="Times New Roman"/>
      <w:b/>
      <w:sz w:val="24"/>
      <w:szCs w:val="20"/>
      <w:u w:val="single"/>
    </w:rPr>
  </w:style>
  <w:style w:type="character" w:customStyle="1" w:styleId="TitleChar">
    <w:name w:val="Title Char"/>
    <w:link w:val="Title"/>
    <w:rsid w:val="009D4712"/>
    <w:rPr>
      <w:b/>
      <w:sz w:val="24"/>
      <w:u w:val="single"/>
    </w:rPr>
  </w:style>
  <w:style w:type="character" w:styleId="Hyperlink">
    <w:name w:val="Hyperlink"/>
    <w:uiPriority w:val="99"/>
    <w:rsid w:val="00FC7128"/>
    <w:rPr>
      <w:color w:val="0563C1"/>
      <w:u w:val="single"/>
    </w:rPr>
  </w:style>
  <w:style w:type="character" w:customStyle="1" w:styleId="Heading1Char">
    <w:name w:val="Heading 1 Char"/>
    <w:aliases w:val="FSA1 Char,Document Header1 Char"/>
    <w:link w:val="Heading1"/>
    <w:rsid w:val="00077E40"/>
    <w:rPr>
      <w:rFonts w:ascii="Gill Sans MT" w:hAnsi="Gill Sans MT"/>
      <w:b/>
      <w:spacing w:val="4"/>
      <w:kern w:val="32"/>
      <w:sz w:val="24"/>
      <w:szCs w:val="26"/>
      <w:u w:val="single"/>
    </w:rPr>
  </w:style>
  <w:style w:type="paragraph" w:customStyle="1" w:styleId="Headk">
    <w:name w:val="Headk"/>
    <w:basedOn w:val="Heading2"/>
    <w:link w:val="HeadkChar"/>
    <w:rsid w:val="00502567"/>
    <w:pPr>
      <w:widowControl w:val="0"/>
      <w:autoSpaceDE w:val="0"/>
      <w:autoSpaceDN w:val="0"/>
      <w:adjustRightInd w:val="0"/>
      <w:snapToGrid w:val="0"/>
      <w:spacing w:after="0" w:line="240" w:lineRule="auto"/>
      <w:jc w:val="center"/>
    </w:pPr>
    <w:rPr>
      <w:rFonts w:ascii="Gill Sans MT" w:hAnsi="Gill Sans MT" w:cs="Times New RomanPS BoldMT"/>
      <w:bCs w:val="0"/>
      <w:i w:val="0"/>
      <w:color w:val="000000"/>
      <w:szCs w:val="25"/>
    </w:rPr>
  </w:style>
  <w:style w:type="paragraph" w:styleId="NormalWeb">
    <w:name w:val="Normal (Web)"/>
    <w:basedOn w:val="Normal"/>
    <w:uiPriority w:val="99"/>
    <w:qFormat/>
    <w:rsid w:val="00165681"/>
    <w:pPr>
      <w:spacing w:before="100" w:beforeAutospacing="1" w:after="100" w:afterAutospacing="1" w:line="240" w:lineRule="auto"/>
    </w:pPr>
    <w:rPr>
      <w:rFonts w:ascii="Times New Roman" w:hAnsi="Times New Roman"/>
      <w:sz w:val="24"/>
      <w:szCs w:val="24"/>
    </w:rPr>
  </w:style>
  <w:style w:type="character" w:customStyle="1" w:styleId="Heading2Char">
    <w:name w:val="Heading 2 Char"/>
    <w:aliases w:val="FSA2 Char,Title Header2 Char"/>
    <w:link w:val="Heading2"/>
    <w:rsid w:val="0011339D"/>
    <w:rPr>
      <w:rFonts w:ascii="Calibri Light" w:eastAsia="Times New Roman" w:hAnsi="Calibri Light" w:cs="Times New Roman"/>
      <w:b/>
      <w:bCs/>
      <w:i/>
      <w:iCs/>
      <w:sz w:val="28"/>
      <w:szCs w:val="28"/>
    </w:rPr>
  </w:style>
  <w:style w:type="character" w:customStyle="1" w:styleId="HeadkChar">
    <w:name w:val="Headk Char"/>
    <w:link w:val="Headk"/>
    <w:rsid w:val="00502567"/>
    <w:rPr>
      <w:rFonts w:ascii="Gill Sans MT" w:hAnsi="Gill Sans MT" w:cs="Times New RomanPS BoldMT"/>
      <w:b/>
      <w:iCs/>
      <w:color w:val="000000"/>
      <w:sz w:val="28"/>
      <w:szCs w:val="25"/>
    </w:rPr>
  </w:style>
  <w:style w:type="paragraph" w:styleId="Header">
    <w:name w:val="header"/>
    <w:basedOn w:val="Normal"/>
    <w:link w:val="HeaderChar"/>
    <w:rsid w:val="000E65B6"/>
    <w:pPr>
      <w:tabs>
        <w:tab w:val="center" w:pos="4680"/>
        <w:tab w:val="right" w:pos="9360"/>
      </w:tabs>
    </w:pPr>
  </w:style>
  <w:style w:type="character" w:customStyle="1" w:styleId="HeaderChar">
    <w:name w:val="Header Char"/>
    <w:link w:val="Header"/>
    <w:rsid w:val="000E65B6"/>
    <w:rPr>
      <w:rFonts w:ascii="Calibri" w:hAnsi="Calibri"/>
      <w:sz w:val="22"/>
      <w:szCs w:val="22"/>
    </w:rPr>
  </w:style>
  <w:style w:type="character" w:customStyle="1" w:styleId="Heading3Char">
    <w:name w:val="Heading 3 Char"/>
    <w:aliases w:val="Sub-Clause Paragraph Char,Section Header3 Char"/>
    <w:link w:val="Heading3"/>
    <w:rsid w:val="0093435A"/>
    <w:rPr>
      <w:rFonts w:ascii="Gill Sans MT" w:eastAsia="Arial" w:hAnsi="Gill Sans MT" w:cs="Arial"/>
      <w:b/>
      <w:smallCaps/>
      <w:color w:val="000000"/>
      <w:sz w:val="24"/>
      <w:szCs w:val="22"/>
    </w:rPr>
  </w:style>
  <w:style w:type="character" w:customStyle="1" w:styleId="Heading4Char">
    <w:name w:val="Heading 4 Char"/>
    <w:aliases w:val=" Sub-Clause Sub-paragraph Char"/>
    <w:link w:val="Heading4"/>
    <w:rsid w:val="0093435A"/>
    <w:rPr>
      <w:rFonts w:ascii="Arial" w:eastAsia="Arial" w:hAnsi="Arial" w:cs="Arial"/>
      <w:b/>
      <w:color w:val="000000"/>
      <w:sz w:val="21"/>
      <w:szCs w:val="22"/>
    </w:rPr>
  </w:style>
  <w:style w:type="character" w:customStyle="1" w:styleId="Heading5Char">
    <w:name w:val="Heading 5 Char"/>
    <w:link w:val="Heading5"/>
    <w:rsid w:val="0093435A"/>
    <w:rPr>
      <w:rFonts w:ascii="Arial" w:eastAsia="Arial" w:hAnsi="Arial" w:cs="Arial"/>
      <w:b/>
      <w:color w:val="000000"/>
      <w:sz w:val="21"/>
      <w:szCs w:val="22"/>
    </w:rPr>
  </w:style>
  <w:style w:type="character" w:customStyle="1" w:styleId="Heading6Char">
    <w:name w:val="Heading 6 Char"/>
    <w:link w:val="Heading6"/>
    <w:rsid w:val="0093435A"/>
    <w:rPr>
      <w:b/>
      <w:color w:val="000000"/>
      <w:sz w:val="22"/>
      <w:szCs w:val="22"/>
    </w:rPr>
  </w:style>
  <w:style w:type="character" w:customStyle="1" w:styleId="Heading7Char">
    <w:name w:val="Heading 7 Char"/>
    <w:link w:val="Heading7"/>
    <w:rsid w:val="0093435A"/>
    <w:rPr>
      <w:b/>
      <w:sz w:val="24"/>
    </w:rPr>
  </w:style>
  <w:style w:type="character" w:customStyle="1" w:styleId="Heading8Char">
    <w:name w:val="Heading 8 Char"/>
    <w:basedOn w:val="DefaultParagraphFont"/>
    <w:link w:val="Heading8"/>
    <w:rsid w:val="0093435A"/>
  </w:style>
  <w:style w:type="character" w:customStyle="1" w:styleId="Heading9Char">
    <w:name w:val="Heading 9 Char"/>
    <w:link w:val="Heading9"/>
    <w:rsid w:val="0093435A"/>
    <w:rPr>
      <w:rFonts w:ascii="Arial" w:hAnsi="Arial"/>
      <w:b/>
      <w:i/>
      <w:sz w:val="18"/>
    </w:rPr>
  </w:style>
  <w:style w:type="numbering" w:customStyle="1" w:styleId="NoList1">
    <w:name w:val="No List1"/>
    <w:next w:val="NoList"/>
    <w:uiPriority w:val="99"/>
    <w:semiHidden/>
    <w:unhideWhenUsed/>
    <w:rsid w:val="0093435A"/>
  </w:style>
  <w:style w:type="paragraph" w:customStyle="1" w:styleId="FSATBLHeadFinal">
    <w:name w:val="FSATBLHeadFinal"/>
    <w:basedOn w:val="Normal"/>
    <w:link w:val="FSATBLHeadFinalChar"/>
    <w:autoRedefine/>
    <w:qFormat/>
    <w:rsid w:val="00F202CB"/>
    <w:pPr>
      <w:shd w:val="clear" w:color="auto" w:fill="003300"/>
      <w:spacing w:after="5" w:line="247" w:lineRule="auto"/>
      <w:ind w:right="1"/>
      <w:jc w:val="center"/>
    </w:pPr>
    <w:rPr>
      <w:rFonts w:ascii="Gill Sans MT" w:eastAsia="Arial" w:hAnsi="Gill Sans MT" w:cs="Arial"/>
      <w:b/>
      <w:bCs/>
      <w:color w:val="FFC000"/>
      <w:sz w:val="24"/>
      <w:szCs w:val="24"/>
      <w:shd w:val="clear" w:color="auto" w:fill="003300"/>
    </w:rPr>
  </w:style>
  <w:style w:type="character" w:customStyle="1" w:styleId="FSATBLHeadFinalChar">
    <w:name w:val="FSATBLHeadFinal Char"/>
    <w:link w:val="FSATBLHeadFinal"/>
    <w:rsid w:val="00F202CB"/>
    <w:rPr>
      <w:rFonts w:ascii="Gill Sans MT" w:eastAsia="Arial" w:hAnsi="Gill Sans MT" w:cs="Arial"/>
      <w:b/>
      <w:bCs/>
      <w:color w:val="FFC000"/>
      <w:sz w:val="24"/>
      <w:szCs w:val="24"/>
      <w:shd w:val="clear" w:color="auto" w:fill="003300"/>
    </w:rPr>
  </w:style>
  <w:style w:type="paragraph" w:customStyle="1" w:styleId="SectionIIIHeading1">
    <w:name w:val="Section III Heading 1"/>
    <w:rsid w:val="0093435A"/>
    <w:pPr>
      <w:spacing w:before="120" w:after="240"/>
    </w:pPr>
    <w:rPr>
      <w:b/>
      <w:sz w:val="24"/>
    </w:rPr>
  </w:style>
  <w:style w:type="paragraph" w:customStyle="1" w:styleId="Section1-Sections">
    <w:name w:val="Section 1 - Sections"/>
    <w:basedOn w:val="BodyText2"/>
    <w:qFormat/>
    <w:rsid w:val="0093435A"/>
    <w:pPr>
      <w:numPr>
        <w:numId w:val="24"/>
      </w:numPr>
      <w:spacing w:before="120" w:after="200" w:line="240" w:lineRule="auto"/>
      <w:ind w:right="0"/>
      <w:jc w:val="center"/>
    </w:pPr>
    <w:rPr>
      <w:rFonts w:ascii="Times New Roman" w:eastAsia="Times New Roman" w:hAnsi="Times New Roman" w:cs="Times New Roman"/>
      <w:b/>
      <w:color w:val="auto"/>
      <w:sz w:val="28"/>
      <w:szCs w:val="20"/>
    </w:rPr>
  </w:style>
  <w:style w:type="paragraph" w:styleId="BodyText2">
    <w:name w:val="Body Text 2"/>
    <w:basedOn w:val="Normal"/>
    <w:link w:val="BodyText2Char"/>
    <w:unhideWhenUsed/>
    <w:rsid w:val="0093435A"/>
    <w:pPr>
      <w:spacing w:after="120" w:line="480" w:lineRule="auto"/>
      <w:ind w:left="10" w:right="269" w:hanging="10"/>
      <w:jc w:val="both"/>
    </w:pPr>
    <w:rPr>
      <w:rFonts w:ascii="Arial" w:eastAsia="Arial" w:hAnsi="Arial" w:cs="Arial"/>
      <w:color w:val="000000"/>
      <w:sz w:val="21"/>
    </w:rPr>
  </w:style>
  <w:style w:type="character" w:customStyle="1" w:styleId="BodyText2Char">
    <w:name w:val="Body Text 2 Char"/>
    <w:link w:val="BodyText2"/>
    <w:rsid w:val="0093435A"/>
    <w:rPr>
      <w:rFonts w:ascii="Arial" w:eastAsia="Arial" w:hAnsi="Arial" w:cs="Arial"/>
      <w:color w:val="000000"/>
      <w:sz w:val="21"/>
      <w:szCs w:val="22"/>
    </w:rPr>
  </w:style>
  <w:style w:type="paragraph" w:customStyle="1" w:styleId="Sec8Clauses">
    <w:name w:val="Sec 8 Clauses"/>
    <w:basedOn w:val="Normal"/>
    <w:autoRedefine/>
    <w:qFormat/>
    <w:rsid w:val="0093435A"/>
    <w:pPr>
      <w:numPr>
        <w:numId w:val="25"/>
      </w:numPr>
      <w:spacing w:line="240" w:lineRule="auto"/>
    </w:pPr>
    <w:rPr>
      <w:rFonts w:ascii="Times New Roman" w:hAnsi="Times New Roman"/>
      <w:b/>
      <w:bCs/>
      <w:sz w:val="24"/>
      <w:szCs w:val="20"/>
    </w:rPr>
  </w:style>
  <w:style w:type="paragraph" w:styleId="TOC1">
    <w:name w:val="toc 1"/>
    <w:aliases w:val="FSA"/>
    <w:basedOn w:val="Normal"/>
    <w:next w:val="Normal"/>
    <w:link w:val="TOC1Char"/>
    <w:autoRedefine/>
    <w:uiPriority w:val="39"/>
    <w:unhideWhenUsed/>
    <w:qFormat/>
    <w:rsid w:val="004331DB"/>
    <w:pPr>
      <w:spacing w:after="100" w:line="259" w:lineRule="auto"/>
    </w:pPr>
    <w:rPr>
      <w:rFonts w:ascii="Gill Sans MT" w:hAnsi="Gill Sans MT"/>
      <w:smallCaps/>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qFormat/>
    <w:rsid w:val="0093435A"/>
    <w:rPr>
      <w:rFonts w:ascii="Calibri" w:hAnsi="Calibri"/>
    </w:rPr>
  </w:style>
  <w:style w:type="paragraph" w:styleId="Subtitle">
    <w:name w:val="Subtitle"/>
    <w:basedOn w:val="Normal"/>
    <w:link w:val="SubtitleChar"/>
    <w:uiPriority w:val="11"/>
    <w:qFormat/>
    <w:rsid w:val="0093435A"/>
    <w:pPr>
      <w:spacing w:before="240" w:after="360" w:line="240" w:lineRule="auto"/>
      <w:jc w:val="center"/>
    </w:pPr>
    <w:rPr>
      <w:rFonts w:ascii="Times New Roman" w:hAnsi="Times New Roman"/>
      <w:b/>
      <w:sz w:val="44"/>
      <w:szCs w:val="20"/>
    </w:rPr>
  </w:style>
  <w:style w:type="character" w:customStyle="1" w:styleId="SubtitleChar">
    <w:name w:val="Subtitle Char"/>
    <w:link w:val="Subtitle"/>
    <w:rsid w:val="0093435A"/>
    <w:rPr>
      <w:b/>
      <w:sz w:val="44"/>
    </w:rPr>
  </w:style>
  <w:style w:type="paragraph" w:customStyle="1" w:styleId="NoSpacing1">
    <w:name w:val="No Spacing1"/>
    <w:next w:val="NoSpacing"/>
    <w:uiPriority w:val="1"/>
    <w:qFormat/>
    <w:rsid w:val="0093435A"/>
    <w:rPr>
      <w:rFonts w:ascii="Gill Sans MT" w:eastAsia="Gill Sans MT" w:hAnsi="Gill Sans MT"/>
      <w:sz w:val="22"/>
      <w:szCs w:val="22"/>
    </w:rPr>
  </w:style>
  <w:style w:type="character" w:customStyle="1" w:styleId="NoSpacingChar">
    <w:name w:val="No Spacing Char"/>
    <w:uiPriority w:val="1"/>
    <w:rsid w:val="0093435A"/>
    <w:rPr>
      <w:rFonts w:eastAsia="Gill Sans MT"/>
    </w:rPr>
  </w:style>
  <w:style w:type="paragraph" w:styleId="ListParagraph">
    <w:name w:val="List Paragraph"/>
    <w:aliases w:val="Citation List,본문(내용),List Paragraph (numbered (a)),Colorful List - Accent 11,Lapis Bulleted List,Dot pt,F5 List Paragraph,List Paragraph1,List Paragraph Char Char Char,Indicator Text,Numbered Para 1,Bullet 1,List Paragraph12,Bullet Points"/>
    <w:basedOn w:val="Normal"/>
    <w:link w:val="ListParagraphChar"/>
    <w:uiPriority w:val="34"/>
    <w:qFormat/>
    <w:rsid w:val="0093435A"/>
    <w:pPr>
      <w:spacing w:after="0" w:line="240" w:lineRule="auto"/>
      <w:ind w:left="720"/>
    </w:pPr>
    <w:rPr>
      <w:rFonts w:ascii="Times New Roman" w:hAnsi="Times New Roman"/>
      <w:sz w:val="24"/>
      <w:szCs w:val="24"/>
    </w:rPr>
  </w:style>
  <w:style w:type="character" w:customStyle="1" w:styleId="ListParagraphChar">
    <w:name w:val="List Paragraph Char"/>
    <w:aliases w:val="Citation List Char,본문(내용) Char,List Paragraph (numbered (a)) Char,Colorful List - Accent 11 Char,Lapis Bulleted List Char,Dot pt Char,F5 List Paragraph Char,List Paragraph1 Char,List Paragraph Char Char Char Char,Indicator Text Char"/>
    <w:link w:val="ListParagraph"/>
    <w:uiPriority w:val="34"/>
    <w:qFormat/>
    <w:locked/>
    <w:rsid w:val="0093435A"/>
    <w:rPr>
      <w:sz w:val="24"/>
      <w:szCs w:val="24"/>
    </w:rPr>
  </w:style>
  <w:style w:type="paragraph" w:styleId="TOCHeading">
    <w:name w:val="TOC Heading"/>
    <w:basedOn w:val="Heading1"/>
    <w:next w:val="Normal"/>
    <w:uiPriority w:val="39"/>
    <w:unhideWhenUsed/>
    <w:qFormat/>
    <w:rsid w:val="0093435A"/>
    <w:pPr>
      <w:keepLines/>
      <w:spacing w:before="0" w:after="2" w:line="259" w:lineRule="auto"/>
      <w:ind w:left="14" w:right="58" w:hanging="14"/>
      <w:outlineLvl w:val="9"/>
    </w:pPr>
    <w:rPr>
      <w:rFonts w:ascii="Calibri Light" w:hAnsi="Calibri Light"/>
      <w:bCs/>
      <w:color w:val="2E74B5"/>
      <w:kern w:val="0"/>
      <w:sz w:val="32"/>
      <w:szCs w:val="32"/>
    </w:rPr>
  </w:style>
  <w:style w:type="paragraph" w:customStyle="1" w:styleId="Style1">
    <w:name w:val="Style1"/>
    <w:basedOn w:val="TOC1"/>
    <w:link w:val="Style1Char"/>
    <w:autoRedefine/>
    <w:qFormat/>
    <w:rsid w:val="0093435A"/>
    <w:pPr>
      <w:tabs>
        <w:tab w:val="right" w:leader="dot" w:pos="8900"/>
      </w:tabs>
    </w:pPr>
    <w:rPr>
      <w:noProof/>
    </w:rPr>
  </w:style>
  <w:style w:type="character" w:customStyle="1" w:styleId="Style1Char">
    <w:name w:val="Style1 Char"/>
    <w:link w:val="Style1"/>
    <w:rsid w:val="0093435A"/>
    <w:rPr>
      <w:rFonts w:ascii="Gill Sans MT" w:hAnsi="Gill Sans MT"/>
      <w:b/>
      <w:smallCaps/>
      <w:noProof/>
      <w:sz w:val="24"/>
      <w:szCs w:val="22"/>
    </w:rPr>
  </w:style>
  <w:style w:type="paragraph" w:customStyle="1" w:styleId="KPFSAOne">
    <w:name w:val="KPFSAOne"/>
    <w:basedOn w:val="Heading1"/>
    <w:link w:val="KPFSAOneChar"/>
    <w:autoRedefine/>
    <w:qFormat/>
    <w:rsid w:val="004F3213"/>
    <w:pPr>
      <w:spacing w:before="0" w:after="240"/>
      <w:ind w:left="426" w:hanging="360"/>
    </w:pPr>
    <w:rPr>
      <w:rFonts w:eastAsia="Arial"/>
      <w:szCs w:val="24"/>
    </w:rPr>
  </w:style>
  <w:style w:type="character" w:customStyle="1" w:styleId="KPFSAOneChar">
    <w:name w:val="KPFSAOne Char"/>
    <w:link w:val="KPFSAOne"/>
    <w:rsid w:val="004F3213"/>
    <w:rPr>
      <w:rFonts w:ascii="Gill Sans MT" w:eastAsia="Arial" w:hAnsi="Gill Sans MT"/>
      <w:b/>
      <w:spacing w:val="4"/>
      <w:kern w:val="32"/>
      <w:sz w:val="24"/>
      <w:szCs w:val="24"/>
      <w:u w:val="single"/>
    </w:rPr>
  </w:style>
  <w:style w:type="table" w:customStyle="1" w:styleId="Style2">
    <w:name w:val="Style2"/>
    <w:basedOn w:val="TableNormal"/>
    <w:uiPriority w:val="99"/>
    <w:rsid w:val="0093435A"/>
    <w:rPr>
      <w:rFonts w:ascii="Gill Sans MT" w:eastAsia="Arial" w:hAnsi="Gill Sans MT"/>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aps w:val="0"/>
        <w:smallCaps w:val="0"/>
        <w:strike w:val="0"/>
        <w:dstrike w:val="0"/>
        <w:vanish w:val="0"/>
        <w:color w:val="FFC000"/>
        <w:vertAlign w:val="baseline"/>
      </w:rPr>
      <w:tblPr/>
      <w:tcPr>
        <w:tcBorders>
          <w:top w:val="nil"/>
          <w:left w:val="nil"/>
          <w:bottom w:val="nil"/>
          <w:right w:val="nil"/>
          <w:insideH w:val="nil"/>
          <w:insideV w:val="nil"/>
          <w:tl2br w:val="nil"/>
          <w:tr2bl w:val="nil"/>
        </w:tcBorders>
        <w:shd w:val="clear" w:color="auto" w:fill="003D00"/>
      </w:tcPr>
    </w:tblStylePr>
  </w:style>
  <w:style w:type="character" w:customStyle="1" w:styleId="FooterChar">
    <w:name w:val="Footer Char"/>
    <w:link w:val="Footer"/>
    <w:uiPriority w:val="99"/>
    <w:rsid w:val="0093435A"/>
    <w:rPr>
      <w:rFonts w:ascii="Calibri" w:hAnsi="Calibri"/>
      <w:sz w:val="22"/>
      <w:szCs w:val="22"/>
    </w:rPr>
  </w:style>
  <w:style w:type="table" w:customStyle="1" w:styleId="TableGrid1">
    <w:name w:val="Table Grid1"/>
    <w:basedOn w:val="TableNormal"/>
    <w:next w:val="TableGrid"/>
    <w:uiPriority w:val="39"/>
    <w:rsid w:val="0093435A"/>
    <w:rPr>
      <w:rFonts w:ascii="Gill Sans MT" w:eastAsia="Arial" w:hAnsi="Gill Sans M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ings">
    <w:name w:val="TableHeadings"/>
    <w:basedOn w:val="TableElegant"/>
    <w:uiPriority w:val="99"/>
    <w:rsid w:val="0093435A"/>
    <w:pPr>
      <w:spacing w:after="0" w:line="240" w:lineRule="auto"/>
    </w:pPr>
    <w:tblPr/>
    <w:tcPr>
      <w:shd w:val="clear" w:color="auto" w:fill="auto"/>
    </w:tcPr>
    <w:tblStylePr w:type="firstRow">
      <w:rPr>
        <w:rFonts w:ascii="Times" w:hAnsi="Times"/>
        <w:b/>
        <w:caps w:val="0"/>
        <w:smallCaps/>
        <w:strike w:val="0"/>
        <w:dstrike w:val="0"/>
        <w:vanish w:val="0"/>
        <w:color w:val="FFC000"/>
        <w:sz w:val="24"/>
        <w:vertAlign w:val="baseline"/>
      </w:rPr>
      <w:tblPr/>
      <w:tcPr>
        <w:tcBorders>
          <w:top w:val="nil"/>
          <w:left w:val="nil"/>
          <w:bottom w:val="nil"/>
          <w:right w:val="nil"/>
          <w:insideH w:val="nil"/>
          <w:insideV w:val="nil"/>
          <w:tl2br w:val="nil"/>
          <w:tr2bl w:val="nil"/>
        </w:tcBorders>
        <w:shd w:val="clear" w:color="auto" w:fill="003300"/>
      </w:tcPr>
    </w:tblStylePr>
  </w:style>
  <w:style w:type="table" w:styleId="TableElegant">
    <w:name w:val="Table Elegant"/>
    <w:basedOn w:val="TableNormal"/>
    <w:uiPriority w:val="99"/>
    <w:unhideWhenUsed/>
    <w:rsid w:val="0093435A"/>
    <w:pPr>
      <w:spacing w:after="5" w:line="247" w:lineRule="auto"/>
      <w:ind w:left="10" w:right="269" w:hanging="10"/>
      <w:jc w:val="both"/>
    </w:pPr>
    <w:rPr>
      <w:rFonts w:ascii="Gill Sans MT" w:eastAsia="Arial" w:hAnsi="Gill Sans MT"/>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ITBh2">
    <w:name w:val="ITBh2"/>
    <w:basedOn w:val="Normal"/>
    <w:qFormat/>
    <w:rsid w:val="0093435A"/>
    <w:pPr>
      <w:numPr>
        <w:numId w:val="27"/>
      </w:numPr>
      <w:tabs>
        <w:tab w:val="center" w:pos="4320"/>
        <w:tab w:val="right" w:pos="8640"/>
      </w:tabs>
      <w:suppressAutoHyphens/>
      <w:spacing w:line="240" w:lineRule="auto"/>
      <w:outlineLvl w:val="2"/>
    </w:pPr>
    <w:rPr>
      <w:rFonts w:ascii="Times New Roman" w:hAnsi="Times New Roman"/>
      <w:b/>
      <w:sz w:val="24"/>
      <w:szCs w:val="24"/>
    </w:rPr>
  </w:style>
  <w:style w:type="character" w:customStyle="1" w:styleId="UnresolvedMention1">
    <w:name w:val="Unresolved Mention1"/>
    <w:uiPriority w:val="99"/>
    <w:semiHidden/>
    <w:unhideWhenUsed/>
    <w:rsid w:val="0093435A"/>
    <w:rPr>
      <w:color w:val="605E5C"/>
      <w:shd w:val="clear" w:color="auto" w:fill="E1DFDD"/>
    </w:rPr>
  </w:style>
  <w:style w:type="paragraph" w:customStyle="1" w:styleId="footnotedescription">
    <w:name w:val="footnote description"/>
    <w:next w:val="Normal"/>
    <w:link w:val="footnotedescriptionChar"/>
    <w:hidden/>
    <w:rsid w:val="0093435A"/>
    <w:pPr>
      <w:spacing w:line="278" w:lineRule="auto"/>
      <w:ind w:left="622" w:right="444"/>
      <w:jc w:val="both"/>
    </w:pPr>
    <w:rPr>
      <w:color w:val="000000"/>
      <w:szCs w:val="22"/>
    </w:rPr>
  </w:style>
  <w:style w:type="character" w:customStyle="1" w:styleId="footnotedescriptionChar">
    <w:name w:val="footnote description Char"/>
    <w:link w:val="footnotedescription"/>
    <w:rsid w:val="0093435A"/>
    <w:rPr>
      <w:color w:val="000000"/>
      <w:szCs w:val="22"/>
    </w:rPr>
  </w:style>
  <w:style w:type="character" w:customStyle="1" w:styleId="footnotemark">
    <w:name w:val="footnote mark"/>
    <w:hidden/>
    <w:rsid w:val="0093435A"/>
    <w:rPr>
      <w:rFonts w:ascii="Calibri" w:eastAsia="Calibri" w:hAnsi="Calibri" w:cs="Calibri"/>
      <w:color w:val="000000"/>
      <w:sz w:val="20"/>
      <w:vertAlign w:val="superscript"/>
    </w:rPr>
  </w:style>
  <w:style w:type="table" w:customStyle="1" w:styleId="TableGrid0">
    <w:name w:val="TableGrid"/>
    <w:rsid w:val="0093435A"/>
    <w:rPr>
      <w:rFonts w:ascii="Gill Sans MT" w:hAnsi="Gill Sans MT"/>
      <w:sz w:val="22"/>
      <w:szCs w:val="22"/>
    </w:rPr>
    <w:tblPr>
      <w:tblCellMar>
        <w:top w:w="0" w:type="dxa"/>
        <w:left w:w="0" w:type="dxa"/>
        <w:bottom w:w="0" w:type="dxa"/>
        <w:right w:w="0" w:type="dxa"/>
      </w:tblCellMar>
    </w:tblPr>
  </w:style>
  <w:style w:type="numbering" w:customStyle="1" w:styleId="NoList11">
    <w:name w:val="No List11"/>
    <w:next w:val="NoList"/>
    <w:uiPriority w:val="99"/>
    <w:semiHidden/>
    <w:unhideWhenUsed/>
    <w:rsid w:val="0093435A"/>
  </w:style>
  <w:style w:type="table" w:customStyle="1" w:styleId="TableGrid10">
    <w:name w:val="TableGrid1"/>
    <w:rsid w:val="0093435A"/>
    <w:rPr>
      <w:rFonts w:ascii="Gill Sans MT" w:hAnsi="Gill Sans MT"/>
      <w:sz w:val="22"/>
      <w:szCs w:val="22"/>
    </w:rPr>
    <w:tblPr>
      <w:tblCellMar>
        <w:top w:w="0" w:type="dxa"/>
        <w:left w:w="0" w:type="dxa"/>
        <w:bottom w:w="0" w:type="dxa"/>
        <w:right w:w="0" w:type="dxa"/>
      </w:tblCellMar>
    </w:tblPr>
  </w:style>
  <w:style w:type="paragraph" w:customStyle="1" w:styleId="Part">
    <w:name w:val="Part"/>
    <w:basedOn w:val="Heading1"/>
    <w:rsid w:val="0093435A"/>
    <w:pPr>
      <w:keepNext w:val="0"/>
      <w:numPr>
        <w:ilvl w:val="12"/>
      </w:numPr>
      <w:shd w:val="clear" w:color="auto" w:fill="026A19"/>
      <w:suppressAutoHyphens/>
      <w:spacing w:before="2000" w:after="120"/>
      <w:ind w:left="14" w:hanging="14"/>
    </w:pPr>
    <w:rPr>
      <w:rFonts w:eastAsia="Arial" w:cs="Times New RomanPSMT"/>
      <w:b w:val="0"/>
      <w:color w:val="FFC000"/>
      <w:sz w:val="52"/>
      <w:szCs w:val="40"/>
      <w:u w:color="000000"/>
      <w:shd w:val="clear" w:color="auto" w:fill="006214"/>
    </w:rPr>
  </w:style>
  <w:style w:type="paragraph" w:customStyle="1" w:styleId="Default">
    <w:name w:val="Default"/>
    <w:rsid w:val="0093435A"/>
    <w:pPr>
      <w:autoSpaceDE w:val="0"/>
      <w:autoSpaceDN w:val="0"/>
      <w:adjustRightInd w:val="0"/>
    </w:pPr>
    <w:rPr>
      <w:color w:val="000000"/>
      <w:sz w:val="24"/>
      <w:szCs w:val="24"/>
    </w:rPr>
  </w:style>
  <w:style w:type="paragraph" w:styleId="List">
    <w:name w:val="List"/>
    <w:aliases w:val="1. List"/>
    <w:basedOn w:val="Normal"/>
    <w:unhideWhenUsed/>
    <w:rsid w:val="0093435A"/>
    <w:pPr>
      <w:spacing w:before="120" w:after="120" w:line="240" w:lineRule="auto"/>
      <w:ind w:left="1440"/>
      <w:jc w:val="both"/>
    </w:pPr>
    <w:rPr>
      <w:rFonts w:ascii="Times New Roman" w:hAnsi="Times New Roman"/>
      <w:sz w:val="24"/>
      <w:szCs w:val="20"/>
    </w:rPr>
  </w:style>
  <w:style w:type="paragraph" w:customStyle="1" w:styleId="TOCNumber1">
    <w:name w:val="TOC Number1"/>
    <w:basedOn w:val="Heading4"/>
    <w:autoRedefine/>
    <w:rsid w:val="0093435A"/>
    <w:pPr>
      <w:keepNext w:val="0"/>
      <w:keepLines w:val="0"/>
      <w:spacing w:before="120" w:after="120" w:line="240" w:lineRule="auto"/>
      <w:ind w:left="0" w:firstLine="0"/>
      <w:outlineLvl w:val="9"/>
    </w:pPr>
    <w:rPr>
      <w:rFonts w:ascii="Times New Roman" w:eastAsia="Times New Roman" w:hAnsi="Times New Roman" w:cs="Times New Roman"/>
      <w:color w:val="auto"/>
      <w:sz w:val="24"/>
      <w:szCs w:val="20"/>
    </w:rPr>
  </w:style>
  <w:style w:type="paragraph" w:customStyle="1" w:styleId="Outline">
    <w:name w:val="Outline"/>
    <w:basedOn w:val="Normal"/>
    <w:rsid w:val="0093435A"/>
    <w:pPr>
      <w:spacing w:before="240" w:after="0" w:line="240" w:lineRule="auto"/>
    </w:pPr>
    <w:rPr>
      <w:rFonts w:ascii="Times New Roman" w:hAnsi="Times New Roman"/>
      <w:kern w:val="28"/>
      <w:sz w:val="24"/>
      <w:szCs w:val="20"/>
    </w:rPr>
  </w:style>
  <w:style w:type="numbering" w:customStyle="1" w:styleId="NoList111">
    <w:name w:val="No List111"/>
    <w:next w:val="NoList"/>
    <w:uiPriority w:val="99"/>
    <w:semiHidden/>
    <w:unhideWhenUsed/>
    <w:rsid w:val="0093435A"/>
  </w:style>
  <w:style w:type="table" w:customStyle="1" w:styleId="TableGrid11">
    <w:name w:val="TableGrid11"/>
    <w:rsid w:val="0093435A"/>
    <w:rPr>
      <w:rFonts w:ascii="Gill Sans MT" w:hAnsi="Gill Sans MT"/>
      <w:sz w:val="22"/>
      <w:szCs w:val="22"/>
    </w:rPr>
    <w:tblPr>
      <w:tblCellMar>
        <w:top w:w="0" w:type="dxa"/>
        <w:left w:w="0" w:type="dxa"/>
        <w:bottom w:w="0" w:type="dxa"/>
        <w:right w:w="0" w:type="dxa"/>
      </w:tblCellMar>
    </w:tblPr>
  </w:style>
  <w:style w:type="table" w:customStyle="1" w:styleId="TableGrid110">
    <w:name w:val="Table Grid11"/>
    <w:basedOn w:val="TableNormal"/>
    <w:next w:val="TableGrid"/>
    <w:uiPriority w:val="39"/>
    <w:rsid w:val="0093435A"/>
    <w:rPr>
      <w:rFonts w:ascii="Gill Sans MT" w:hAnsi="Gill Sans M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93435A"/>
    <w:pPr>
      <w:widowControl w:val="0"/>
      <w:tabs>
        <w:tab w:val="right" w:leader="dot" w:pos="9883"/>
      </w:tabs>
      <w:kinsoku w:val="0"/>
      <w:spacing w:after="100" w:line="240" w:lineRule="auto"/>
    </w:pPr>
    <w:rPr>
      <w:rFonts w:ascii="Times New Roman" w:hAnsi="Times New Roman"/>
      <w:sz w:val="24"/>
      <w:szCs w:val="24"/>
      <w:lang w:eastAsia="en-CA"/>
    </w:rPr>
  </w:style>
  <w:style w:type="paragraph" w:styleId="TOC3">
    <w:name w:val="toc 3"/>
    <w:basedOn w:val="Normal"/>
    <w:next w:val="Normal"/>
    <w:autoRedefine/>
    <w:uiPriority w:val="39"/>
    <w:unhideWhenUsed/>
    <w:rsid w:val="0093435A"/>
    <w:pPr>
      <w:widowControl w:val="0"/>
      <w:tabs>
        <w:tab w:val="right" w:leader="dot" w:pos="9883"/>
      </w:tabs>
      <w:kinsoku w:val="0"/>
      <w:spacing w:after="100" w:line="240" w:lineRule="auto"/>
    </w:pPr>
    <w:rPr>
      <w:rFonts w:ascii="Times New Roman" w:hAnsi="Times New Roman"/>
      <w:sz w:val="24"/>
      <w:szCs w:val="24"/>
      <w:lang w:eastAsia="en-CA"/>
    </w:rPr>
  </w:style>
  <w:style w:type="paragraph" w:customStyle="1" w:styleId="SectionVIHeader">
    <w:name w:val="Section VI. Header"/>
    <w:basedOn w:val="Normal"/>
    <w:rsid w:val="0093435A"/>
    <w:pPr>
      <w:spacing w:before="120" w:after="240" w:line="240" w:lineRule="auto"/>
      <w:jc w:val="center"/>
    </w:pPr>
    <w:rPr>
      <w:rFonts w:ascii="Times New Roman" w:hAnsi="Times New Roman"/>
      <w:b/>
      <w:sz w:val="36"/>
      <w:szCs w:val="20"/>
    </w:rPr>
  </w:style>
  <w:style w:type="paragraph" w:customStyle="1" w:styleId="Sub-ClauseText">
    <w:name w:val="Sub-Clause Text"/>
    <w:basedOn w:val="Normal"/>
    <w:rsid w:val="0093435A"/>
    <w:pPr>
      <w:spacing w:before="120" w:after="120" w:line="240" w:lineRule="auto"/>
      <w:jc w:val="both"/>
    </w:pPr>
    <w:rPr>
      <w:rFonts w:ascii="Times New Roman" w:hAnsi="Times New Roman"/>
      <w:spacing w:val="-4"/>
      <w:sz w:val="24"/>
      <w:szCs w:val="20"/>
    </w:rPr>
  </w:style>
  <w:style w:type="paragraph" w:customStyle="1" w:styleId="Outline1">
    <w:name w:val="Outline1"/>
    <w:basedOn w:val="Outline"/>
    <w:next w:val="Normal"/>
    <w:rsid w:val="0093435A"/>
    <w:pPr>
      <w:keepNext/>
      <w:tabs>
        <w:tab w:val="num" w:pos="360"/>
      </w:tabs>
      <w:ind w:left="360" w:hanging="360"/>
    </w:pPr>
  </w:style>
  <w:style w:type="paragraph" w:customStyle="1" w:styleId="BankNormal">
    <w:name w:val="BankNormal"/>
    <w:basedOn w:val="Normal"/>
    <w:rsid w:val="0093435A"/>
    <w:pPr>
      <w:spacing w:after="240" w:line="240" w:lineRule="auto"/>
    </w:pPr>
    <w:rPr>
      <w:rFonts w:ascii="Times New Roman" w:hAnsi="Times New Roman"/>
      <w:sz w:val="24"/>
      <w:szCs w:val="20"/>
    </w:rPr>
  </w:style>
  <w:style w:type="paragraph" w:styleId="BodyTextIndent">
    <w:name w:val="Body Text Indent"/>
    <w:basedOn w:val="Normal"/>
    <w:link w:val="BodyTextIndentChar"/>
    <w:rsid w:val="0093435A"/>
    <w:pPr>
      <w:spacing w:after="0" w:line="240" w:lineRule="auto"/>
      <w:ind w:left="720"/>
      <w:jc w:val="both"/>
    </w:pPr>
    <w:rPr>
      <w:rFonts w:ascii="Times New Roman" w:hAnsi="Times New Roman"/>
      <w:sz w:val="24"/>
      <w:szCs w:val="20"/>
    </w:rPr>
  </w:style>
  <w:style w:type="character" w:customStyle="1" w:styleId="BodyTextIndentChar">
    <w:name w:val="Body Text Indent Char"/>
    <w:link w:val="BodyTextIndent"/>
    <w:rsid w:val="0093435A"/>
    <w:rPr>
      <w:sz w:val="24"/>
    </w:rPr>
  </w:style>
  <w:style w:type="paragraph" w:customStyle="1" w:styleId="SectionVHeader">
    <w:name w:val="Section V. Header"/>
    <w:basedOn w:val="Normal"/>
    <w:link w:val="SectionVHeaderChar"/>
    <w:rsid w:val="0093435A"/>
    <w:pPr>
      <w:spacing w:before="240" w:after="240" w:line="240" w:lineRule="auto"/>
      <w:jc w:val="center"/>
    </w:pPr>
    <w:rPr>
      <w:rFonts w:ascii="Times New Roman" w:hAnsi="Times New Roman"/>
      <w:b/>
      <w:sz w:val="36"/>
      <w:szCs w:val="20"/>
    </w:rPr>
  </w:style>
  <w:style w:type="paragraph" w:styleId="BodyText">
    <w:name w:val="Body Text"/>
    <w:basedOn w:val="Normal"/>
    <w:link w:val="BodyTextChar"/>
    <w:rsid w:val="0093435A"/>
    <w:pPr>
      <w:spacing w:after="0" w:line="240" w:lineRule="auto"/>
      <w:jc w:val="both"/>
    </w:pPr>
    <w:rPr>
      <w:rFonts w:ascii="Times New Roman" w:hAnsi="Times New Roman"/>
      <w:sz w:val="24"/>
      <w:szCs w:val="20"/>
    </w:rPr>
  </w:style>
  <w:style w:type="character" w:customStyle="1" w:styleId="BodyTextChar">
    <w:name w:val="Body Text Char"/>
    <w:link w:val="BodyText"/>
    <w:rsid w:val="0093435A"/>
    <w:rPr>
      <w:sz w:val="24"/>
    </w:rPr>
  </w:style>
  <w:style w:type="paragraph" w:styleId="BodyTextIndent2">
    <w:name w:val="Body Text Indent 2"/>
    <w:basedOn w:val="Normal"/>
    <w:link w:val="BodyTextIndent2Char"/>
    <w:rsid w:val="0093435A"/>
    <w:pPr>
      <w:tabs>
        <w:tab w:val="num" w:pos="720"/>
      </w:tabs>
      <w:spacing w:after="0" w:line="240" w:lineRule="auto"/>
      <w:ind w:left="720" w:hanging="720"/>
    </w:pPr>
    <w:rPr>
      <w:rFonts w:ascii="Times New Roman" w:hAnsi="Times New Roman"/>
      <w:sz w:val="24"/>
      <w:szCs w:val="20"/>
    </w:rPr>
  </w:style>
  <w:style w:type="character" w:customStyle="1" w:styleId="BodyTextIndent2Char">
    <w:name w:val="Body Text Indent 2 Char"/>
    <w:link w:val="BodyTextIndent2"/>
    <w:rsid w:val="0093435A"/>
    <w:rPr>
      <w:sz w:val="24"/>
    </w:rPr>
  </w:style>
  <w:style w:type="character" w:customStyle="1" w:styleId="CommentTextChar">
    <w:name w:val="Comment Text Char"/>
    <w:link w:val="CommentText"/>
    <w:uiPriority w:val="99"/>
    <w:rsid w:val="0093435A"/>
    <w:rPr>
      <w:rFonts w:ascii="Calibri" w:hAnsi="Calibri"/>
    </w:rPr>
  </w:style>
  <w:style w:type="paragraph" w:styleId="BodyTextIndent3">
    <w:name w:val="Body Text Indent 3"/>
    <w:basedOn w:val="Normal"/>
    <w:link w:val="BodyTextIndent3Char"/>
    <w:rsid w:val="0093435A"/>
    <w:pPr>
      <w:spacing w:after="0" w:line="240" w:lineRule="auto"/>
      <w:ind w:left="1782" w:hanging="540"/>
    </w:pPr>
    <w:rPr>
      <w:rFonts w:ascii="Times New Roman" w:hAnsi="Times New Roman"/>
      <w:sz w:val="24"/>
      <w:szCs w:val="20"/>
    </w:rPr>
  </w:style>
  <w:style w:type="character" w:customStyle="1" w:styleId="BodyTextIndent3Char">
    <w:name w:val="Body Text Indent 3 Char"/>
    <w:link w:val="BodyTextIndent3"/>
    <w:rsid w:val="0093435A"/>
    <w:rPr>
      <w:sz w:val="24"/>
    </w:rPr>
  </w:style>
  <w:style w:type="paragraph" w:styleId="BodyText31">
    <w:name w:val="Body Text 3"/>
    <w:basedOn w:val="Normal"/>
    <w:link w:val="BodyText3Char"/>
    <w:unhideWhenUsed/>
    <w:rsid w:val="0093435A"/>
    <w:pPr>
      <w:widowControl w:val="0"/>
      <w:kinsoku w:val="0"/>
      <w:spacing w:after="120" w:line="240" w:lineRule="auto"/>
    </w:pPr>
    <w:rPr>
      <w:rFonts w:ascii="Times New Roman" w:hAnsi="Times New Roman"/>
      <w:sz w:val="16"/>
      <w:szCs w:val="16"/>
      <w:lang w:eastAsia="en-CA"/>
    </w:rPr>
  </w:style>
  <w:style w:type="character" w:customStyle="1" w:styleId="BodyText3Char">
    <w:name w:val="Body Text 3 Char"/>
    <w:link w:val="BodyText31"/>
    <w:rsid w:val="0093435A"/>
    <w:rPr>
      <w:sz w:val="16"/>
      <w:szCs w:val="16"/>
      <w:lang w:eastAsia="en-CA"/>
    </w:rPr>
  </w:style>
  <w:style w:type="paragraph" w:styleId="BlockText">
    <w:name w:val="Block Text"/>
    <w:basedOn w:val="Normal"/>
    <w:rsid w:val="0093435A"/>
    <w:pPr>
      <w:tabs>
        <w:tab w:val="left" w:pos="1440"/>
        <w:tab w:val="left" w:pos="1800"/>
      </w:tabs>
      <w:suppressAutoHyphens/>
      <w:spacing w:after="0" w:line="240" w:lineRule="auto"/>
      <w:ind w:left="1080" w:right="-72" w:hanging="540"/>
      <w:jc w:val="both"/>
    </w:pPr>
    <w:rPr>
      <w:rFonts w:ascii="Times New Roman" w:hAnsi="Times New Roman"/>
      <w:sz w:val="24"/>
      <w:szCs w:val="20"/>
    </w:rPr>
  </w:style>
  <w:style w:type="paragraph" w:styleId="EndnoteText">
    <w:name w:val="endnote text"/>
    <w:basedOn w:val="Normal"/>
    <w:link w:val="EndnoteTextChar"/>
    <w:unhideWhenUsed/>
    <w:rsid w:val="0093435A"/>
    <w:pPr>
      <w:spacing w:after="0" w:line="240" w:lineRule="auto"/>
      <w:ind w:left="10" w:right="269" w:hanging="10"/>
      <w:jc w:val="both"/>
    </w:pPr>
    <w:rPr>
      <w:rFonts w:ascii="Arial" w:eastAsia="Arial" w:hAnsi="Arial" w:cs="Arial"/>
      <w:color w:val="000000"/>
      <w:sz w:val="20"/>
      <w:szCs w:val="20"/>
    </w:rPr>
  </w:style>
  <w:style w:type="character" w:customStyle="1" w:styleId="EndnoteTextChar">
    <w:name w:val="Endnote Text Char"/>
    <w:link w:val="EndnoteText"/>
    <w:rsid w:val="0093435A"/>
    <w:rPr>
      <w:rFonts w:ascii="Arial" w:eastAsia="Arial" w:hAnsi="Arial" w:cs="Arial"/>
      <w:color w:val="000000"/>
    </w:rPr>
  </w:style>
  <w:style w:type="character" w:styleId="EndnoteReference">
    <w:name w:val="endnote reference"/>
    <w:unhideWhenUsed/>
    <w:rsid w:val="0093435A"/>
    <w:rPr>
      <w:vertAlign w:val="superscript"/>
    </w:rPr>
  </w:style>
  <w:style w:type="paragraph" w:customStyle="1" w:styleId="sec7-clauses">
    <w:name w:val="sec7-clauses"/>
    <w:basedOn w:val="Normal"/>
    <w:rsid w:val="0093435A"/>
    <w:pPr>
      <w:tabs>
        <w:tab w:val="num" w:pos="360"/>
      </w:tabs>
      <w:spacing w:before="120" w:after="120" w:line="240" w:lineRule="auto"/>
      <w:ind w:left="360" w:hanging="360"/>
    </w:pPr>
    <w:rPr>
      <w:rFonts w:ascii="Times New Roman" w:hAnsi="Times New Roman"/>
      <w:b/>
      <w:sz w:val="24"/>
      <w:szCs w:val="20"/>
    </w:rPr>
  </w:style>
  <w:style w:type="paragraph" w:customStyle="1" w:styleId="Outline2">
    <w:name w:val="Outline2"/>
    <w:basedOn w:val="Normal"/>
    <w:rsid w:val="0093435A"/>
    <w:pPr>
      <w:tabs>
        <w:tab w:val="num" w:pos="864"/>
      </w:tabs>
      <w:spacing w:before="240" w:after="0" w:line="240" w:lineRule="auto"/>
      <w:ind w:left="864" w:hanging="504"/>
    </w:pPr>
    <w:rPr>
      <w:rFonts w:ascii="Times New Roman" w:hAnsi="Times New Roman"/>
      <w:kern w:val="28"/>
      <w:sz w:val="24"/>
      <w:szCs w:val="20"/>
    </w:rPr>
  </w:style>
  <w:style w:type="paragraph" w:customStyle="1" w:styleId="Outline3">
    <w:name w:val="Outline3"/>
    <w:basedOn w:val="Normal"/>
    <w:rsid w:val="0093435A"/>
    <w:pPr>
      <w:tabs>
        <w:tab w:val="num" w:pos="1368"/>
      </w:tabs>
      <w:spacing w:before="240" w:after="0" w:line="240" w:lineRule="auto"/>
      <w:ind w:left="1368" w:hanging="504"/>
    </w:pPr>
    <w:rPr>
      <w:rFonts w:ascii="Times New Roman" w:hAnsi="Times New Roman"/>
      <w:kern w:val="28"/>
      <w:sz w:val="24"/>
      <w:szCs w:val="20"/>
    </w:rPr>
  </w:style>
  <w:style w:type="paragraph" w:customStyle="1" w:styleId="Outline4">
    <w:name w:val="Outline4"/>
    <w:basedOn w:val="Normal"/>
    <w:rsid w:val="0093435A"/>
    <w:pPr>
      <w:tabs>
        <w:tab w:val="num" w:pos="1872"/>
      </w:tabs>
      <w:spacing w:before="240" w:after="0" w:line="240" w:lineRule="auto"/>
      <w:ind w:left="1872" w:hanging="504"/>
    </w:pPr>
    <w:rPr>
      <w:rFonts w:ascii="Times New Roman" w:hAnsi="Times New Roman"/>
      <w:kern w:val="28"/>
      <w:sz w:val="24"/>
      <w:szCs w:val="20"/>
    </w:rPr>
  </w:style>
  <w:style w:type="paragraph" w:customStyle="1" w:styleId="outlinebullet">
    <w:name w:val="outlinebullet"/>
    <w:basedOn w:val="Normal"/>
    <w:rsid w:val="0093435A"/>
    <w:pPr>
      <w:tabs>
        <w:tab w:val="left" w:pos="1440"/>
      </w:tabs>
      <w:spacing w:before="120" w:after="0" w:line="240" w:lineRule="auto"/>
      <w:ind w:left="1440" w:hanging="450"/>
    </w:pPr>
    <w:rPr>
      <w:rFonts w:ascii="Times New Roman" w:hAnsi="Times New Roman"/>
      <w:sz w:val="24"/>
      <w:szCs w:val="20"/>
    </w:rPr>
  </w:style>
  <w:style w:type="paragraph" w:customStyle="1" w:styleId="Heading1-Clausename">
    <w:name w:val="Heading 1- Clause name"/>
    <w:basedOn w:val="Normal"/>
    <w:rsid w:val="0093435A"/>
    <w:pPr>
      <w:tabs>
        <w:tab w:val="num" w:pos="360"/>
      </w:tabs>
      <w:spacing w:before="120" w:after="120" w:line="240" w:lineRule="auto"/>
      <w:ind w:left="360" w:hanging="360"/>
    </w:pPr>
    <w:rPr>
      <w:rFonts w:ascii="Times New Roman" w:hAnsi="Times New Roman"/>
      <w:b/>
      <w:sz w:val="24"/>
      <w:szCs w:val="20"/>
    </w:rPr>
  </w:style>
  <w:style w:type="paragraph" w:customStyle="1" w:styleId="P3Header1-Clauses">
    <w:name w:val="P3 Header1-Clauses"/>
    <w:basedOn w:val="Heading1-Clausename"/>
    <w:rsid w:val="0093435A"/>
    <w:pPr>
      <w:tabs>
        <w:tab w:val="clear" w:pos="360"/>
        <w:tab w:val="num" w:pos="864"/>
      </w:tabs>
      <w:ind w:left="864"/>
    </w:pPr>
    <w:rPr>
      <w:b w:val="0"/>
    </w:rPr>
  </w:style>
  <w:style w:type="paragraph" w:customStyle="1" w:styleId="Header1-Clauses">
    <w:name w:val="Header 1 - Clauses"/>
    <w:basedOn w:val="Normal"/>
    <w:rsid w:val="0093435A"/>
    <w:pPr>
      <w:tabs>
        <w:tab w:val="num" w:pos="360"/>
      </w:tabs>
      <w:spacing w:before="120" w:after="120" w:line="240" w:lineRule="auto"/>
      <w:ind w:left="360" w:hanging="360"/>
    </w:pPr>
    <w:rPr>
      <w:rFonts w:ascii="Times New Roman Bold" w:hAnsi="Times New Roman Bold"/>
      <w:b/>
      <w:sz w:val="24"/>
      <w:szCs w:val="20"/>
    </w:rPr>
  </w:style>
  <w:style w:type="paragraph" w:customStyle="1" w:styleId="Sec1-Clauses">
    <w:name w:val="Sec1-Clauses"/>
    <w:basedOn w:val="Heading1-Clausename"/>
    <w:rsid w:val="0093435A"/>
  </w:style>
  <w:style w:type="paragraph" w:customStyle="1" w:styleId="SectionXHeader3">
    <w:name w:val="Section X Header 3"/>
    <w:basedOn w:val="Heading1"/>
    <w:autoRedefine/>
    <w:rsid w:val="0093435A"/>
    <w:pPr>
      <w:keepNext w:val="0"/>
      <w:spacing w:before="120" w:after="240"/>
    </w:pPr>
    <w:rPr>
      <w:rFonts w:ascii="Times New Roman" w:hAnsi="Times New Roman"/>
      <w:bCs/>
      <w:kern w:val="0"/>
      <w:sz w:val="36"/>
      <w:szCs w:val="20"/>
      <w:u w:color="000000"/>
    </w:rPr>
  </w:style>
  <w:style w:type="paragraph" w:customStyle="1" w:styleId="i">
    <w:name w:val="(i)"/>
    <w:basedOn w:val="Normal"/>
    <w:rsid w:val="0093435A"/>
    <w:pPr>
      <w:suppressAutoHyphens/>
      <w:spacing w:after="0" w:line="240" w:lineRule="auto"/>
      <w:jc w:val="both"/>
    </w:pPr>
    <w:rPr>
      <w:rFonts w:ascii="Tms Rmn" w:hAnsi="Tms Rmn"/>
      <w:sz w:val="24"/>
      <w:szCs w:val="20"/>
    </w:rPr>
  </w:style>
  <w:style w:type="paragraph" w:customStyle="1" w:styleId="Subtitle2">
    <w:name w:val="Subtitle 2"/>
    <w:basedOn w:val="Footer"/>
    <w:autoRedefine/>
    <w:rsid w:val="0093435A"/>
    <w:pPr>
      <w:tabs>
        <w:tab w:val="clear" w:pos="4320"/>
        <w:tab w:val="clear" w:pos="8640"/>
        <w:tab w:val="right" w:leader="underscore" w:pos="9504"/>
      </w:tabs>
      <w:spacing w:before="120" w:after="0" w:line="240" w:lineRule="auto"/>
      <w:ind w:left="360" w:hanging="360"/>
      <w:jc w:val="center"/>
      <w:outlineLvl w:val="1"/>
    </w:pPr>
    <w:rPr>
      <w:rFonts w:ascii="Times New Roman" w:hAnsi="Times New Roman"/>
      <w:b/>
      <w:sz w:val="36"/>
      <w:szCs w:val="20"/>
    </w:rPr>
  </w:style>
  <w:style w:type="paragraph" w:customStyle="1" w:styleId="titulo">
    <w:name w:val="titulo"/>
    <w:basedOn w:val="Heading5"/>
    <w:rsid w:val="0093435A"/>
    <w:pPr>
      <w:keepNext w:val="0"/>
      <w:keepLines w:val="0"/>
      <w:spacing w:after="240" w:line="240" w:lineRule="auto"/>
      <w:ind w:left="0" w:firstLine="0"/>
      <w:jc w:val="center"/>
    </w:pPr>
    <w:rPr>
      <w:rFonts w:ascii="Times New Roman Bold" w:eastAsia="Times New Roman" w:hAnsi="Times New Roman Bold" w:cs="Times New Roman"/>
      <w:color w:val="auto"/>
      <w:sz w:val="24"/>
      <w:szCs w:val="20"/>
    </w:rPr>
  </w:style>
  <w:style w:type="paragraph" w:styleId="ListNumber">
    <w:name w:val="List Number"/>
    <w:basedOn w:val="Normal"/>
    <w:rsid w:val="0093435A"/>
    <w:pPr>
      <w:tabs>
        <w:tab w:val="num" w:pos="432"/>
        <w:tab w:val="num" w:pos="648"/>
      </w:tabs>
      <w:spacing w:after="240" w:line="240" w:lineRule="auto"/>
      <w:ind w:left="648" w:hanging="432"/>
      <w:jc w:val="both"/>
    </w:pPr>
    <w:rPr>
      <w:rFonts w:ascii="Times New Roman" w:hAnsi="Times New Roman"/>
      <w:sz w:val="24"/>
      <w:szCs w:val="20"/>
    </w:rPr>
  </w:style>
  <w:style w:type="paragraph" w:customStyle="1" w:styleId="Head2">
    <w:name w:val="Head 2"/>
    <w:basedOn w:val="Heading9"/>
    <w:rsid w:val="0093435A"/>
    <w:pPr>
      <w:keepNext/>
      <w:widowControl w:val="0"/>
      <w:numPr>
        <w:ilvl w:val="8"/>
      </w:numPr>
      <w:tabs>
        <w:tab w:val="num" w:pos="1584"/>
      </w:tabs>
      <w:suppressAutoHyphens/>
      <w:spacing w:before="0" w:after="0"/>
      <w:ind w:left="1584" w:hanging="1584"/>
      <w:outlineLvl w:val="9"/>
    </w:pPr>
    <w:rPr>
      <w:rFonts w:ascii="Times New Roman Bold" w:hAnsi="Times New Roman Bold"/>
      <w:b w:val="0"/>
      <w:i w:val="0"/>
      <w:spacing w:val="-4"/>
      <w:sz w:val="32"/>
    </w:rPr>
  </w:style>
  <w:style w:type="paragraph" w:customStyle="1" w:styleId="Part1">
    <w:name w:val="Part 1"/>
    <w:aliases w:val="2,3 Header 4,3"/>
    <w:basedOn w:val="Normal"/>
    <w:autoRedefine/>
    <w:rsid w:val="0093435A"/>
    <w:pPr>
      <w:spacing w:before="240" w:after="240" w:line="240" w:lineRule="auto"/>
      <w:jc w:val="center"/>
    </w:pPr>
    <w:rPr>
      <w:rFonts w:ascii="Times New Roman" w:hAnsi="Times New Roman"/>
      <w:b/>
      <w:sz w:val="36"/>
      <w:szCs w:val="20"/>
    </w:rPr>
  </w:style>
  <w:style w:type="paragraph" w:styleId="TOC4">
    <w:name w:val="toc 4"/>
    <w:basedOn w:val="Normal"/>
    <w:next w:val="Normal"/>
    <w:autoRedefine/>
    <w:rsid w:val="0093435A"/>
    <w:pPr>
      <w:spacing w:after="0" w:line="240" w:lineRule="auto"/>
      <w:ind w:left="720"/>
    </w:pPr>
    <w:rPr>
      <w:rFonts w:ascii="Times New Roman" w:hAnsi="Times New Roman"/>
      <w:sz w:val="24"/>
      <w:szCs w:val="20"/>
    </w:rPr>
  </w:style>
  <w:style w:type="paragraph" w:styleId="TOC5">
    <w:name w:val="toc 5"/>
    <w:basedOn w:val="Normal"/>
    <w:next w:val="Normal"/>
    <w:autoRedefine/>
    <w:rsid w:val="0093435A"/>
    <w:pPr>
      <w:spacing w:after="0" w:line="240" w:lineRule="auto"/>
      <w:ind w:left="960"/>
    </w:pPr>
    <w:rPr>
      <w:rFonts w:ascii="Times New Roman" w:hAnsi="Times New Roman"/>
      <w:sz w:val="24"/>
      <w:szCs w:val="20"/>
    </w:rPr>
  </w:style>
  <w:style w:type="paragraph" w:styleId="TOC6">
    <w:name w:val="toc 6"/>
    <w:basedOn w:val="Normal"/>
    <w:next w:val="Normal"/>
    <w:autoRedefine/>
    <w:rsid w:val="0093435A"/>
    <w:pPr>
      <w:spacing w:after="0" w:line="240" w:lineRule="auto"/>
      <w:ind w:left="1200"/>
    </w:pPr>
    <w:rPr>
      <w:rFonts w:ascii="Times New Roman" w:hAnsi="Times New Roman"/>
      <w:sz w:val="24"/>
      <w:szCs w:val="20"/>
    </w:rPr>
  </w:style>
  <w:style w:type="paragraph" w:styleId="TOC7">
    <w:name w:val="toc 7"/>
    <w:basedOn w:val="Normal"/>
    <w:next w:val="Normal"/>
    <w:autoRedefine/>
    <w:rsid w:val="0093435A"/>
    <w:pPr>
      <w:spacing w:after="0" w:line="240" w:lineRule="auto"/>
      <w:ind w:left="1440"/>
    </w:pPr>
    <w:rPr>
      <w:rFonts w:ascii="Times New Roman" w:hAnsi="Times New Roman"/>
      <w:sz w:val="24"/>
      <w:szCs w:val="20"/>
    </w:rPr>
  </w:style>
  <w:style w:type="paragraph" w:styleId="TOC8">
    <w:name w:val="toc 8"/>
    <w:basedOn w:val="Normal"/>
    <w:next w:val="Normal"/>
    <w:autoRedefine/>
    <w:rsid w:val="0093435A"/>
    <w:pPr>
      <w:spacing w:after="0" w:line="240" w:lineRule="auto"/>
      <w:ind w:left="1680"/>
    </w:pPr>
    <w:rPr>
      <w:rFonts w:ascii="Times New Roman" w:hAnsi="Times New Roman"/>
      <w:sz w:val="24"/>
      <w:szCs w:val="20"/>
    </w:rPr>
  </w:style>
  <w:style w:type="paragraph" w:styleId="TOC9">
    <w:name w:val="toc 9"/>
    <w:basedOn w:val="Normal"/>
    <w:next w:val="Normal"/>
    <w:autoRedefine/>
    <w:rsid w:val="0093435A"/>
    <w:pPr>
      <w:spacing w:after="0" w:line="240" w:lineRule="auto"/>
      <w:ind w:left="1920"/>
    </w:pPr>
    <w:rPr>
      <w:rFonts w:ascii="Times New Roman" w:hAnsi="Times New Roman"/>
      <w:sz w:val="24"/>
      <w:szCs w:val="20"/>
    </w:rPr>
  </w:style>
  <w:style w:type="paragraph" w:styleId="DocumentMap">
    <w:name w:val="Document Map"/>
    <w:basedOn w:val="Normal"/>
    <w:link w:val="DocumentMapChar"/>
    <w:rsid w:val="0093435A"/>
    <w:pPr>
      <w:shd w:val="clear" w:color="auto" w:fill="000080"/>
      <w:spacing w:after="0" w:line="240" w:lineRule="auto"/>
    </w:pPr>
    <w:rPr>
      <w:rFonts w:ascii="Tahoma" w:hAnsi="Tahoma" w:cs="Tahoma"/>
      <w:sz w:val="24"/>
      <w:szCs w:val="20"/>
    </w:rPr>
  </w:style>
  <w:style w:type="character" w:customStyle="1" w:styleId="DocumentMapChar">
    <w:name w:val="Document Map Char"/>
    <w:link w:val="DocumentMap"/>
    <w:rsid w:val="0093435A"/>
    <w:rPr>
      <w:rFonts w:ascii="Tahoma" w:hAnsi="Tahoma" w:cs="Tahoma"/>
      <w:sz w:val="24"/>
      <w:shd w:val="clear" w:color="auto" w:fill="000080"/>
    </w:rPr>
  </w:style>
  <w:style w:type="paragraph" w:styleId="Index1">
    <w:name w:val="index 1"/>
    <w:basedOn w:val="Normal"/>
    <w:next w:val="Normal"/>
    <w:rsid w:val="0093435A"/>
    <w:pPr>
      <w:tabs>
        <w:tab w:val="left" w:leader="dot" w:pos="9000"/>
        <w:tab w:val="right" w:pos="9360"/>
      </w:tabs>
      <w:suppressAutoHyphens/>
      <w:spacing w:after="0" w:line="240" w:lineRule="auto"/>
      <w:ind w:left="720"/>
    </w:pPr>
    <w:rPr>
      <w:rFonts w:ascii="Times New Roman" w:hAnsi="Times New Roman"/>
      <w:sz w:val="24"/>
      <w:szCs w:val="20"/>
    </w:rPr>
  </w:style>
  <w:style w:type="character" w:styleId="FollowedHyperlink">
    <w:name w:val="FollowedHyperlink"/>
    <w:rsid w:val="0093435A"/>
    <w:rPr>
      <w:color w:val="800080"/>
      <w:u w:val="single"/>
    </w:rPr>
  </w:style>
  <w:style w:type="paragraph" w:customStyle="1" w:styleId="Head52">
    <w:name w:val="Head 5.2"/>
    <w:basedOn w:val="Normal"/>
    <w:rsid w:val="0093435A"/>
    <w:pPr>
      <w:tabs>
        <w:tab w:val="left" w:pos="533"/>
      </w:tabs>
      <w:suppressAutoHyphens/>
      <w:spacing w:after="0" w:line="240" w:lineRule="auto"/>
      <w:ind w:left="533" w:hanging="533"/>
      <w:jc w:val="both"/>
    </w:pPr>
    <w:rPr>
      <w:rFonts w:ascii="Times New Roman" w:hAnsi="Times New Roman"/>
      <w:b/>
      <w:sz w:val="24"/>
      <w:szCs w:val="20"/>
    </w:rPr>
  </w:style>
  <w:style w:type="paragraph" w:customStyle="1" w:styleId="SectionIXHeader">
    <w:name w:val="Section IX Header"/>
    <w:basedOn w:val="Normal"/>
    <w:rsid w:val="0093435A"/>
    <w:pPr>
      <w:spacing w:before="240" w:after="240" w:line="240" w:lineRule="auto"/>
      <w:jc w:val="center"/>
    </w:pPr>
    <w:rPr>
      <w:rFonts w:ascii="Times New Roman Bold" w:hAnsi="Times New Roman Bold"/>
      <w:b/>
      <w:sz w:val="36"/>
      <w:szCs w:val="20"/>
    </w:rPr>
  </w:style>
  <w:style w:type="paragraph" w:customStyle="1" w:styleId="Document1">
    <w:name w:val="Document 1"/>
    <w:rsid w:val="0093435A"/>
    <w:pPr>
      <w:keepNext/>
      <w:keepLines/>
      <w:tabs>
        <w:tab w:val="left" w:pos="-720"/>
      </w:tabs>
      <w:suppressAutoHyphens/>
    </w:pPr>
    <w:rPr>
      <w:rFonts w:ascii="Courier" w:hAnsi="Courier"/>
      <w:sz w:val="24"/>
    </w:rPr>
  </w:style>
  <w:style w:type="paragraph" w:customStyle="1" w:styleId="Head81">
    <w:name w:val="Head 8.1"/>
    <w:basedOn w:val="Heading1"/>
    <w:rsid w:val="0093435A"/>
    <w:pPr>
      <w:keepNext w:val="0"/>
      <w:suppressAutoHyphens/>
      <w:spacing w:before="480" w:after="240"/>
      <w:outlineLvl w:val="9"/>
    </w:pPr>
    <w:rPr>
      <w:rFonts w:ascii="Times New Roman Bold" w:hAnsi="Times New Roman Bold"/>
      <w:bCs/>
      <w:kern w:val="0"/>
      <w:sz w:val="32"/>
      <w:szCs w:val="20"/>
      <w:u w:color="000000"/>
      <w:lang w:val="en-GB"/>
    </w:rPr>
  </w:style>
  <w:style w:type="paragraph" w:customStyle="1" w:styleId="Technical8">
    <w:name w:val="Technical 8"/>
    <w:rsid w:val="0093435A"/>
    <w:pPr>
      <w:tabs>
        <w:tab w:val="left" w:pos="-720"/>
      </w:tabs>
      <w:suppressAutoHyphens/>
      <w:ind w:firstLine="720"/>
    </w:pPr>
    <w:rPr>
      <w:rFonts w:ascii="Courier" w:hAnsi="Courier"/>
      <w:b/>
      <w:sz w:val="24"/>
    </w:rPr>
  </w:style>
  <w:style w:type="character" w:customStyle="1" w:styleId="BalloonTextChar">
    <w:name w:val="Balloon Text Char"/>
    <w:link w:val="BalloonText"/>
    <w:rsid w:val="0093435A"/>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3435A"/>
    <w:pPr>
      <w:tabs>
        <w:tab w:val="left" w:pos="576"/>
      </w:tabs>
      <w:spacing w:line="240" w:lineRule="auto"/>
      <w:ind w:left="576" w:hanging="576"/>
      <w:jc w:val="both"/>
    </w:pPr>
    <w:rPr>
      <w:rFonts w:ascii="Times New Roman" w:hAnsi="Times New Roman"/>
      <w:sz w:val="24"/>
      <w:szCs w:val="20"/>
      <w:lang w:val="es-ES_tradnl"/>
    </w:rPr>
  </w:style>
  <w:style w:type="paragraph" w:customStyle="1" w:styleId="StyleHeader1-ClausesAfter0pt">
    <w:name w:val="Style Header 1 - Clauses + After:  0 pt"/>
    <w:basedOn w:val="Normal"/>
    <w:rsid w:val="0093435A"/>
    <w:pPr>
      <w:spacing w:line="240" w:lineRule="auto"/>
      <w:jc w:val="both"/>
    </w:pPr>
    <w:rPr>
      <w:rFonts w:ascii="Times New Roman" w:hAnsi="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93435A"/>
    <w:pPr>
      <w:tabs>
        <w:tab w:val="left" w:pos="576"/>
      </w:tabs>
      <w:spacing w:line="240" w:lineRule="auto"/>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93435A"/>
    <w:rPr>
      <w:b/>
      <w:bCs/>
      <w:sz w:val="24"/>
      <w:lang w:val="es-ES_tradnl"/>
    </w:rPr>
  </w:style>
  <w:style w:type="character" w:customStyle="1" w:styleId="CommentSubjectChar">
    <w:name w:val="Comment Subject Char"/>
    <w:link w:val="CommentSubject"/>
    <w:uiPriority w:val="99"/>
    <w:rsid w:val="0093435A"/>
    <w:rPr>
      <w:rFonts w:ascii="Calibri" w:hAnsi="Calibri"/>
      <w:b/>
      <w:bCs/>
    </w:rPr>
  </w:style>
  <w:style w:type="paragraph" w:customStyle="1" w:styleId="Header1">
    <w:name w:val="Header1"/>
    <w:basedOn w:val="Normal"/>
    <w:link w:val="Header1Char"/>
    <w:rsid w:val="0093435A"/>
    <w:pPr>
      <w:widowControl w:val="0"/>
      <w:autoSpaceDE w:val="0"/>
      <w:autoSpaceDN w:val="0"/>
      <w:spacing w:before="240" w:after="480" w:line="240" w:lineRule="auto"/>
      <w:jc w:val="center"/>
    </w:pPr>
    <w:rPr>
      <w:rFonts w:ascii="Times New Roman" w:hAnsi="Times New Roman"/>
      <w:b/>
      <w:bCs/>
      <w:spacing w:val="4"/>
      <w:sz w:val="44"/>
      <w:szCs w:val="46"/>
    </w:rPr>
  </w:style>
  <w:style w:type="character" w:customStyle="1" w:styleId="Bibliogrphy">
    <w:name w:val="Bibliogrphy"/>
    <w:basedOn w:val="DefaultParagraphFont"/>
    <w:rsid w:val="0093435A"/>
  </w:style>
  <w:style w:type="paragraph" w:styleId="Index9">
    <w:name w:val="index 9"/>
    <w:basedOn w:val="Normal"/>
    <w:next w:val="Normal"/>
    <w:autoRedefine/>
    <w:rsid w:val="0093435A"/>
    <w:pPr>
      <w:spacing w:after="0" w:line="240" w:lineRule="auto"/>
      <w:ind w:left="2160" w:hanging="240"/>
    </w:pPr>
    <w:rPr>
      <w:rFonts w:ascii="Times New Roman" w:hAnsi="Times New Roman"/>
      <w:sz w:val="24"/>
      <w:szCs w:val="20"/>
    </w:rPr>
  </w:style>
  <w:style w:type="paragraph" w:styleId="TOAHeading">
    <w:name w:val="toa heading"/>
    <w:basedOn w:val="Normal"/>
    <w:next w:val="Normal"/>
    <w:rsid w:val="0093435A"/>
    <w:pPr>
      <w:tabs>
        <w:tab w:val="left" w:pos="9000"/>
        <w:tab w:val="right" w:pos="9360"/>
      </w:tabs>
      <w:suppressAutoHyphens/>
      <w:spacing w:after="0" w:line="240" w:lineRule="auto"/>
      <w:jc w:val="both"/>
    </w:pPr>
    <w:rPr>
      <w:rFonts w:ascii="Times New Roman" w:hAnsi="Times New Roman"/>
      <w:sz w:val="24"/>
      <w:szCs w:val="20"/>
    </w:rPr>
  </w:style>
  <w:style w:type="paragraph" w:customStyle="1" w:styleId="Headfid1">
    <w:name w:val="Head fid1"/>
    <w:basedOn w:val="Head2"/>
    <w:rsid w:val="0093435A"/>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93435A"/>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93435A"/>
    <w:rPr>
      <w:rFonts w:ascii="Arial" w:hAnsi="Arial"/>
      <w:sz w:val="20"/>
    </w:rPr>
  </w:style>
  <w:style w:type="paragraph" w:styleId="IndexHeading">
    <w:name w:val="index heading"/>
    <w:basedOn w:val="Normal"/>
    <w:next w:val="Index1"/>
    <w:rsid w:val="0093435A"/>
    <w:pPr>
      <w:spacing w:after="0" w:line="240" w:lineRule="auto"/>
    </w:pPr>
    <w:rPr>
      <w:rFonts w:ascii="Times New Roman" w:hAnsi="Times New Roman"/>
      <w:sz w:val="20"/>
      <w:szCs w:val="20"/>
    </w:rPr>
  </w:style>
  <w:style w:type="paragraph" w:customStyle="1" w:styleId="UG-Heading2">
    <w:name w:val="UG - Heading 2"/>
    <w:basedOn w:val="Heading2"/>
    <w:next w:val="Normal"/>
    <w:rsid w:val="0093435A"/>
    <w:pPr>
      <w:keepNext w:val="0"/>
      <w:suppressAutoHyphens/>
      <w:spacing w:before="0" w:after="240" w:line="240" w:lineRule="auto"/>
      <w:jc w:val="center"/>
    </w:pPr>
    <w:rPr>
      <w:rFonts w:ascii="Times New Roman Bold" w:hAnsi="Times New Roman Bold"/>
      <w:bCs w:val="0"/>
      <w:i w:val="0"/>
      <w:iCs w:val="0"/>
      <w:sz w:val="32"/>
      <w:lang w:eastAsia="en-CA"/>
    </w:rPr>
  </w:style>
  <w:style w:type="paragraph" w:styleId="Revision">
    <w:name w:val="Revision"/>
    <w:hidden/>
    <w:uiPriority w:val="99"/>
    <w:semiHidden/>
    <w:rsid w:val="0093435A"/>
    <w:rPr>
      <w:sz w:val="24"/>
    </w:rPr>
  </w:style>
  <w:style w:type="paragraph" w:customStyle="1" w:styleId="Header2-SubClauses">
    <w:name w:val="Header 2 - SubClauses"/>
    <w:basedOn w:val="Normal"/>
    <w:link w:val="Header2-SubClausesChar"/>
    <w:rsid w:val="0093435A"/>
    <w:pPr>
      <w:tabs>
        <w:tab w:val="num" w:pos="504"/>
      </w:tabs>
      <w:spacing w:line="240" w:lineRule="auto"/>
      <w:ind w:left="504" w:hanging="504"/>
      <w:jc w:val="both"/>
    </w:pPr>
    <w:rPr>
      <w:rFonts w:ascii="Times New Roman" w:hAnsi="Times New Roman" w:cs="Arial"/>
      <w:sz w:val="24"/>
      <w:szCs w:val="24"/>
    </w:rPr>
  </w:style>
  <w:style w:type="paragraph" w:customStyle="1" w:styleId="Head12">
    <w:name w:val="Head 1.2"/>
    <w:basedOn w:val="Normal"/>
    <w:rsid w:val="0093435A"/>
    <w:pPr>
      <w:numPr>
        <w:numId w:val="28"/>
      </w:numPr>
      <w:spacing w:after="0" w:line="240" w:lineRule="auto"/>
      <w:jc w:val="both"/>
    </w:pPr>
    <w:rPr>
      <w:rFonts w:ascii="Arial" w:hAnsi="Arial"/>
      <w:sz w:val="20"/>
      <w:szCs w:val="20"/>
    </w:rPr>
  </w:style>
  <w:style w:type="paragraph" w:customStyle="1" w:styleId="S4-header1">
    <w:name w:val="S4-header1"/>
    <w:basedOn w:val="Normal"/>
    <w:rsid w:val="0093435A"/>
    <w:pPr>
      <w:spacing w:before="120" w:after="240" w:line="240" w:lineRule="auto"/>
      <w:jc w:val="center"/>
    </w:pPr>
    <w:rPr>
      <w:rFonts w:ascii="Times New Roman" w:hAnsi="Times New Roman"/>
      <w:b/>
      <w:sz w:val="36"/>
      <w:szCs w:val="20"/>
    </w:rPr>
  </w:style>
  <w:style w:type="paragraph" w:customStyle="1" w:styleId="Head42">
    <w:name w:val="Head 4.2"/>
    <w:basedOn w:val="Normal"/>
    <w:rsid w:val="0093435A"/>
    <w:pPr>
      <w:tabs>
        <w:tab w:val="left" w:pos="360"/>
      </w:tabs>
      <w:suppressAutoHyphens/>
      <w:overflowPunct w:val="0"/>
      <w:autoSpaceDE w:val="0"/>
      <w:autoSpaceDN w:val="0"/>
      <w:adjustRightInd w:val="0"/>
      <w:spacing w:after="0" w:line="240" w:lineRule="auto"/>
      <w:ind w:left="360" w:hanging="360"/>
      <w:textAlignment w:val="baseline"/>
    </w:pPr>
    <w:rPr>
      <w:rFonts w:ascii="Times New Roman" w:hAnsi="Times New Roman"/>
      <w:b/>
      <w:sz w:val="24"/>
      <w:szCs w:val="20"/>
    </w:rPr>
  </w:style>
  <w:style w:type="paragraph" w:customStyle="1" w:styleId="ChapterNumber">
    <w:name w:val="ChapterNumber"/>
    <w:rsid w:val="0093435A"/>
    <w:pPr>
      <w:tabs>
        <w:tab w:val="left" w:pos="-720"/>
      </w:tabs>
      <w:suppressAutoHyphens/>
    </w:pPr>
    <w:rPr>
      <w:rFonts w:ascii="CG Times" w:hAnsi="CG Times"/>
      <w:sz w:val="22"/>
    </w:rPr>
  </w:style>
  <w:style w:type="paragraph" w:customStyle="1" w:styleId="TextBox">
    <w:name w:val="Text Box"/>
    <w:rsid w:val="0093435A"/>
    <w:pPr>
      <w:keepNext/>
      <w:keepLines/>
      <w:tabs>
        <w:tab w:val="left" w:pos="-720"/>
      </w:tabs>
      <w:suppressAutoHyphens/>
      <w:jc w:val="both"/>
    </w:pPr>
    <w:rPr>
      <w:spacing w:val="-2"/>
      <w:sz w:val="22"/>
    </w:rPr>
  </w:style>
  <w:style w:type="paragraph" w:customStyle="1" w:styleId="Heading1a">
    <w:name w:val="Heading 1a"/>
    <w:rsid w:val="0093435A"/>
    <w:pPr>
      <w:keepNext/>
      <w:keepLines/>
      <w:tabs>
        <w:tab w:val="left" w:pos="-720"/>
      </w:tabs>
      <w:suppressAutoHyphens/>
      <w:jc w:val="center"/>
    </w:pPr>
    <w:rPr>
      <w:b/>
      <w:smallCaps/>
      <w:sz w:val="32"/>
    </w:rPr>
  </w:style>
  <w:style w:type="paragraph" w:styleId="Date">
    <w:name w:val="Date"/>
    <w:basedOn w:val="Normal"/>
    <w:next w:val="Normal"/>
    <w:link w:val="DateChar"/>
    <w:rsid w:val="0093435A"/>
    <w:pPr>
      <w:spacing w:after="0" w:line="240" w:lineRule="auto"/>
    </w:pPr>
    <w:rPr>
      <w:rFonts w:ascii="Times New Roman" w:hAnsi="Times New Roman"/>
      <w:sz w:val="24"/>
      <w:szCs w:val="20"/>
    </w:rPr>
  </w:style>
  <w:style w:type="character" w:customStyle="1" w:styleId="DateChar">
    <w:name w:val="Date Char"/>
    <w:link w:val="Date"/>
    <w:rsid w:val="0093435A"/>
    <w:rPr>
      <w:sz w:val="24"/>
    </w:rPr>
  </w:style>
  <w:style w:type="character" w:customStyle="1" w:styleId="esf">
    <w:name w:val="esf"/>
    <w:basedOn w:val="DefaultParagraphFont"/>
    <w:rsid w:val="0093435A"/>
  </w:style>
  <w:style w:type="character" w:customStyle="1" w:styleId="apple-converted-space">
    <w:name w:val="apple-converted-space"/>
    <w:basedOn w:val="DefaultParagraphFont"/>
    <w:rsid w:val="0093435A"/>
  </w:style>
  <w:style w:type="paragraph" w:styleId="ListNumber2">
    <w:name w:val="List Number 2"/>
    <w:basedOn w:val="Normal"/>
    <w:unhideWhenUsed/>
    <w:rsid w:val="0093435A"/>
    <w:pPr>
      <w:numPr>
        <w:numId w:val="29"/>
      </w:numPr>
      <w:spacing w:after="0" w:line="240" w:lineRule="auto"/>
      <w:contextualSpacing/>
    </w:pPr>
    <w:rPr>
      <w:rFonts w:ascii="Times New Roman" w:hAnsi="Times New Roman"/>
      <w:sz w:val="24"/>
      <w:szCs w:val="20"/>
    </w:rPr>
  </w:style>
  <w:style w:type="paragraph" w:customStyle="1" w:styleId="Section1-Clauses">
    <w:name w:val="Section 1-Clauses"/>
    <w:basedOn w:val="Sec1-Clauses"/>
    <w:rsid w:val="0093435A"/>
    <w:pPr>
      <w:numPr>
        <w:numId w:val="30"/>
      </w:numPr>
      <w:spacing w:before="0" w:after="200"/>
    </w:pPr>
    <w:rPr>
      <w:bCs/>
    </w:rPr>
  </w:style>
  <w:style w:type="paragraph" w:customStyle="1" w:styleId="sec7-clausesBefore0ptAfter10pt">
    <w:name w:val="sec7-clauses + Before:  0 pt After:  10 pt"/>
    <w:basedOn w:val="sec7-clauses"/>
    <w:rsid w:val="0093435A"/>
    <w:pPr>
      <w:numPr>
        <w:numId w:val="31"/>
      </w:numPr>
      <w:spacing w:before="0" w:after="200"/>
      <w:ind w:left="360"/>
    </w:pPr>
    <w:rPr>
      <w:bCs/>
    </w:rPr>
  </w:style>
  <w:style w:type="paragraph" w:customStyle="1" w:styleId="S1-subpara">
    <w:name w:val="S1-sub para"/>
    <w:basedOn w:val="Normal"/>
    <w:link w:val="S1-subparaChar"/>
    <w:rsid w:val="0093435A"/>
    <w:pPr>
      <w:spacing w:line="240" w:lineRule="auto"/>
      <w:ind w:right="-14"/>
      <w:jc w:val="both"/>
    </w:pPr>
    <w:rPr>
      <w:rFonts w:ascii="Times New Roman" w:hAnsi="Times New Roman"/>
      <w:sz w:val="24"/>
      <w:szCs w:val="20"/>
    </w:rPr>
  </w:style>
  <w:style w:type="character" w:customStyle="1" w:styleId="S1-subparaChar">
    <w:name w:val="S1-sub para Char"/>
    <w:link w:val="S1-subpara"/>
    <w:rsid w:val="0093435A"/>
    <w:rPr>
      <w:sz w:val="24"/>
    </w:rPr>
  </w:style>
  <w:style w:type="paragraph" w:customStyle="1" w:styleId="S1-Header2">
    <w:name w:val="S1-Header2"/>
    <w:basedOn w:val="Normal"/>
    <w:autoRedefine/>
    <w:rsid w:val="0093435A"/>
    <w:pPr>
      <w:tabs>
        <w:tab w:val="num" w:pos="432"/>
      </w:tabs>
      <w:spacing w:after="120" w:line="240" w:lineRule="auto"/>
      <w:ind w:left="432" w:right="-216" w:hanging="432"/>
    </w:pPr>
    <w:rPr>
      <w:rFonts w:ascii="Times New Roman" w:hAnsi="Times New Roman"/>
      <w:b/>
      <w:iCs/>
      <w:sz w:val="24"/>
      <w:szCs w:val="24"/>
    </w:rPr>
  </w:style>
  <w:style w:type="paragraph" w:customStyle="1" w:styleId="Sec1-ClausesAfter10pt1">
    <w:name w:val="Sec1-Clauses + After:  10 pt1"/>
    <w:basedOn w:val="Sec1-Clauses"/>
    <w:rsid w:val="0093435A"/>
    <w:pPr>
      <w:numPr>
        <w:numId w:val="32"/>
      </w:numPr>
      <w:spacing w:before="0" w:after="200"/>
    </w:pPr>
    <w:rPr>
      <w:bCs/>
    </w:rPr>
  </w:style>
  <w:style w:type="table" w:customStyle="1" w:styleId="TableGrid2">
    <w:name w:val="TableGrid2"/>
    <w:rsid w:val="0093435A"/>
    <w:rPr>
      <w:rFonts w:ascii="Gill Sans MT" w:hAnsi="Gill Sans MT"/>
      <w:sz w:val="22"/>
      <w:szCs w:val="22"/>
    </w:rPr>
    <w:tblPr>
      <w:tblCellMar>
        <w:top w:w="0" w:type="dxa"/>
        <w:left w:w="0" w:type="dxa"/>
        <w:bottom w:w="0" w:type="dxa"/>
        <w:right w:w="0" w:type="dxa"/>
      </w:tblCellMar>
    </w:tblPr>
  </w:style>
  <w:style w:type="character" w:customStyle="1" w:styleId="TOC1Char">
    <w:name w:val="TOC 1 Char"/>
    <w:aliases w:val="FSA Char"/>
    <w:link w:val="TOC1"/>
    <w:uiPriority w:val="39"/>
    <w:rsid w:val="004331DB"/>
    <w:rPr>
      <w:rFonts w:ascii="Gill Sans MT" w:hAnsi="Gill Sans MT"/>
      <w:smallCaps/>
      <w:sz w:val="24"/>
      <w:szCs w:val="22"/>
    </w:rPr>
  </w:style>
  <w:style w:type="paragraph" w:customStyle="1" w:styleId="SPDClauseNo">
    <w:name w:val="SPD Clause No"/>
    <w:basedOn w:val="ListNumber2"/>
    <w:rsid w:val="0093435A"/>
    <w:pPr>
      <w:numPr>
        <w:numId w:val="0"/>
      </w:numPr>
      <w:suppressAutoHyphens/>
      <w:spacing w:after="120"/>
      <w:ind w:left="432" w:hanging="432"/>
      <w:jc w:val="both"/>
    </w:pPr>
    <w:rPr>
      <w:spacing w:val="-2"/>
    </w:rPr>
  </w:style>
  <w:style w:type="paragraph" w:customStyle="1" w:styleId="KPFSANEW">
    <w:name w:val="KPFSANEW"/>
    <w:basedOn w:val="KPFSAOne"/>
    <w:link w:val="KPFSANEWChar"/>
    <w:autoRedefine/>
    <w:rsid w:val="0093435A"/>
    <w:rPr>
      <w:color w:val="000000"/>
    </w:rPr>
  </w:style>
  <w:style w:type="paragraph" w:customStyle="1" w:styleId="KPFSASectionTitle">
    <w:name w:val="KPFSA Section Title"/>
    <w:basedOn w:val="Header1"/>
    <w:link w:val="KPFSASectionTitleChar"/>
    <w:autoRedefine/>
    <w:rsid w:val="0093435A"/>
    <w:pPr>
      <w:shd w:val="clear" w:color="auto" w:fill="003300"/>
      <w:spacing w:before="0" w:after="0" w:line="276" w:lineRule="auto"/>
      <w:ind w:right="29"/>
    </w:pPr>
    <w:rPr>
      <w:rFonts w:ascii="Britannic Bold" w:hAnsi="Britannic Bold"/>
      <w:bCs w:val="0"/>
      <w:smallCaps/>
      <w:color w:val="FFC000"/>
      <w:spacing w:val="20"/>
      <w:sz w:val="36"/>
      <w:szCs w:val="40"/>
    </w:rPr>
  </w:style>
  <w:style w:type="character" w:customStyle="1" w:styleId="KPFSANEWChar">
    <w:name w:val="KPFSANEW Char"/>
    <w:link w:val="KPFSANEW"/>
    <w:rsid w:val="0093435A"/>
    <w:rPr>
      <w:rFonts w:ascii="Britannic Bold" w:eastAsia="Arial" w:hAnsi="Britannic Bold" w:cs="Arial"/>
      <w:smallCaps/>
      <w:color w:val="000000"/>
      <w:sz w:val="28"/>
      <w:szCs w:val="28"/>
      <w:shd w:val="clear" w:color="auto" w:fill="003300"/>
    </w:rPr>
  </w:style>
  <w:style w:type="character" w:customStyle="1" w:styleId="Header1Char">
    <w:name w:val="Header1 Char"/>
    <w:link w:val="Header1"/>
    <w:rsid w:val="0093435A"/>
    <w:rPr>
      <w:b/>
      <w:bCs/>
      <w:spacing w:val="4"/>
      <w:sz w:val="44"/>
      <w:szCs w:val="46"/>
    </w:rPr>
  </w:style>
  <w:style w:type="character" w:customStyle="1" w:styleId="KPFSASectionTitleChar">
    <w:name w:val="KPFSA Section Title Char"/>
    <w:link w:val="KPFSASectionTitle"/>
    <w:rsid w:val="0093435A"/>
    <w:rPr>
      <w:rFonts w:ascii="Britannic Bold" w:hAnsi="Britannic Bold"/>
      <w:b/>
      <w:smallCaps/>
      <w:color w:val="FFC000"/>
      <w:spacing w:val="20"/>
      <w:sz w:val="36"/>
      <w:szCs w:val="40"/>
      <w:shd w:val="clear" w:color="auto" w:fill="003300"/>
    </w:rPr>
  </w:style>
  <w:style w:type="character" w:customStyle="1" w:styleId="Header2-SubClausesChar">
    <w:name w:val="Header 2 - SubClauses Char"/>
    <w:link w:val="Header2-SubClauses"/>
    <w:rsid w:val="0093435A"/>
    <w:rPr>
      <w:rFonts w:cs="Arial"/>
      <w:sz w:val="24"/>
      <w:szCs w:val="24"/>
    </w:rPr>
  </w:style>
  <w:style w:type="character" w:styleId="PlaceholderText">
    <w:name w:val="Placeholder Text"/>
    <w:uiPriority w:val="99"/>
    <w:semiHidden/>
    <w:rsid w:val="0093435A"/>
    <w:rPr>
      <w:color w:val="808080"/>
    </w:rPr>
  </w:style>
  <w:style w:type="paragraph" w:customStyle="1" w:styleId="SectionVIIHeader2">
    <w:name w:val="Section VII Header2"/>
    <w:basedOn w:val="Heading1"/>
    <w:autoRedefine/>
    <w:rsid w:val="0093435A"/>
    <w:pPr>
      <w:spacing w:before="0" w:after="200"/>
    </w:pPr>
    <w:rPr>
      <w:rFonts w:ascii="Times New Roman" w:hAnsi="Times New Roman"/>
      <w:bCs/>
      <w:kern w:val="28"/>
      <w:sz w:val="36"/>
      <w:szCs w:val="20"/>
    </w:rPr>
  </w:style>
  <w:style w:type="table" w:customStyle="1" w:styleId="TableGrid3">
    <w:name w:val="TableGrid3"/>
    <w:rsid w:val="0093435A"/>
    <w:rPr>
      <w:rFonts w:ascii="Gill Sans MT" w:hAnsi="Gill Sans MT"/>
      <w:sz w:val="22"/>
      <w:szCs w:val="22"/>
    </w:rPr>
    <w:tblPr>
      <w:tblCellMar>
        <w:top w:w="0" w:type="dxa"/>
        <w:left w:w="0" w:type="dxa"/>
        <w:bottom w:w="0" w:type="dxa"/>
        <w:right w:w="0" w:type="dxa"/>
      </w:tblCellMar>
    </w:tblPr>
  </w:style>
  <w:style w:type="paragraph" w:styleId="Caption">
    <w:name w:val="caption"/>
    <w:basedOn w:val="Normal"/>
    <w:next w:val="Normal"/>
    <w:qFormat/>
    <w:rsid w:val="0093435A"/>
    <w:pPr>
      <w:spacing w:after="0" w:line="240" w:lineRule="auto"/>
    </w:pPr>
    <w:rPr>
      <w:rFonts w:ascii="Courier New" w:hAnsi="Courier New"/>
      <w:sz w:val="24"/>
      <w:szCs w:val="20"/>
    </w:rPr>
  </w:style>
  <w:style w:type="paragraph" w:customStyle="1" w:styleId="BlockQuotation">
    <w:name w:val="Block Quotation"/>
    <w:basedOn w:val="Normal"/>
    <w:rsid w:val="0093435A"/>
    <w:pPr>
      <w:spacing w:after="0" w:line="240" w:lineRule="auto"/>
      <w:ind w:left="855" w:right="-72" w:hanging="315"/>
      <w:jc w:val="both"/>
    </w:pPr>
    <w:rPr>
      <w:rFonts w:ascii="Times New Roman" w:hAnsi="Times New Roman"/>
      <w:sz w:val="24"/>
      <w:szCs w:val="20"/>
    </w:rPr>
  </w:style>
  <w:style w:type="paragraph" w:styleId="TableofFigures">
    <w:name w:val="table of figures"/>
    <w:basedOn w:val="Normal"/>
    <w:next w:val="Normal"/>
    <w:rsid w:val="0093435A"/>
    <w:pPr>
      <w:spacing w:after="0" w:line="240" w:lineRule="auto"/>
      <w:ind w:left="480" w:hanging="480"/>
      <w:jc w:val="both"/>
    </w:pPr>
    <w:rPr>
      <w:rFonts w:ascii="Times New Roman" w:hAnsi="Times New Roman"/>
      <w:sz w:val="24"/>
      <w:szCs w:val="20"/>
    </w:rPr>
  </w:style>
  <w:style w:type="paragraph" w:customStyle="1" w:styleId="2AutoList1">
    <w:name w:val="2AutoList1"/>
    <w:basedOn w:val="Normal"/>
    <w:rsid w:val="0093435A"/>
    <w:pPr>
      <w:numPr>
        <w:ilvl w:val="1"/>
        <w:numId w:val="34"/>
      </w:numPr>
      <w:spacing w:after="0" w:line="240" w:lineRule="auto"/>
      <w:jc w:val="both"/>
    </w:pPr>
    <w:rPr>
      <w:rFonts w:ascii="Times New Roman" w:hAnsi="Times New Roman"/>
      <w:sz w:val="24"/>
      <w:szCs w:val="20"/>
    </w:rPr>
  </w:style>
  <w:style w:type="paragraph" w:customStyle="1" w:styleId="ITB-1-Clauses">
    <w:name w:val="ITB-1-Clauses"/>
    <w:basedOn w:val="Normal"/>
    <w:rsid w:val="0093435A"/>
    <w:pPr>
      <w:spacing w:after="0" w:line="240" w:lineRule="auto"/>
      <w:ind w:left="360" w:hanging="360"/>
    </w:pPr>
    <w:rPr>
      <w:rFonts w:ascii="Times New Roman" w:hAnsi="Times New Roman"/>
      <w:b/>
      <w:sz w:val="24"/>
      <w:szCs w:val="20"/>
    </w:rPr>
  </w:style>
  <w:style w:type="paragraph" w:customStyle="1" w:styleId="ITB-2-SubClauses">
    <w:name w:val="ITB-2-SubClauses"/>
    <w:basedOn w:val="Normal"/>
    <w:rsid w:val="0093435A"/>
    <w:pPr>
      <w:spacing w:after="240" w:line="240" w:lineRule="auto"/>
      <w:ind w:left="720" w:hanging="720"/>
      <w:jc w:val="both"/>
    </w:pPr>
    <w:rPr>
      <w:rFonts w:ascii="Times New Roman" w:hAnsi="Times New Roman"/>
      <w:sz w:val="24"/>
      <w:szCs w:val="20"/>
    </w:rPr>
  </w:style>
  <w:style w:type="paragraph" w:customStyle="1" w:styleId="ITB-3-Paragraph">
    <w:name w:val="ITB-3-Paragraph"/>
    <w:basedOn w:val="Normal"/>
    <w:rsid w:val="0093435A"/>
    <w:pPr>
      <w:spacing w:after="120" w:line="240" w:lineRule="auto"/>
      <w:ind w:left="1224" w:hanging="504"/>
      <w:jc w:val="both"/>
    </w:pPr>
    <w:rPr>
      <w:rFonts w:ascii="Times New Roman" w:hAnsi="Times New Roman"/>
      <w:sz w:val="24"/>
      <w:szCs w:val="20"/>
    </w:rPr>
  </w:style>
  <w:style w:type="paragraph" w:customStyle="1" w:styleId="Level2Body">
    <w:name w:val="Level 2 (Body)"/>
    <w:next w:val="Normal"/>
    <w:rsid w:val="0093435A"/>
    <w:pPr>
      <w:tabs>
        <w:tab w:val="left" w:pos="1077"/>
        <w:tab w:val="right" w:pos="1247"/>
        <w:tab w:val="left" w:pos="1587"/>
        <w:tab w:val="left" w:pos="1928"/>
      </w:tabs>
      <w:spacing w:line="270" w:lineRule="atLeast"/>
      <w:ind w:left="1077" w:hanging="623"/>
      <w:jc w:val="both"/>
    </w:pPr>
    <w:rPr>
      <w:rFonts w:ascii="Optima" w:hAnsi="Optima"/>
      <w:sz w:val="22"/>
    </w:rPr>
  </w:style>
  <w:style w:type="paragraph" w:customStyle="1" w:styleId="Level3Body">
    <w:name w:val="Level 3 (Body)"/>
    <w:rsid w:val="0093435A"/>
    <w:pPr>
      <w:tabs>
        <w:tab w:val="left" w:pos="1502"/>
      </w:tabs>
      <w:spacing w:line="270" w:lineRule="atLeast"/>
      <w:ind w:left="1502" w:hanging="425"/>
      <w:jc w:val="both"/>
    </w:pPr>
    <w:rPr>
      <w:rFonts w:ascii="Optima" w:hAnsi="Optima"/>
      <w:sz w:val="22"/>
    </w:rPr>
  </w:style>
  <w:style w:type="paragraph" w:customStyle="1" w:styleId="FormTableTitle">
    <w:name w:val="Form Table Title"/>
    <w:next w:val="BodyText"/>
    <w:rsid w:val="0093435A"/>
    <w:pPr>
      <w:keepNext/>
      <w:tabs>
        <w:tab w:val="right" w:pos="369"/>
        <w:tab w:val="left" w:pos="510"/>
        <w:tab w:val="left" w:pos="1701"/>
      </w:tabs>
      <w:spacing w:line="270" w:lineRule="atLeast"/>
      <w:jc w:val="center"/>
    </w:pPr>
    <w:rPr>
      <w:rFonts w:ascii="Optima" w:hAnsi="Optima"/>
      <w:b/>
      <w:i/>
      <w:sz w:val="22"/>
    </w:rPr>
  </w:style>
  <w:style w:type="paragraph" w:customStyle="1" w:styleId="Table1Tab">
    <w:name w:val="Table 1 Tab"/>
    <w:next w:val="BodyText"/>
    <w:rsid w:val="0093435A"/>
    <w:pPr>
      <w:tabs>
        <w:tab w:val="center" w:pos="567"/>
        <w:tab w:val="center" w:pos="1757"/>
        <w:tab w:val="center" w:pos="3005"/>
        <w:tab w:val="center" w:pos="4195"/>
        <w:tab w:val="center" w:pos="5443"/>
        <w:tab w:val="center" w:pos="6690"/>
        <w:tab w:val="center" w:pos="7880"/>
      </w:tabs>
    </w:pPr>
    <w:rPr>
      <w:rFonts w:ascii="Optima" w:hAnsi="Optima"/>
      <w:sz w:val="17"/>
    </w:rPr>
  </w:style>
  <w:style w:type="paragraph" w:customStyle="1" w:styleId="NoteTab">
    <w:name w:val="Note Tab"/>
    <w:next w:val="BodyText"/>
    <w:rsid w:val="0093435A"/>
    <w:pPr>
      <w:tabs>
        <w:tab w:val="left" w:pos="737"/>
      </w:tabs>
      <w:spacing w:line="270" w:lineRule="atLeast"/>
      <w:ind w:left="737" w:hanging="737"/>
      <w:jc w:val="both"/>
    </w:pPr>
    <w:rPr>
      <w:rFonts w:ascii="Optima" w:hAnsi="Optima"/>
      <w:sz w:val="22"/>
    </w:rPr>
  </w:style>
  <w:style w:type="paragraph" w:customStyle="1" w:styleId="Footnote1stline">
    <w:name w:val="Footnote (1st line)"/>
    <w:basedOn w:val="BodyText"/>
    <w:rsid w:val="0093435A"/>
    <w:pPr>
      <w:pBdr>
        <w:top w:val="single" w:sz="2" w:space="0" w:color="auto"/>
        <w:between w:val="single" w:sz="2" w:space="5" w:color="auto"/>
      </w:pBdr>
      <w:tabs>
        <w:tab w:val="left" w:pos="283"/>
      </w:tabs>
      <w:ind w:left="283" w:hanging="283"/>
    </w:pPr>
    <w:rPr>
      <w:rFonts w:ascii="Optima" w:hAnsi="Optima"/>
      <w:sz w:val="15"/>
    </w:rPr>
  </w:style>
  <w:style w:type="paragraph" w:customStyle="1" w:styleId="Footnotenoline">
    <w:name w:val="Footnote (no line)"/>
    <w:basedOn w:val="Footnote1stline"/>
    <w:rsid w:val="0093435A"/>
    <w:pPr>
      <w:pBdr>
        <w:top w:val="none" w:sz="0" w:space="0" w:color="auto"/>
        <w:between w:val="none" w:sz="0" w:space="0" w:color="auto"/>
      </w:pBdr>
      <w:tabs>
        <w:tab w:val="num" w:pos="420"/>
      </w:tabs>
      <w:spacing w:after="120"/>
    </w:pPr>
  </w:style>
  <w:style w:type="paragraph" w:customStyle="1" w:styleId="ClauseSubList">
    <w:name w:val="ClauseSub_List"/>
    <w:rsid w:val="0093435A"/>
    <w:pPr>
      <w:numPr>
        <w:numId w:val="35"/>
      </w:numPr>
      <w:suppressAutoHyphens/>
    </w:pPr>
    <w:rPr>
      <w:sz w:val="22"/>
      <w:szCs w:val="22"/>
      <w:lang w:val="en-GB"/>
    </w:rPr>
  </w:style>
  <w:style w:type="character" w:customStyle="1" w:styleId="SBDsmallitalic">
    <w:name w:val="SBD_small italic"/>
    <w:uiPriority w:val="99"/>
    <w:rsid w:val="0093435A"/>
    <w:rPr>
      <w:i/>
      <w:iCs/>
      <w:sz w:val="18"/>
      <w:szCs w:val="18"/>
    </w:rPr>
  </w:style>
  <w:style w:type="character" w:customStyle="1" w:styleId="SBDIdealSansLightItalic">
    <w:name w:val="SBD_IdealSansLightItalic"/>
    <w:uiPriority w:val="99"/>
    <w:rsid w:val="0093435A"/>
    <w:rPr>
      <w:i/>
      <w:iCs/>
    </w:rPr>
  </w:style>
  <w:style w:type="paragraph" w:customStyle="1" w:styleId="SBDTabletext">
    <w:name w:val="SBD_Table text"/>
    <w:basedOn w:val="Normal"/>
    <w:uiPriority w:val="99"/>
    <w:rsid w:val="0093435A"/>
    <w:pPr>
      <w:suppressAutoHyphens/>
      <w:autoSpaceDE w:val="0"/>
      <w:autoSpaceDN w:val="0"/>
      <w:adjustRightInd w:val="0"/>
      <w:spacing w:after="0" w:line="288" w:lineRule="auto"/>
      <w:textAlignment w:val="center"/>
    </w:pPr>
    <w:rPr>
      <w:rFonts w:ascii="Ideal Sans Light" w:eastAsia="Calibri" w:hAnsi="Ideal Sans Light" w:cs="Ideal Sans Light"/>
      <w:color w:val="000000"/>
      <w:w w:val="97"/>
      <w:sz w:val="20"/>
      <w:szCs w:val="20"/>
    </w:rPr>
  </w:style>
  <w:style w:type="paragraph" w:customStyle="1" w:styleId="SBDBT">
    <w:name w:val="SBD_BT"/>
    <w:basedOn w:val="Normal"/>
    <w:uiPriority w:val="99"/>
    <w:rsid w:val="0093435A"/>
    <w:pPr>
      <w:suppressAutoHyphens/>
      <w:autoSpaceDE w:val="0"/>
      <w:autoSpaceDN w:val="0"/>
      <w:adjustRightInd w:val="0"/>
      <w:spacing w:line="260" w:lineRule="atLeast"/>
      <w:jc w:val="both"/>
      <w:textAlignment w:val="center"/>
    </w:pPr>
    <w:rPr>
      <w:rFonts w:ascii="Ideal Sans Light" w:eastAsia="Calibri" w:hAnsi="Ideal Sans Light" w:cs="Ideal Sans Light"/>
      <w:color w:val="000000"/>
      <w:w w:val="95"/>
      <w:sz w:val="21"/>
      <w:szCs w:val="21"/>
    </w:rPr>
  </w:style>
  <w:style w:type="paragraph" w:customStyle="1" w:styleId="SBDTableH1">
    <w:name w:val="SBD_Table H1"/>
    <w:basedOn w:val="Normal"/>
    <w:uiPriority w:val="99"/>
    <w:rsid w:val="0093435A"/>
    <w:pPr>
      <w:tabs>
        <w:tab w:val="left" w:pos="2160"/>
      </w:tabs>
      <w:suppressAutoHyphens/>
      <w:autoSpaceDE w:val="0"/>
      <w:autoSpaceDN w:val="0"/>
      <w:adjustRightInd w:val="0"/>
      <w:spacing w:after="240" w:line="288" w:lineRule="auto"/>
      <w:jc w:val="center"/>
      <w:textAlignment w:val="center"/>
    </w:pPr>
    <w:rPr>
      <w:rFonts w:ascii="Ideal Sans Semibold" w:eastAsia="Calibri" w:hAnsi="Ideal Sans Semibold" w:cs="Ideal Sans Semibold"/>
      <w:color w:val="FFFFFF"/>
      <w:w w:val="97"/>
      <w:sz w:val="20"/>
      <w:szCs w:val="20"/>
      <w:lang w:val="en-GB"/>
    </w:rPr>
  </w:style>
  <w:style w:type="paragraph" w:customStyle="1" w:styleId="SBDBTnospace">
    <w:name w:val="SBD_BT no space"/>
    <w:basedOn w:val="Normal"/>
    <w:uiPriority w:val="99"/>
    <w:rsid w:val="0093435A"/>
    <w:pPr>
      <w:suppressAutoHyphens/>
      <w:autoSpaceDE w:val="0"/>
      <w:autoSpaceDN w:val="0"/>
      <w:adjustRightInd w:val="0"/>
      <w:spacing w:after="0" w:line="260" w:lineRule="atLeast"/>
      <w:jc w:val="both"/>
      <w:textAlignment w:val="center"/>
    </w:pPr>
    <w:rPr>
      <w:rFonts w:ascii="Ideal Sans Light" w:eastAsia="Calibri" w:hAnsi="Ideal Sans Light" w:cs="Ideal Sans Light"/>
      <w:color w:val="000000"/>
      <w:w w:val="95"/>
      <w:sz w:val="21"/>
      <w:szCs w:val="21"/>
    </w:rPr>
  </w:style>
  <w:style w:type="character" w:customStyle="1" w:styleId="SectionVHeaderChar">
    <w:name w:val="Section V. Header Char"/>
    <w:link w:val="SectionVHeader"/>
    <w:locked/>
    <w:rsid w:val="0093435A"/>
    <w:rPr>
      <w:b/>
      <w:sz w:val="36"/>
    </w:rPr>
  </w:style>
  <w:style w:type="paragraph" w:customStyle="1" w:styleId="Style11">
    <w:name w:val="Style 11"/>
    <w:basedOn w:val="Normal"/>
    <w:rsid w:val="0093435A"/>
    <w:pPr>
      <w:widowControl w:val="0"/>
      <w:autoSpaceDE w:val="0"/>
      <w:autoSpaceDN w:val="0"/>
      <w:spacing w:after="0" w:line="384" w:lineRule="atLeast"/>
    </w:pPr>
    <w:rPr>
      <w:rFonts w:ascii="Times New Roman" w:eastAsia="MS Mincho" w:hAnsi="Times New Roman"/>
      <w:sz w:val="24"/>
      <w:szCs w:val="24"/>
      <w:lang w:val="en-GB"/>
    </w:rPr>
  </w:style>
  <w:style w:type="paragraph" w:customStyle="1" w:styleId="Style17">
    <w:name w:val="Style 17"/>
    <w:basedOn w:val="Normal"/>
    <w:rsid w:val="0093435A"/>
    <w:pPr>
      <w:widowControl w:val="0"/>
      <w:autoSpaceDE w:val="0"/>
      <w:autoSpaceDN w:val="0"/>
      <w:spacing w:after="0" w:line="264" w:lineRule="exact"/>
      <w:ind w:left="576" w:hanging="360"/>
    </w:pPr>
    <w:rPr>
      <w:rFonts w:ascii="Times New Roman" w:eastAsia="MS Mincho" w:hAnsi="Times New Roman"/>
      <w:sz w:val="24"/>
      <w:szCs w:val="24"/>
      <w:lang w:val="en-GB"/>
    </w:rPr>
  </w:style>
  <w:style w:type="paragraph" w:customStyle="1" w:styleId="SectionIVHeader">
    <w:name w:val="Section IV. Header"/>
    <w:basedOn w:val="Normal"/>
    <w:rsid w:val="0093435A"/>
    <w:pPr>
      <w:spacing w:after="0" w:line="240" w:lineRule="auto"/>
      <w:jc w:val="center"/>
    </w:pPr>
    <w:rPr>
      <w:rFonts w:ascii="Times New Roman" w:eastAsia="MS Mincho" w:hAnsi="Times New Roman"/>
      <w:b/>
      <w:sz w:val="36"/>
      <w:szCs w:val="20"/>
      <w:lang w:val="es-ES_tradnl"/>
    </w:rPr>
  </w:style>
  <w:style w:type="table" w:customStyle="1" w:styleId="KPFSATbl">
    <w:name w:val="KPFSATbl"/>
    <w:basedOn w:val="TableNormal"/>
    <w:uiPriority w:val="99"/>
    <w:rsid w:val="0093435A"/>
    <w:rPr>
      <w:rFonts w:ascii="Gill Sans MT" w:eastAsia="Arial" w:hAnsi="Gill Sans MT"/>
      <w:sz w:val="22"/>
      <w:szCs w:val="22"/>
    </w:rPr>
    <w:tblPr/>
  </w:style>
  <w:style w:type="paragraph" w:styleId="NoSpacing">
    <w:name w:val="No Spacing"/>
    <w:uiPriority w:val="1"/>
    <w:qFormat/>
    <w:rsid w:val="0093435A"/>
    <w:rPr>
      <w:rFonts w:ascii="Calibri" w:hAnsi="Calibri"/>
      <w:sz w:val="22"/>
      <w:szCs w:val="22"/>
    </w:rPr>
  </w:style>
  <w:style w:type="paragraph" w:customStyle="1" w:styleId="Style3">
    <w:name w:val="Style3"/>
    <w:basedOn w:val="Heading1"/>
    <w:link w:val="Style3Char"/>
    <w:qFormat/>
    <w:rsid w:val="00DF4489"/>
    <w:pPr>
      <w:spacing w:after="5"/>
      <w:ind w:left="-181" w:right="28"/>
    </w:pPr>
    <w:rPr>
      <w:rFonts w:ascii="Britannic Bold" w:eastAsia="Arial" w:hAnsi="Britannic Bold" w:cs="Arial"/>
      <w:smallCaps/>
      <w:color w:val="000000"/>
      <w:sz w:val="28"/>
      <w:szCs w:val="28"/>
    </w:rPr>
  </w:style>
  <w:style w:type="table" w:customStyle="1" w:styleId="KCustom">
    <w:name w:val="KCustom"/>
    <w:basedOn w:val="TableNormal"/>
    <w:rsid w:val="00DF4489"/>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Pr>
    <w:tblStylePr w:type="firstRow">
      <w:rPr>
        <w:rFonts w:ascii="Times New RomanPS ItalicMT" w:hAnsi="Times New RomanPS ItalicMT"/>
        <w:b/>
        <w:i w:val="0"/>
        <w:caps w:val="0"/>
        <w:smallCaps w:val="0"/>
        <w:strike w:val="0"/>
        <w:dstrike w:val="0"/>
        <w:vanish w:val="0"/>
        <w:sz w:val="24"/>
        <w:vertAlign w:val="baseline"/>
      </w:rPr>
      <w:tblPr/>
      <w:tcPr>
        <w:tcBorders>
          <w:top w:val="single" w:sz="4" w:space="0" w:color="A6A6A6"/>
          <w:left w:val="single" w:sz="4" w:space="0" w:color="A6A6A6"/>
          <w:bottom w:val="single" w:sz="4" w:space="0" w:color="A6A6A6"/>
          <w:right w:val="single" w:sz="4" w:space="0" w:color="A6A6A6"/>
          <w:insideH w:val="nil"/>
          <w:insideV w:val="nil"/>
          <w:tl2br w:val="nil"/>
          <w:tr2bl w:val="nil"/>
        </w:tcBorders>
      </w:tcPr>
    </w:tblStylePr>
  </w:style>
  <w:style w:type="character" w:customStyle="1" w:styleId="Style3Char">
    <w:name w:val="Style3 Char"/>
    <w:link w:val="Style3"/>
    <w:rsid w:val="00DF4489"/>
    <w:rPr>
      <w:rFonts w:ascii="Britannic Bold" w:eastAsia="Arial" w:hAnsi="Britannic Bold" w:cs="Arial"/>
      <w:b/>
      <w:bCs/>
      <w:smallCaps/>
      <w:color w:val="000000"/>
      <w:kern w:val="32"/>
      <w:sz w:val="28"/>
      <w:szCs w:val="28"/>
    </w:rPr>
  </w:style>
  <w:style w:type="paragraph" w:customStyle="1" w:styleId="spec-group-title">
    <w:name w:val="spec-group-title"/>
    <w:basedOn w:val="Normal"/>
    <w:rsid w:val="00A33B43"/>
    <w:pPr>
      <w:spacing w:before="100" w:beforeAutospacing="1" w:after="100" w:afterAutospacing="1" w:line="240" w:lineRule="auto"/>
    </w:pPr>
    <w:rPr>
      <w:rFonts w:ascii="Times New Roman" w:hAnsi="Times New Roman"/>
      <w:sz w:val="24"/>
      <w:szCs w:val="24"/>
    </w:rPr>
  </w:style>
  <w:style w:type="character" w:customStyle="1" w:styleId="value">
    <w:name w:val="value"/>
    <w:basedOn w:val="DefaultParagraphFont"/>
    <w:rsid w:val="00A33B43"/>
  </w:style>
  <w:style w:type="character" w:customStyle="1" w:styleId="suffix">
    <w:name w:val="suffix"/>
    <w:basedOn w:val="DefaultParagraphFont"/>
    <w:rsid w:val="00A33B43"/>
  </w:style>
  <w:style w:type="table" w:customStyle="1" w:styleId="TableGrid20">
    <w:name w:val="Table Grid2"/>
    <w:basedOn w:val="TableNormal"/>
    <w:next w:val="TableGrid"/>
    <w:uiPriority w:val="39"/>
    <w:rsid w:val="00F77F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83083"/>
  </w:style>
  <w:style w:type="paragraph" w:customStyle="1" w:styleId="Heading20">
    <w:name w:val="Heading2"/>
    <w:basedOn w:val="Heading2"/>
    <w:link w:val="Heading2Char0"/>
    <w:autoRedefine/>
    <w:qFormat/>
    <w:rsid w:val="00F83083"/>
    <w:pPr>
      <w:keepNext w:val="0"/>
      <w:spacing w:before="0" w:after="0" w:line="247" w:lineRule="auto"/>
      <w:ind w:left="10" w:right="272" w:hanging="10"/>
      <w:jc w:val="center"/>
    </w:pPr>
    <w:rPr>
      <w:rFonts w:ascii="Gill Sans MT" w:eastAsia="Calibri" w:hAnsi="Gill Sans MT" w:cs="Calibri"/>
      <w:b w:val="0"/>
      <w:bCs w:val="0"/>
      <w:i w:val="0"/>
      <w:iCs w:val="0"/>
      <w:smallCaps/>
      <w:color w:val="000000" w:themeColor="text1"/>
      <w:sz w:val="24"/>
      <w:szCs w:val="26"/>
      <w:lang w:eastAsia="en-CA"/>
    </w:rPr>
  </w:style>
  <w:style w:type="character" w:customStyle="1" w:styleId="Heading2Char0">
    <w:name w:val="Heading2 Char"/>
    <w:basedOn w:val="DefaultParagraphFont"/>
    <w:link w:val="Heading20"/>
    <w:rsid w:val="00F83083"/>
    <w:rPr>
      <w:rFonts w:ascii="Gill Sans MT" w:eastAsia="Calibri" w:hAnsi="Gill Sans MT" w:cs="Calibri"/>
      <w:smallCaps/>
      <w:color w:val="000000" w:themeColor="text1"/>
      <w:sz w:val="24"/>
      <w:szCs w:val="26"/>
      <w:lang w:eastAsia="en-CA"/>
    </w:rPr>
  </w:style>
  <w:style w:type="table" w:customStyle="1" w:styleId="Style21">
    <w:name w:val="Style21"/>
    <w:basedOn w:val="TableNormal"/>
    <w:uiPriority w:val="99"/>
    <w:rsid w:val="00F83083"/>
    <w:rPr>
      <w:rFonts w:ascii="Gill Sans MT" w:eastAsia="Arial" w:hAnsi="Gill Sans MT"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aps w:val="0"/>
        <w:smallCaps w:val="0"/>
        <w:strike w:val="0"/>
        <w:dstrike w:val="0"/>
        <w:vanish w:val="0"/>
        <w:color w:val="FFC000"/>
        <w:vertAlign w:val="baseline"/>
      </w:rPr>
      <w:tblPr/>
      <w:tcPr>
        <w:tcBorders>
          <w:top w:val="nil"/>
          <w:left w:val="nil"/>
          <w:bottom w:val="nil"/>
          <w:right w:val="nil"/>
          <w:insideH w:val="nil"/>
          <w:insideV w:val="nil"/>
          <w:tl2br w:val="nil"/>
          <w:tr2bl w:val="nil"/>
        </w:tcBorders>
        <w:shd w:val="clear" w:color="auto" w:fill="003D00"/>
      </w:tcPr>
    </w:tblStylePr>
  </w:style>
  <w:style w:type="table" w:customStyle="1" w:styleId="TableGrid30">
    <w:name w:val="Table Grid3"/>
    <w:basedOn w:val="TableNormal"/>
    <w:next w:val="TableGrid"/>
    <w:uiPriority w:val="39"/>
    <w:rsid w:val="00F83083"/>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ings1">
    <w:name w:val="TableHeadings1"/>
    <w:basedOn w:val="TableElegant"/>
    <w:uiPriority w:val="99"/>
    <w:rsid w:val="00F83083"/>
    <w:pPr>
      <w:spacing w:after="0" w:line="240" w:lineRule="auto"/>
    </w:pPr>
    <w:rPr>
      <w:rFonts w:asciiTheme="minorHAnsi" w:hAnsiTheme="minorHAnsi" w:cstheme="minorBidi"/>
    </w:rPr>
    <w:tblPr/>
    <w:tcPr>
      <w:shd w:val="clear" w:color="auto" w:fill="auto"/>
    </w:tcPr>
    <w:tblStylePr w:type="firstRow">
      <w:rPr>
        <w:rFonts w:asciiTheme="majorHAnsi" w:hAnsiTheme="majorHAnsi"/>
        <w:b/>
        <w:caps w:val="0"/>
        <w:smallCaps/>
        <w:strike w:val="0"/>
        <w:dstrike w:val="0"/>
        <w:vanish w:val="0"/>
        <w:color w:val="FFC000"/>
        <w:sz w:val="24"/>
        <w:vertAlign w:val="baseline"/>
      </w:rPr>
      <w:tblPr/>
      <w:tcPr>
        <w:tcBorders>
          <w:top w:val="nil"/>
          <w:left w:val="nil"/>
          <w:bottom w:val="nil"/>
          <w:right w:val="nil"/>
          <w:insideH w:val="nil"/>
          <w:insideV w:val="nil"/>
          <w:tl2br w:val="nil"/>
          <w:tr2bl w:val="nil"/>
        </w:tcBorders>
        <w:shd w:val="clear" w:color="auto" w:fill="003300"/>
      </w:tcPr>
    </w:tblStylePr>
  </w:style>
  <w:style w:type="table" w:customStyle="1" w:styleId="TableElegant1">
    <w:name w:val="Table Elegant1"/>
    <w:basedOn w:val="TableNormal"/>
    <w:next w:val="TableElegant"/>
    <w:uiPriority w:val="99"/>
    <w:semiHidden/>
    <w:unhideWhenUsed/>
    <w:rsid w:val="00F83083"/>
    <w:pPr>
      <w:spacing w:after="5" w:line="247" w:lineRule="auto"/>
      <w:ind w:left="10" w:right="269" w:hanging="10"/>
      <w:jc w:val="both"/>
    </w:pPr>
    <w:rPr>
      <w:rFonts w:asciiTheme="minorHAnsi" w:eastAsia="Arial" w:hAnsiTheme="minorHAnsi" w:cstheme="minorBid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
    <w:name w:val="TableGrid4"/>
    <w:rsid w:val="00F83083"/>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12">
    <w:name w:val="No List12"/>
    <w:next w:val="NoList"/>
    <w:uiPriority w:val="99"/>
    <w:semiHidden/>
    <w:unhideWhenUsed/>
    <w:rsid w:val="00F83083"/>
  </w:style>
  <w:style w:type="table" w:customStyle="1" w:styleId="TableGrid12">
    <w:name w:val="TableGrid12"/>
    <w:rsid w:val="00F83083"/>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NoList112">
    <w:name w:val="No List112"/>
    <w:next w:val="NoList"/>
    <w:uiPriority w:val="99"/>
    <w:semiHidden/>
    <w:unhideWhenUsed/>
    <w:rsid w:val="00F83083"/>
  </w:style>
  <w:style w:type="table" w:customStyle="1" w:styleId="TableGrid111">
    <w:name w:val="TableGrid111"/>
    <w:rsid w:val="00F83083"/>
    <w:rPr>
      <w:rFonts w:asciiTheme="minorHAnsi" w:hAnsiTheme="minorHAnsi" w:cstheme="minorBidi"/>
      <w:sz w:val="22"/>
      <w:szCs w:val="22"/>
    </w:rPr>
    <w:tblPr>
      <w:tblCellMar>
        <w:top w:w="0" w:type="dxa"/>
        <w:left w:w="0" w:type="dxa"/>
        <w:bottom w:w="0" w:type="dxa"/>
        <w:right w:w="0" w:type="dxa"/>
      </w:tblCellMar>
    </w:tblPr>
  </w:style>
  <w:style w:type="table" w:customStyle="1" w:styleId="TableGrid120">
    <w:name w:val="Table Grid12"/>
    <w:basedOn w:val="TableNormal"/>
    <w:next w:val="TableGrid"/>
    <w:uiPriority w:val="39"/>
    <w:rsid w:val="00F8308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F8308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31">
    <w:name w:val="TableGrid31"/>
    <w:rsid w:val="00F83083"/>
    <w:rPr>
      <w:rFonts w:asciiTheme="minorHAnsi" w:hAnsiTheme="minorHAnsi" w:cstheme="minorBidi"/>
      <w:sz w:val="22"/>
      <w:szCs w:val="22"/>
    </w:rPr>
    <w:tblPr>
      <w:tblCellMar>
        <w:top w:w="0" w:type="dxa"/>
        <w:left w:w="0" w:type="dxa"/>
        <w:bottom w:w="0" w:type="dxa"/>
        <w:right w:w="0" w:type="dxa"/>
      </w:tblCellMar>
    </w:tblPr>
  </w:style>
  <w:style w:type="table" w:customStyle="1" w:styleId="KPFSATbl1">
    <w:name w:val="KPFSATbl1"/>
    <w:basedOn w:val="TableNormal"/>
    <w:uiPriority w:val="99"/>
    <w:rsid w:val="00F83083"/>
    <w:rPr>
      <w:rFonts w:asciiTheme="minorHAnsi" w:eastAsia="Arial" w:hAnsiTheme="minorHAnsi" w:cstheme="minorBidi"/>
      <w:sz w:val="22"/>
      <w:szCs w:val="22"/>
    </w:rPr>
    <w:tblPr/>
  </w:style>
  <w:style w:type="paragraph" w:customStyle="1" w:styleId="Titles">
    <w:name w:val="Titles"/>
    <w:basedOn w:val="Title"/>
    <w:link w:val="TitlesChar"/>
    <w:qFormat/>
    <w:rsid w:val="00190C9A"/>
    <w:rPr>
      <w:rFonts w:ascii="Gill Sans MT" w:hAnsi="Gill Sans MT"/>
      <w:sz w:val="36"/>
      <w:szCs w:val="28"/>
      <w:u w:val="none"/>
    </w:rPr>
  </w:style>
  <w:style w:type="character" w:customStyle="1" w:styleId="TitlesChar">
    <w:name w:val="Titles Char"/>
    <w:basedOn w:val="TitleChar"/>
    <w:link w:val="Titles"/>
    <w:rsid w:val="00190C9A"/>
    <w:rPr>
      <w:rFonts w:ascii="Gill Sans MT" w:hAnsi="Gill Sans MT"/>
      <w:b/>
      <w:sz w:val="36"/>
      <w:szCs w:val="28"/>
      <w:u w:val="single"/>
    </w:rPr>
  </w:style>
  <w:style w:type="paragraph" w:customStyle="1" w:styleId="K2">
    <w:name w:val="K2"/>
    <w:basedOn w:val="Heading2"/>
    <w:link w:val="K2Char"/>
    <w:qFormat/>
    <w:rsid w:val="00E45DCC"/>
    <w:pPr>
      <w:spacing w:after="0" w:line="247" w:lineRule="auto"/>
      <w:ind w:left="10" w:right="29" w:hanging="10"/>
      <w:jc w:val="center"/>
    </w:pPr>
    <w:rPr>
      <w:rFonts w:ascii="Gill Sans MT" w:eastAsia="Calibri" w:hAnsi="Gill Sans MT" w:cs="Calibri"/>
      <w:bCs w:val="0"/>
      <w:i w:val="0"/>
      <w:smallCaps/>
      <w:sz w:val="24"/>
      <w:lang w:eastAsia="en-CA"/>
    </w:rPr>
  </w:style>
  <w:style w:type="character" w:customStyle="1" w:styleId="K2Char">
    <w:name w:val="K2 Char"/>
    <w:basedOn w:val="Heading2Char"/>
    <w:link w:val="K2"/>
    <w:rsid w:val="00E45DCC"/>
    <w:rPr>
      <w:rFonts w:ascii="Gill Sans MT" w:eastAsia="Calibri" w:hAnsi="Gill Sans MT" w:cs="Calibri"/>
      <w:b/>
      <w:bCs w:val="0"/>
      <w:i w:val="0"/>
      <w:iCs/>
      <w:smallCaps/>
      <w:sz w:val="24"/>
      <w:szCs w:val="28"/>
      <w:lang w:eastAsia="en-CA"/>
    </w:rPr>
  </w:style>
  <w:style w:type="table" w:customStyle="1" w:styleId="TableGrid5">
    <w:name w:val="TableGrid5"/>
    <w:rsid w:val="009C7BE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6">
    <w:name w:val="TableGrid6"/>
    <w:rsid w:val="009C7BE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7">
    <w:name w:val="TableGrid7"/>
    <w:rsid w:val="00227592"/>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8">
    <w:name w:val="TableGrid8"/>
    <w:rsid w:val="00720819"/>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0">
    <w:name w:val="Table Grid4"/>
    <w:basedOn w:val="TableNormal"/>
    <w:next w:val="TableGrid"/>
    <w:rsid w:val="0033056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1209FB"/>
    <w:rPr>
      <w:i/>
      <w:iCs/>
    </w:rPr>
  </w:style>
  <w:style w:type="character" w:customStyle="1" w:styleId="Zakotwiczenieprzypisudolnego">
    <w:name w:val="Zakotwiczenie przypisu dolnego"/>
    <w:rsid w:val="004D4875"/>
    <w:rPr>
      <w:vertAlign w:val="superscript"/>
    </w:rPr>
  </w:style>
  <w:style w:type="character" w:customStyle="1" w:styleId="Znakiprzypiswdolnych">
    <w:name w:val="Znaki przypisów dolnych"/>
    <w:qFormat/>
    <w:rsid w:val="004D4875"/>
  </w:style>
  <w:style w:type="table" w:customStyle="1" w:styleId="TableGrid9">
    <w:name w:val="TableGrid9"/>
    <w:rsid w:val="00645F3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00">
    <w:name w:val="TableGrid10"/>
    <w:rsid w:val="00D76E7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4350FE"/>
    <w:rPr>
      <w:color w:val="605E5C"/>
      <w:shd w:val="clear" w:color="auto" w:fill="E1DFDD"/>
    </w:rPr>
  </w:style>
  <w:style w:type="paragraph" w:customStyle="1" w:styleId="TableParagraph">
    <w:name w:val="Table Paragraph"/>
    <w:basedOn w:val="Normal"/>
    <w:uiPriority w:val="1"/>
    <w:qFormat/>
    <w:rsid w:val="00362FB1"/>
    <w:pPr>
      <w:widowControl w:val="0"/>
      <w:autoSpaceDE w:val="0"/>
      <w:autoSpaceDN w:val="0"/>
      <w:spacing w:after="0" w:line="240" w:lineRule="auto"/>
    </w:pPr>
    <w:rPr>
      <w:rFonts w:ascii="Microsoft Sans Serif" w:eastAsia="Microsoft Sans Serif" w:hAnsi="Microsoft Sans Serif" w:cs="Microsoft Sans Serif"/>
    </w:rPr>
  </w:style>
  <w:style w:type="paragraph" w:customStyle="1" w:styleId="KPFSATwo">
    <w:name w:val="KPFSATwo"/>
    <w:basedOn w:val="Heading2"/>
    <w:link w:val="KPFSATwoChar"/>
    <w:qFormat/>
    <w:rsid w:val="00BC2033"/>
    <w:pPr>
      <w:jc w:val="center"/>
    </w:pPr>
    <w:rPr>
      <w:rFonts w:ascii="Gill Sans MT" w:eastAsia="Arial" w:hAnsi="Gill Sans MT"/>
      <w:i w:val="0"/>
      <w:sz w:val="24"/>
    </w:rPr>
  </w:style>
  <w:style w:type="character" w:customStyle="1" w:styleId="KPFSATwoChar">
    <w:name w:val="KPFSATwo Char"/>
    <w:basedOn w:val="Heading2Char"/>
    <w:link w:val="KPFSATwo"/>
    <w:rsid w:val="00BC2033"/>
    <w:rPr>
      <w:rFonts w:ascii="Gill Sans MT" w:eastAsia="Arial" w:hAnsi="Gill Sans MT" w:cs="Times New Roman"/>
      <w:b/>
      <w:bCs/>
      <w:i w:val="0"/>
      <w:iCs/>
      <w:sz w:val="24"/>
      <w:szCs w:val="28"/>
    </w:rPr>
  </w:style>
  <w:style w:type="table" w:customStyle="1" w:styleId="TableGrid13">
    <w:name w:val="TableGrid13"/>
    <w:rsid w:val="0085161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Pa6">
    <w:name w:val="Pa6"/>
    <w:basedOn w:val="Normal"/>
    <w:next w:val="Normal"/>
    <w:uiPriority w:val="99"/>
    <w:rsid w:val="00D617DF"/>
    <w:pPr>
      <w:autoSpaceDE w:val="0"/>
      <w:autoSpaceDN w:val="0"/>
      <w:adjustRightInd w:val="0"/>
      <w:spacing w:after="0" w:line="181" w:lineRule="atLeast"/>
    </w:pPr>
    <w:rPr>
      <w:rFonts w:ascii="Segoe UI" w:eastAsiaTheme="minorHAnsi" w:hAnsi="Segoe UI" w:cs="Segoe UI"/>
      <w:sz w:val="24"/>
      <w:szCs w:val="24"/>
    </w:rPr>
  </w:style>
  <w:style w:type="table" w:customStyle="1" w:styleId="TableGrid14">
    <w:name w:val="TableGrid14"/>
    <w:rsid w:val="007232C2"/>
    <w:rPr>
      <w:rFonts w:asciiTheme="minorHAnsi" w:eastAsiaTheme="minorEastAsia" w:hAnsiTheme="minorHAnsi" w:cstheme="minorBidi"/>
      <w:sz w:val="22"/>
      <w:szCs w:val="22"/>
      <w:lang w:val="en-PK" w:eastAsia="en-PK"/>
    </w:rPr>
    <w:tblPr>
      <w:tblCellMar>
        <w:top w:w="0" w:type="dxa"/>
        <w:left w:w="0" w:type="dxa"/>
        <w:bottom w:w="0" w:type="dxa"/>
        <w:right w:w="0" w:type="dxa"/>
      </w:tblCellMar>
    </w:tblPr>
  </w:style>
  <w:style w:type="table" w:customStyle="1" w:styleId="Style110">
    <w:name w:val="_Style 11"/>
    <w:basedOn w:val="TableNormal"/>
    <w:qFormat/>
    <w:rsid w:val="002C1124"/>
    <w:rPr>
      <w:rFonts w:eastAsia="SimSun"/>
      <w:lang w:val="en-PK" w:eastAsia="en-PK"/>
    </w:rPr>
    <w:tblPr/>
  </w:style>
  <w:style w:type="table" w:customStyle="1" w:styleId="Style12">
    <w:name w:val="_Style 12"/>
    <w:basedOn w:val="TableNormal"/>
    <w:qFormat/>
    <w:rsid w:val="002C1124"/>
    <w:rPr>
      <w:rFonts w:eastAsia="SimSun"/>
      <w:lang w:val="en-PK" w:eastAsia="en-PK"/>
    </w:rPr>
    <w:tblPr/>
  </w:style>
  <w:style w:type="table" w:customStyle="1" w:styleId="Style13">
    <w:name w:val="_Style 13"/>
    <w:basedOn w:val="TableNormal"/>
    <w:qFormat/>
    <w:rsid w:val="002C1124"/>
    <w:rPr>
      <w:rFonts w:eastAsia="SimSun"/>
      <w:lang w:val="en-PK" w:eastAsia="en-PK"/>
    </w:rPr>
    <w:tblPr>
      <w:tblCellMar>
        <w:top w:w="15" w:type="dxa"/>
        <w:left w:w="15" w:type="dxa"/>
        <w:bottom w:w="15" w:type="dxa"/>
        <w:right w:w="15" w:type="dxa"/>
      </w:tblCellMar>
    </w:tblPr>
  </w:style>
  <w:style w:type="table" w:customStyle="1" w:styleId="Style14">
    <w:name w:val="_Style 14"/>
    <w:basedOn w:val="TableNormal"/>
    <w:qFormat/>
    <w:rsid w:val="002C1124"/>
    <w:rPr>
      <w:rFonts w:eastAsia="SimSun"/>
      <w:lang w:val="en-PK" w:eastAsia="en-PK"/>
    </w:rPr>
    <w:tblPr>
      <w:tblCellMar>
        <w:top w:w="15" w:type="dxa"/>
        <w:left w:w="15" w:type="dxa"/>
        <w:bottom w:w="15" w:type="dxa"/>
        <w:right w:w="15" w:type="dxa"/>
      </w:tblCellMar>
    </w:tblPr>
  </w:style>
  <w:style w:type="table" w:customStyle="1" w:styleId="Style15">
    <w:name w:val="_Style 15"/>
    <w:basedOn w:val="TableNormal"/>
    <w:qFormat/>
    <w:rsid w:val="002C1124"/>
    <w:rPr>
      <w:rFonts w:eastAsia="SimSun"/>
      <w:lang w:val="en-PK" w:eastAsia="en-PK"/>
    </w:rPr>
    <w:tblPr>
      <w:tblCellMar>
        <w:left w:w="0" w:type="dxa"/>
        <w:right w:w="0" w:type="dxa"/>
      </w:tblCellMar>
    </w:tblPr>
  </w:style>
  <w:style w:type="table" w:customStyle="1" w:styleId="Style16">
    <w:name w:val="_Style 16"/>
    <w:basedOn w:val="TableNormal"/>
    <w:qFormat/>
    <w:rsid w:val="002C1124"/>
    <w:rPr>
      <w:rFonts w:eastAsia="SimSun"/>
      <w:lang w:val="en-PK" w:eastAsia="en-PK"/>
    </w:rPr>
    <w:tblPr/>
  </w:style>
  <w:style w:type="table" w:customStyle="1" w:styleId="Style170">
    <w:name w:val="_Style 17"/>
    <w:basedOn w:val="TableNormal"/>
    <w:qFormat/>
    <w:rsid w:val="002C1124"/>
    <w:rPr>
      <w:rFonts w:eastAsia="SimSun"/>
      <w:lang w:val="en-PK" w:eastAsia="en-PK"/>
    </w:rPr>
    <w:tblPr/>
  </w:style>
  <w:style w:type="character" w:customStyle="1" w:styleId="A6">
    <w:name w:val="A6"/>
    <w:uiPriority w:val="99"/>
    <w:qFormat/>
    <w:rsid w:val="002C1124"/>
    <w:rPr>
      <w:rFonts w:cs="Agilent Condensed CFF"/>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3213">
      <w:bodyDiv w:val="1"/>
      <w:marLeft w:val="0"/>
      <w:marRight w:val="0"/>
      <w:marTop w:val="0"/>
      <w:marBottom w:val="0"/>
      <w:divBdr>
        <w:top w:val="none" w:sz="0" w:space="0" w:color="auto"/>
        <w:left w:val="none" w:sz="0" w:space="0" w:color="auto"/>
        <w:bottom w:val="none" w:sz="0" w:space="0" w:color="auto"/>
        <w:right w:val="none" w:sz="0" w:space="0" w:color="auto"/>
      </w:divBdr>
    </w:div>
    <w:div w:id="62726051">
      <w:bodyDiv w:val="1"/>
      <w:marLeft w:val="0"/>
      <w:marRight w:val="0"/>
      <w:marTop w:val="0"/>
      <w:marBottom w:val="0"/>
      <w:divBdr>
        <w:top w:val="none" w:sz="0" w:space="0" w:color="auto"/>
        <w:left w:val="none" w:sz="0" w:space="0" w:color="auto"/>
        <w:bottom w:val="none" w:sz="0" w:space="0" w:color="auto"/>
        <w:right w:val="none" w:sz="0" w:space="0" w:color="auto"/>
      </w:divBdr>
    </w:div>
    <w:div w:id="165481466">
      <w:bodyDiv w:val="1"/>
      <w:marLeft w:val="0"/>
      <w:marRight w:val="0"/>
      <w:marTop w:val="0"/>
      <w:marBottom w:val="0"/>
      <w:divBdr>
        <w:top w:val="none" w:sz="0" w:space="0" w:color="auto"/>
        <w:left w:val="none" w:sz="0" w:space="0" w:color="auto"/>
        <w:bottom w:val="none" w:sz="0" w:space="0" w:color="auto"/>
        <w:right w:val="none" w:sz="0" w:space="0" w:color="auto"/>
      </w:divBdr>
    </w:div>
    <w:div w:id="181629847">
      <w:bodyDiv w:val="1"/>
      <w:marLeft w:val="0"/>
      <w:marRight w:val="0"/>
      <w:marTop w:val="0"/>
      <w:marBottom w:val="0"/>
      <w:divBdr>
        <w:top w:val="none" w:sz="0" w:space="0" w:color="auto"/>
        <w:left w:val="none" w:sz="0" w:space="0" w:color="auto"/>
        <w:bottom w:val="none" w:sz="0" w:space="0" w:color="auto"/>
        <w:right w:val="none" w:sz="0" w:space="0" w:color="auto"/>
      </w:divBdr>
    </w:div>
    <w:div w:id="223413611">
      <w:bodyDiv w:val="1"/>
      <w:marLeft w:val="0"/>
      <w:marRight w:val="0"/>
      <w:marTop w:val="0"/>
      <w:marBottom w:val="0"/>
      <w:divBdr>
        <w:top w:val="none" w:sz="0" w:space="0" w:color="auto"/>
        <w:left w:val="none" w:sz="0" w:space="0" w:color="auto"/>
        <w:bottom w:val="none" w:sz="0" w:space="0" w:color="auto"/>
        <w:right w:val="none" w:sz="0" w:space="0" w:color="auto"/>
      </w:divBdr>
    </w:div>
    <w:div w:id="230846847">
      <w:bodyDiv w:val="1"/>
      <w:marLeft w:val="0"/>
      <w:marRight w:val="0"/>
      <w:marTop w:val="0"/>
      <w:marBottom w:val="0"/>
      <w:divBdr>
        <w:top w:val="none" w:sz="0" w:space="0" w:color="auto"/>
        <w:left w:val="none" w:sz="0" w:space="0" w:color="auto"/>
        <w:bottom w:val="none" w:sz="0" w:space="0" w:color="auto"/>
        <w:right w:val="none" w:sz="0" w:space="0" w:color="auto"/>
      </w:divBdr>
    </w:div>
    <w:div w:id="234635160">
      <w:bodyDiv w:val="1"/>
      <w:marLeft w:val="0"/>
      <w:marRight w:val="0"/>
      <w:marTop w:val="0"/>
      <w:marBottom w:val="0"/>
      <w:divBdr>
        <w:top w:val="none" w:sz="0" w:space="0" w:color="auto"/>
        <w:left w:val="none" w:sz="0" w:space="0" w:color="auto"/>
        <w:bottom w:val="none" w:sz="0" w:space="0" w:color="auto"/>
        <w:right w:val="none" w:sz="0" w:space="0" w:color="auto"/>
      </w:divBdr>
    </w:div>
    <w:div w:id="258490309">
      <w:bodyDiv w:val="1"/>
      <w:marLeft w:val="0"/>
      <w:marRight w:val="0"/>
      <w:marTop w:val="0"/>
      <w:marBottom w:val="0"/>
      <w:divBdr>
        <w:top w:val="none" w:sz="0" w:space="0" w:color="auto"/>
        <w:left w:val="none" w:sz="0" w:space="0" w:color="auto"/>
        <w:bottom w:val="none" w:sz="0" w:space="0" w:color="auto"/>
        <w:right w:val="none" w:sz="0" w:space="0" w:color="auto"/>
      </w:divBdr>
    </w:div>
    <w:div w:id="263654582">
      <w:bodyDiv w:val="1"/>
      <w:marLeft w:val="0"/>
      <w:marRight w:val="0"/>
      <w:marTop w:val="0"/>
      <w:marBottom w:val="0"/>
      <w:divBdr>
        <w:top w:val="none" w:sz="0" w:space="0" w:color="auto"/>
        <w:left w:val="none" w:sz="0" w:space="0" w:color="auto"/>
        <w:bottom w:val="none" w:sz="0" w:space="0" w:color="auto"/>
        <w:right w:val="none" w:sz="0" w:space="0" w:color="auto"/>
      </w:divBdr>
    </w:div>
    <w:div w:id="289942625">
      <w:bodyDiv w:val="1"/>
      <w:marLeft w:val="0"/>
      <w:marRight w:val="0"/>
      <w:marTop w:val="0"/>
      <w:marBottom w:val="0"/>
      <w:divBdr>
        <w:top w:val="none" w:sz="0" w:space="0" w:color="auto"/>
        <w:left w:val="none" w:sz="0" w:space="0" w:color="auto"/>
        <w:bottom w:val="none" w:sz="0" w:space="0" w:color="auto"/>
        <w:right w:val="none" w:sz="0" w:space="0" w:color="auto"/>
      </w:divBdr>
    </w:div>
    <w:div w:id="424113111">
      <w:bodyDiv w:val="1"/>
      <w:marLeft w:val="0"/>
      <w:marRight w:val="0"/>
      <w:marTop w:val="0"/>
      <w:marBottom w:val="0"/>
      <w:divBdr>
        <w:top w:val="none" w:sz="0" w:space="0" w:color="auto"/>
        <w:left w:val="none" w:sz="0" w:space="0" w:color="auto"/>
        <w:bottom w:val="none" w:sz="0" w:space="0" w:color="auto"/>
        <w:right w:val="none" w:sz="0" w:space="0" w:color="auto"/>
      </w:divBdr>
    </w:div>
    <w:div w:id="455225154">
      <w:bodyDiv w:val="1"/>
      <w:marLeft w:val="0"/>
      <w:marRight w:val="0"/>
      <w:marTop w:val="0"/>
      <w:marBottom w:val="0"/>
      <w:divBdr>
        <w:top w:val="none" w:sz="0" w:space="0" w:color="auto"/>
        <w:left w:val="none" w:sz="0" w:space="0" w:color="auto"/>
        <w:bottom w:val="none" w:sz="0" w:space="0" w:color="auto"/>
        <w:right w:val="none" w:sz="0" w:space="0" w:color="auto"/>
      </w:divBdr>
    </w:div>
    <w:div w:id="566691438">
      <w:bodyDiv w:val="1"/>
      <w:marLeft w:val="0"/>
      <w:marRight w:val="0"/>
      <w:marTop w:val="0"/>
      <w:marBottom w:val="0"/>
      <w:divBdr>
        <w:top w:val="none" w:sz="0" w:space="0" w:color="auto"/>
        <w:left w:val="none" w:sz="0" w:space="0" w:color="auto"/>
        <w:bottom w:val="none" w:sz="0" w:space="0" w:color="auto"/>
        <w:right w:val="none" w:sz="0" w:space="0" w:color="auto"/>
      </w:divBdr>
    </w:div>
    <w:div w:id="606696784">
      <w:bodyDiv w:val="1"/>
      <w:marLeft w:val="0"/>
      <w:marRight w:val="0"/>
      <w:marTop w:val="0"/>
      <w:marBottom w:val="0"/>
      <w:divBdr>
        <w:top w:val="none" w:sz="0" w:space="0" w:color="auto"/>
        <w:left w:val="none" w:sz="0" w:space="0" w:color="auto"/>
        <w:bottom w:val="none" w:sz="0" w:space="0" w:color="auto"/>
        <w:right w:val="none" w:sz="0" w:space="0" w:color="auto"/>
      </w:divBdr>
    </w:div>
    <w:div w:id="624383880">
      <w:bodyDiv w:val="1"/>
      <w:marLeft w:val="0"/>
      <w:marRight w:val="0"/>
      <w:marTop w:val="0"/>
      <w:marBottom w:val="0"/>
      <w:divBdr>
        <w:top w:val="none" w:sz="0" w:space="0" w:color="auto"/>
        <w:left w:val="none" w:sz="0" w:space="0" w:color="auto"/>
        <w:bottom w:val="none" w:sz="0" w:space="0" w:color="auto"/>
        <w:right w:val="none" w:sz="0" w:space="0" w:color="auto"/>
      </w:divBdr>
      <w:divsChild>
        <w:div w:id="45420685">
          <w:marLeft w:val="0"/>
          <w:marRight w:val="0"/>
          <w:marTop w:val="0"/>
          <w:marBottom w:val="0"/>
          <w:divBdr>
            <w:top w:val="none" w:sz="0" w:space="0" w:color="auto"/>
            <w:left w:val="none" w:sz="0" w:space="0" w:color="auto"/>
            <w:bottom w:val="none" w:sz="0" w:space="0" w:color="auto"/>
            <w:right w:val="none" w:sz="0" w:space="0" w:color="auto"/>
          </w:divBdr>
          <w:divsChild>
            <w:div w:id="297762031">
              <w:marLeft w:val="0"/>
              <w:marRight w:val="0"/>
              <w:marTop w:val="0"/>
              <w:marBottom w:val="0"/>
              <w:divBdr>
                <w:top w:val="none" w:sz="0" w:space="0" w:color="auto"/>
                <w:left w:val="none" w:sz="0" w:space="0" w:color="auto"/>
                <w:bottom w:val="none" w:sz="0" w:space="0" w:color="auto"/>
                <w:right w:val="none" w:sz="0" w:space="0" w:color="auto"/>
              </w:divBdr>
              <w:divsChild>
                <w:div w:id="1060326409">
                  <w:marLeft w:val="0"/>
                  <w:marRight w:val="0"/>
                  <w:marTop w:val="0"/>
                  <w:marBottom w:val="0"/>
                  <w:divBdr>
                    <w:top w:val="none" w:sz="0" w:space="0" w:color="auto"/>
                    <w:left w:val="none" w:sz="0" w:space="0" w:color="auto"/>
                    <w:bottom w:val="none" w:sz="0" w:space="0" w:color="auto"/>
                    <w:right w:val="none" w:sz="0" w:space="0" w:color="auto"/>
                  </w:divBdr>
                  <w:divsChild>
                    <w:div w:id="19477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716">
          <w:marLeft w:val="0"/>
          <w:marRight w:val="0"/>
          <w:marTop w:val="0"/>
          <w:marBottom w:val="0"/>
          <w:divBdr>
            <w:top w:val="none" w:sz="0" w:space="0" w:color="auto"/>
            <w:left w:val="none" w:sz="0" w:space="0" w:color="auto"/>
            <w:bottom w:val="none" w:sz="0" w:space="0" w:color="auto"/>
            <w:right w:val="none" w:sz="0" w:space="0" w:color="auto"/>
          </w:divBdr>
          <w:divsChild>
            <w:div w:id="683944355">
              <w:marLeft w:val="0"/>
              <w:marRight w:val="0"/>
              <w:marTop w:val="0"/>
              <w:marBottom w:val="0"/>
              <w:divBdr>
                <w:top w:val="none" w:sz="0" w:space="0" w:color="auto"/>
                <w:left w:val="none" w:sz="0" w:space="0" w:color="auto"/>
                <w:bottom w:val="none" w:sz="0" w:space="0" w:color="auto"/>
                <w:right w:val="none" w:sz="0" w:space="0" w:color="auto"/>
              </w:divBdr>
              <w:divsChild>
                <w:div w:id="1901748632">
                  <w:marLeft w:val="0"/>
                  <w:marRight w:val="0"/>
                  <w:marTop w:val="0"/>
                  <w:marBottom w:val="0"/>
                  <w:divBdr>
                    <w:top w:val="none" w:sz="0" w:space="0" w:color="auto"/>
                    <w:left w:val="none" w:sz="0" w:space="0" w:color="auto"/>
                    <w:bottom w:val="none" w:sz="0" w:space="0" w:color="auto"/>
                    <w:right w:val="none" w:sz="0" w:space="0" w:color="auto"/>
                  </w:divBdr>
                  <w:divsChild>
                    <w:div w:id="20666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06997">
      <w:bodyDiv w:val="1"/>
      <w:marLeft w:val="0"/>
      <w:marRight w:val="0"/>
      <w:marTop w:val="0"/>
      <w:marBottom w:val="0"/>
      <w:divBdr>
        <w:top w:val="none" w:sz="0" w:space="0" w:color="auto"/>
        <w:left w:val="none" w:sz="0" w:space="0" w:color="auto"/>
        <w:bottom w:val="none" w:sz="0" w:space="0" w:color="auto"/>
        <w:right w:val="none" w:sz="0" w:space="0" w:color="auto"/>
      </w:divBdr>
    </w:div>
    <w:div w:id="739640162">
      <w:bodyDiv w:val="1"/>
      <w:marLeft w:val="0"/>
      <w:marRight w:val="0"/>
      <w:marTop w:val="0"/>
      <w:marBottom w:val="0"/>
      <w:divBdr>
        <w:top w:val="none" w:sz="0" w:space="0" w:color="auto"/>
        <w:left w:val="none" w:sz="0" w:space="0" w:color="auto"/>
        <w:bottom w:val="none" w:sz="0" w:space="0" w:color="auto"/>
        <w:right w:val="none" w:sz="0" w:space="0" w:color="auto"/>
      </w:divBdr>
    </w:div>
    <w:div w:id="744571621">
      <w:bodyDiv w:val="1"/>
      <w:marLeft w:val="0"/>
      <w:marRight w:val="0"/>
      <w:marTop w:val="0"/>
      <w:marBottom w:val="0"/>
      <w:divBdr>
        <w:top w:val="none" w:sz="0" w:space="0" w:color="auto"/>
        <w:left w:val="none" w:sz="0" w:space="0" w:color="auto"/>
        <w:bottom w:val="none" w:sz="0" w:space="0" w:color="auto"/>
        <w:right w:val="none" w:sz="0" w:space="0" w:color="auto"/>
      </w:divBdr>
    </w:div>
    <w:div w:id="757754706">
      <w:bodyDiv w:val="1"/>
      <w:marLeft w:val="0"/>
      <w:marRight w:val="0"/>
      <w:marTop w:val="0"/>
      <w:marBottom w:val="0"/>
      <w:divBdr>
        <w:top w:val="none" w:sz="0" w:space="0" w:color="auto"/>
        <w:left w:val="none" w:sz="0" w:space="0" w:color="auto"/>
        <w:bottom w:val="none" w:sz="0" w:space="0" w:color="auto"/>
        <w:right w:val="none" w:sz="0" w:space="0" w:color="auto"/>
      </w:divBdr>
    </w:div>
    <w:div w:id="793060049">
      <w:bodyDiv w:val="1"/>
      <w:marLeft w:val="0"/>
      <w:marRight w:val="0"/>
      <w:marTop w:val="0"/>
      <w:marBottom w:val="0"/>
      <w:divBdr>
        <w:top w:val="none" w:sz="0" w:space="0" w:color="auto"/>
        <w:left w:val="none" w:sz="0" w:space="0" w:color="auto"/>
        <w:bottom w:val="none" w:sz="0" w:space="0" w:color="auto"/>
        <w:right w:val="none" w:sz="0" w:space="0" w:color="auto"/>
      </w:divBdr>
    </w:div>
    <w:div w:id="846359913">
      <w:bodyDiv w:val="1"/>
      <w:marLeft w:val="0"/>
      <w:marRight w:val="0"/>
      <w:marTop w:val="0"/>
      <w:marBottom w:val="0"/>
      <w:divBdr>
        <w:top w:val="none" w:sz="0" w:space="0" w:color="auto"/>
        <w:left w:val="none" w:sz="0" w:space="0" w:color="auto"/>
        <w:bottom w:val="none" w:sz="0" w:space="0" w:color="auto"/>
        <w:right w:val="none" w:sz="0" w:space="0" w:color="auto"/>
      </w:divBdr>
    </w:div>
    <w:div w:id="848103091">
      <w:bodyDiv w:val="1"/>
      <w:marLeft w:val="0"/>
      <w:marRight w:val="0"/>
      <w:marTop w:val="0"/>
      <w:marBottom w:val="0"/>
      <w:divBdr>
        <w:top w:val="none" w:sz="0" w:space="0" w:color="auto"/>
        <w:left w:val="none" w:sz="0" w:space="0" w:color="auto"/>
        <w:bottom w:val="none" w:sz="0" w:space="0" w:color="auto"/>
        <w:right w:val="none" w:sz="0" w:space="0" w:color="auto"/>
      </w:divBdr>
    </w:div>
    <w:div w:id="1126120980">
      <w:bodyDiv w:val="1"/>
      <w:marLeft w:val="0"/>
      <w:marRight w:val="0"/>
      <w:marTop w:val="0"/>
      <w:marBottom w:val="0"/>
      <w:divBdr>
        <w:top w:val="none" w:sz="0" w:space="0" w:color="auto"/>
        <w:left w:val="none" w:sz="0" w:space="0" w:color="auto"/>
        <w:bottom w:val="none" w:sz="0" w:space="0" w:color="auto"/>
        <w:right w:val="none" w:sz="0" w:space="0" w:color="auto"/>
      </w:divBdr>
    </w:div>
    <w:div w:id="1127965857">
      <w:bodyDiv w:val="1"/>
      <w:marLeft w:val="0"/>
      <w:marRight w:val="0"/>
      <w:marTop w:val="0"/>
      <w:marBottom w:val="0"/>
      <w:divBdr>
        <w:top w:val="none" w:sz="0" w:space="0" w:color="auto"/>
        <w:left w:val="none" w:sz="0" w:space="0" w:color="auto"/>
        <w:bottom w:val="none" w:sz="0" w:space="0" w:color="auto"/>
        <w:right w:val="none" w:sz="0" w:space="0" w:color="auto"/>
      </w:divBdr>
    </w:div>
    <w:div w:id="1143427710">
      <w:bodyDiv w:val="1"/>
      <w:marLeft w:val="0"/>
      <w:marRight w:val="0"/>
      <w:marTop w:val="0"/>
      <w:marBottom w:val="0"/>
      <w:divBdr>
        <w:top w:val="none" w:sz="0" w:space="0" w:color="auto"/>
        <w:left w:val="none" w:sz="0" w:space="0" w:color="auto"/>
        <w:bottom w:val="none" w:sz="0" w:space="0" w:color="auto"/>
        <w:right w:val="none" w:sz="0" w:space="0" w:color="auto"/>
      </w:divBdr>
    </w:div>
    <w:div w:id="1255356053">
      <w:bodyDiv w:val="1"/>
      <w:marLeft w:val="0"/>
      <w:marRight w:val="0"/>
      <w:marTop w:val="0"/>
      <w:marBottom w:val="0"/>
      <w:divBdr>
        <w:top w:val="none" w:sz="0" w:space="0" w:color="auto"/>
        <w:left w:val="none" w:sz="0" w:space="0" w:color="auto"/>
        <w:bottom w:val="none" w:sz="0" w:space="0" w:color="auto"/>
        <w:right w:val="none" w:sz="0" w:space="0" w:color="auto"/>
      </w:divBdr>
    </w:div>
    <w:div w:id="1263226633">
      <w:bodyDiv w:val="1"/>
      <w:marLeft w:val="0"/>
      <w:marRight w:val="0"/>
      <w:marTop w:val="0"/>
      <w:marBottom w:val="0"/>
      <w:divBdr>
        <w:top w:val="none" w:sz="0" w:space="0" w:color="auto"/>
        <w:left w:val="none" w:sz="0" w:space="0" w:color="auto"/>
        <w:bottom w:val="none" w:sz="0" w:space="0" w:color="auto"/>
        <w:right w:val="none" w:sz="0" w:space="0" w:color="auto"/>
      </w:divBdr>
      <w:divsChild>
        <w:div w:id="1398549703">
          <w:marLeft w:val="0"/>
          <w:marRight w:val="0"/>
          <w:marTop w:val="0"/>
          <w:marBottom w:val="0"/>
          <w:divBdr>
            <w:top w:val="none" w:sz="0" w:space="0" w:color="auto"/>
            <w:left w:val="none" w:sz="0" w:space="0" w:color="auto"/>
            <w:bottom w:val="none" w:sz="0" w:space="0" w:color="auto"/>
            <w:right w:val="none" w:sz="0" w:space="0" w:color="auto"/>
          </w:divBdr>
        </w:div>
        <w:div w:id="1974363742">
          <w:marLeft w:val="0"/>
          <w:marRight w:val="0"/>
          <w:marTop w:val="0"/>
          <w:marBottom w:val="0"/>
          <w:divBdr>
            <w:top w:val="none" w:sz="0" w:space="0" w:color="auto"/>
            <w:left w:val="none" w:sz="0" w:space="0" w:color="auto"/>
            <w:bottom w:val="none" w:sz="0" w:space="0" w:color="auto"/>
            <w:right w:val="none" w:sz="0" w:space="0" w:color="auto"/>
          </w:divBdr>
        </w:div>
      </w:divsChild>
    </w:div>
    <w:div w:id="1305237131">
      <w:bodyDiv w:val="1"/>
      <w:marLeft w:val="0"/>
      <w:marRight w:val="0"/>
      <w:marTop w:val="0"/>
      <w:marBottom w:val="0"/>
      <w:divBdr>
        <w:top w:val="none" w:sz="0" w:space="0" w:color="auto"/>
        <w:left w:val="none" w:sz="0" w:space="0" w:color="auto"/>
        <w:bottom w:val="none" w:sz="0" w:space="0" w:color="auto"/>
        <w:right w:val="none" w:sz="0" w:space="0" w:color="auto"/>
      </w:divBdr>
    </w:div>
    <w:div w:id="1454863389">
      <w:bodyDiv w:val="1"/>
      <w:marLeft w:val="0"/>
      <w:marRight w:val="0"/>
      <w:marTop w:val="0"/>
      <w:marBottom w:val="0"/>
      <w:divBdr>
        <w:top w:val="none" w:sz="0" w:space="0" w:color="auto"/>
        <w:left w:val="none" w:sz="0" w:space="0" w:color="auto"/>
        <w:bottom w:val="none" w:sz="0" w:space="0" w:color="auto"/>
        <w:right w:val="none" w:sz="0" w:space="0" w:color="auto"/>
      </w:divBdr>
    </w:div>
    <w:div w:id="1460223600">
      <w:bodyDiv w:val="1"/>
      <w:marLeft w:val="0"/>
      <w:marRight w:val="0"/>
      <w:marTop w:val="0"/>
      <w:marBottom w:val="0"/>
      <w:divBdr>
        <w:top w:val="none" w:sz="0" w:space="0" w:color="auto"/>
        <w:left w:val="none" w:sz="0" w:space="0" w:color="auto"/>
        <w:bottom w:val="none" w:sz="0" w:space="0" w:color="auto"/>
        <w:right w:val="none" w:sz="0" w:space="0" w:color="auto"/>
      </w:divBdr>
    </w:div>
    <w:div w:id="1551726083">
      <w:bodyDiv w:val="1"/>
      <w:marLeft w:val="0"/>
      <w:marRight w:val="0"/>
      <w:marTop w:val="0"/>
      <w:marBottom w:val="0"/>
      <w:divBdr>
        <w:top w:val="none" w:sz="0" w:space="0" w:color="auto"/>
        <w:left w:val="none" w:sz="0" w:space="0" w:color="auto"/>
        <w:bottom w:val="none" w:sz="0" w:space="0" w:color="auto"/>
        <w:right w:val="none" w:sz="0" w:space="0" w:color="auto"/>
      </w:divBdr>
    </w:div>
    <w:div w:id="1556358230">
      <w:bodyDiv w:val="1"/>
      <w:marLeft w:val="0"/>
      <w:marRight w:val="0"/>
      <w:marTop w:val="0"/>
      <w:marBottom w:val="0"/>
      <w:divBdr>
        <w:top w:val="none" w:sz="0" w:space="0" w:color="auto"/>
        <w:left w:val="none" w:sz="0" w:space="0" w:color="auto"/>
        <w:bottom w:val="none" w:sz="0" w:space="0" w:color="auto"/>
        <w:right w:val="none" w:sz="0" w:space="0" w:color="auto"/>
      </w:divBdr>
    </w:div>
    <w:div w:id="1616790850">
      <w:bodyDiv w:val="1"/>
      <w:marLeft w:val="0"/>
      <w:marRight w:val="0"/>
      <w:marTop w:val="0"/>
      <w:marBottom w:val="0"/>
      <w:divBdr>
        <w:top w:val="none" w:sz="0" w:space="0" w:color="auto"/>
        <w:left w:val="none" w:sz="0" w:space="0" w:color="auto"/>
        <w:bottom w:val="none" w:sz="0" w:space="0" w:color="auto"/>
        <w:right w:val="none" w:sz="0" w:space="0" w:color="auto"/>
      </w:divBdr>
    </w:div>
    <w:div w:id="1669868643">
      <w:bodyDiv w:val="1"/>
      <w:marLeft w:val="0"/>
      <w:marRight w:val="0"/>
      <w:marTop w:val="0"/>
      <w:marBottom w:val="0"/>
      <w:divBdr>
        <w:top w:val="none" w:sz="0" w:space="0" w:color="auto"/>
        <w:left w:val="none" w:sz="0" w:space="0" w:color="auto"/>
        <w:bottom w:val="none" w:sz="0" w:space="0" w:color="auto"/>
        <w:right w:val="none" w:sz="0" w:space="0" w:color="auto"/>
      </w:divBdr>
    </w:div>
    <w:div w:id="1766153351">
      <w:bodyDiv w:val="1"/>
      <w:marLeft w:val="0"/>
      <w:marRight w:val="0"/>
      <w:marTop w:val="0"/>
      <w:marBottom w:val="0"/>
      <w:divBdr>
        <w:top w:val="none" w:sz="0" w:space="0" w:color="auto"/>
        <w:left w:val="none" w:sz="0" w:space="0" w:color="auto"/>
        <w:bottom w:val="none" w:sz="0" w:space="0" w:color="auto"/>
        <w:right w:val="none" w:sz="0" w:space="0" w:color="auto"/>
      </w:divBdr>
    </w:div>
    <w:div w:id="1849753707">
      <w:bodyDiv w:val="1"/>
      <w:marLeft w:val="0"/>
      <w:marRight w:val="0"/>
      <w:marTop w:val="0"/>
      <w:marBottom w:val="0"/>
      <w:divBdr>
        <w:top w:val="none" w:sz="0" w:space="0" w:color="auto"/>
        <w:left w:val="none" w:sz="0" w:space="0" w:color="auto"/>
        <w:bottom w:val="none" w:sz="0" w:space="0" w:color="auto"/>
        <w:right w:val="none" w:sz="0" w:space="0" w:color="auto"/>
      </w:divBdr>
    </w:div>
    <w:div w:id="1854030069">
      <w:bodyDiv w:val="1"/>
      <w:marLeft w:val="0"/>
      <w:marRight w:val="0"/>
      <w:marTop w:val="0"/>
      <w:marBottom w:val="0"/>
      <w:divBdr>
        <w:top w:val="none" w:sz="0" w:space="0" w:color="auto"/>
        <w:left w:val="none" w:sz="0" w:space="0" w:color="auto"/>
        <w:bottom w:val="none" w:sz="0" w:space="0" w:color="auto"/>
        <w:right w:val="none" w:sz="0" w:space="0" w:color="auto"/>
      </w:divBdr>
    </w:div>
    <w:div w:id="1879001607">
      <w:bodyDiv w:val="1"/>
      <w:marLeft w:val="0"/>
      <w:marRight w:val="0"/>
      <w:marTop w:val="0"/>
      <w:marBottom w:val="0"/>
      <w:divBdr>
        <w:top w:val="none" w:sz="0" w:space="0" w:color="auto"/>
        <w:left w:val="none" w:sz="0" w:space="0" w:color="auto"/>
        <w:bottom w:val="none" w:sz="0" w:space="0" w:color="auto"/>
        <w:right w:val="none" w:sz="0" w:space="0" w:color="auto"/>
      </w:divBdr>
    </w:div>
    <w:div w:id="2008752052">
      <w:bodyDiv w:val="1"/>
      <w:marLeft w:val="0"/>
      <w:marRight w:val="0"/>
      <w:marTop w:val="0"/>
      <w:marBottom w:val="0"/>
      <w:divBdr>
        <w:top w:val="none" w:sz="0" w:space="0" w:color="auto"/>
        <w:left w:val="none" w:sz="0" w:space="0" w:color="auto"/>
        <w:bottom w:val="none" w:sz="0" w:space="0" w:color="auto"/>
        <w:right w:val="none" w:sz="0" w:space="0" w:color="auto"/>
      </w:divBdr>
    </w:div>
    <w:div w:id="2010064242">
      <w:bodyDiv w:val="1"/>
      <w:marLeft w:val="0"/>
      <w:marRight w:val="0"/>
      <w:marTop w:val="0"/>
      <w:marBottom w:val="0"/>
      <w:divBdr>
        <w:top w:val="none" w:sz="0" w:space="0" w:color="auto"/>
        <w:left w:val="none" w:sz="0" w:space="0" w:color="auto"/>
        <w:bottom w:val="none" w:sz="0" w:space="0" w:color="auto"/>
        <w:right w:val="none" w:sz="0" w:space="0" w:color="auto"/>
      </w:divBdr>
    </w:div>
    <w:div w:id="2036416615">
      <w:bodyDiv w:val="1"/>
      <w:marLeft w:val="0"/>
      <w:marRight w:val="0"/>
      <w:marTop w:val="0"/>
      <w:marBottom w:val="0"/>
      <w:divBdr>
        <w:top w:val="none" w:sz="0" w:space="0" w:color="auto"/>
        <w:left w:val="none" w:sz="0" w:space="0" w:color="auto"/>
        <w:bottom w:val="none" w:sz="0" w:space="0" w:color="auto"/>
        <w:right w:val="none" w:sz="0" w:space="0" w:color="auto"/>
      </w:divBdr>
    </w:div>
    <w:div w:id="2048603872">
      <w:bodyDiv w:val="1"/>
      <w:marLeft w:val="0"/>
      <w:marRight w:val="0"/>
      <w:marTop w:val="0"/>
      <w:marBottom w:val="0"/>
      <w:divBdr>
        <w:top w:val="none" w:sz="0" w:space="0" w:color="auto"/>
        <w:left w:val="none" w:sz="0" w:space="0" w:color="auto"/>
        <w:bottom w:val="none" w:sz="0" w:space="0" w:color="auto"/>
        <w:right w:val="none" w:sz="0" w:space="0" w:color="auto"/>
      </w:divBdr>
    </w:div>
    <w:div w:id="207684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fsa.gov.p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pra.gov.pk"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kpfsa.gov.pk/" TargetMode="External"/><Relationship Id="rId4" Type="http://schemas.openxmlformats.org/officeDocument/2006/relationships/settings" Target="settings.xml"/><Relationship Id="rId9" Type="http://schemas.openxmlformats.org/officeDocument/2006/relationships/hyperlink" Target="http://www.kppra.gov.p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350" row="6">
    <wetp:webextensionref xmlns:r="http://schemas.openxmlformats.org/officeDocument/2006/relationships" r:id="rId2"/>
  </wetp:taskpane>
  <wetp:taskpane dockstate="right" visibility="0" width="350" row="7">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7923A39A-BD4C-4331-A4ED-76AF6DA8A8E0}">
  <we:reference id="wa104380519" version="3.1.0.0" store="en-US" storeType="OMEX"/>
  <we:alternateReferences>
    <we:reference id="wa104380519" version="3.1.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3BA3663-5ADC-4007-A4D8-00439DAEE276}">
  <we:reference id="wa104380757" version="1.0.0.0" store="en-US" storeType="OMEX"/>
  <we:alternateReferences>
    <we:reference id="WA104380757" version="1.0.0.0"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D7EFEF48-D247-4B54-A132-62739C0C0792}">
  <we:reference id="wa104381648" version="1.0.0.2" store="en-US" storeType="OMEX"/>
  <we:alternateReferences>
    <we:reference id="WA104381648"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7265A-53C3-4D8A-B34A-2EC50606E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3376</TotalTime>
  <Pages>120</Pages>
  <Words>29242</Words>
  <Characters>166685</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Khyber Pakhtunkhwa Food Safety &amp; Halal Food Authority</vt:lpstr>
    </vt:vector>
  </TitlesOfParts>
  <Company>nim</Company>
  <LinksUpToDate>false</LinksUpToDate>
  <CharactersWithSpaces>195536</CharactersWithSpaces>
  <SharedDoc>false</SharedDoc>
  <HLinks>
    <vt:vector size="18" baseType="variant">
      <vt:variant>
        <vt:i4>2031702</vt:i4>
      </vt:variant>
      <vt:variant>
        <vt:i4>6</vt:i4>
      </vt:variant>
      <vt:variant>
        <vt:i4>0</vt:i4>
      </vt:variant>
      <vt:variant>
        <vt:i4>5</vt:i4>
      </vt:variant>
      <vt:variant>
        <vt:lpwstr>http://www.kppra.gov.pk/</vt:lpwstr>
      </vt:variant>
      <vt:variant>
        <vt:lpwstr/>
      </vt:variant>
      <vt:variant>
        <vt:i4>589911</vt:i4>
      </vt:variant>
      <vt:variant>
        <vt:i4>3</vt:i4>
      </vt:variant>
      <vt:variant>
        <vt:i4>0</vt:i4>
      </vt:variant>
      <vt:variant>
        <vt:i4>5</vt:i4>
      </vt:variant>
      <vt:variant>
        <vt:lpwstr>http://www.kpfsa.gov.pk/</vt:lpwstr>
      </vt:variant>
      <vt:variant>
        <vt:lpwstr/>
      </vt:variant>
      <vt:variant>
        <vt:i4>4587568</vt:i4>
      </vt:variant>
      <vt:variant>
        <vt:i4>0</vt:i4>
      </vt:variant>
      <vt:variant>
        <vt:i4>0</vt:i4>
      </vt:variant>
      <vt:variant>
        <vt:i4>5</vt:i4>
      </vt:variant>
      <vt:variant>
        <vt:lpwstr>mailto:krahim@kpfsa.gov.pk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Khyber Pakhtunkhwa Food Safety &amp; Halal Food Authority</dc:title>
  <dc:subject/>
  <dc:creator>Khalid Rahim</dc:creator>
  <cp:keywords/>
  <dc:description/>
  <cp:lastModifiedBy>Khalid Rahim</cp:lastModifiedBy>
  <cp:revision>46</cp:revision>
  <cp:lastPrinted>2025-02-18T11:20:00Z</cp:lastPrinted>
  <dcterms:created xsi:type="dcterms:W3CDTF">2025-03-06T05:50:00Z</dcterms:created>
  <dcterms:modified xsi:type="dcterms:W3CDTF">2025-03-15T10:05:00Z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11,16,17,18,19,1a,1b,1c,1d</vt:lpwstr>
  </property>
  <property fmtid="{D5CDD505-2E9C-101B-9397-08002B2CF9AE}" pid="3" name="ClassificationContentMarkingHeaderFontProps">
    <vt:lpwstr>#000000,12,Calibri</vt:lpwstr>
  </property>
  <property fmtid="{D5CDD505-2E9C-101B-9397-08002B2CF9AE}" pid="4" name="ClassificationContentMarkingHeaderText">
    <vt:lpwstr>KHYBER PAKHTUNKHWA FOOD SAFETY &amp; HALAL FOOD AUTHORITY</vt:lpwstr>
  </property>
  <property fmtid="{D5CDD505-2E9C-101B-9397-08002B2CF9AE}" pid="5" name="MSIP_Label_9b1f22b2-1c0e-4199-b3ea-f9da3f712456_Enabled">
    <vt:lpwstr>true</vt:lpwstr>
  </property>
  <property fmtid="{D5CDD505-2E9C-101B-9397-08002B2CF9AE}" pid="6" name="MSIP_Label_9b1f22b2-1c0e-4199-b3ea-f9da3f712456_SetDate">
    <vt:lpwstr>2021-02-02T22:26:58Z</vt:lpwstr>
  </property>
  <property fmtid="{D5CDD505-2E9C-101B-9397-08002B2CF9AE}" pid="7" name="MSIP_Label_9b1f22b2-1c0e-4199-b3ea-f9da3f712456_Method">
    <vt:lpwstr>Privileged</vt:lpwstr>
  </property>
  <property fmtid="{D5CDD505-2E9C-101B-9397-08002B2CF9AE}" pid="8" name="MSIP_Label_9b1f22b2-1c0e-4199-b3ea-f9da3f712456_Name">
    <vt:lpwstr>first label protection</vt:lpwstr>
  </property>
  <property fmtid="{D5CDD505-2E9C-101B-9397-08002B2CF9AE}" pid="9" name="MSIP_Label_9b1f22b2-1c0e-4199-b3ea-f9da3f712456_SiteId">
    <vt:lpwstr>907d4b83-addc-4814-aada-6fa6925e86b9</vt:lpwstr>
  </property>
  <property fmtid="{D5CDD505-2E9C-101B-9397-08002B2CF9AE}" pid="10" name="MSIP_Label_9b1f22b2-1c0e-4199-b3ea-f9da3f712456_ActionId">
    <vt:lpwstr>e9e7bdae-adf1-45e8-817f-0fee81e2479b</vt:lpwstr>
  </property>
  <property fmtid="{D5CDD505-2E9C-101B-9397-08002B2CF9AE}" pid="11" name="MSIP_Label_9b1f22b2-1c0e-4199-b3ea-f9da3f712456_ContentBits">
    <vt:lpwstr>1</vt:lpwstr>
  </property>
  <property fmtid="{D5CDD505-2E9C-101B-9397-08002B2CF9AE}" pid="12" name="Docear4Word_StyleTitle">
    <vt:lpwstr>ACM SIG Proceedings With Long Author List</vt:lpwstr>
  </property>
</Properties>
</file>